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A8" w:rsidRDefault="00C70D93">
      <w:pPr>
        <w:pStyle w:val="tb-na18"/>
        <w:divId w:val="1945335315"/>
        <w:rPr>
          <w:color w:val="000000"/>
        </w:rPr>
      </w:pPr>
      <w:r>
        <w:rPr>
          <w:color w:val="000000"/>
        </w:rPr>
        <w:t>MINISTARSTVO POLJOPRIVREDE, RIBARSTVA I RURALNOG RAZVOJA</w:t>
      </w:r>
    </w:p>
    <w:p w:rsidR="008023A8" w:rsidRDefault="00C70D93">
      <w:pPr>
        <w:pStyle w:val="broj-d"/>
        <w:divId w:val="1945335315"/>
        <w:rPr>
          <w:color w:val="000000"/>
        </w:rPr>
      </w:pPr>
      <w:r>
        <w:rPr>
          <w:color w:val="000000"/>
        </w:rPr>
        <w:t>2153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Na temelju članka 37. stavka 8. Zakona o veterinarstvu (»Narodne novine«, broj 41/07), ministar poljoprivrede, ribarstva i ruralnog razvoja donosi</w:t>
      </w:r>
    </w:p>
    <w:p w:rsidR="008023A8" w:rsidRDefault="00C70D93">
      <w:pPr>
        <w:pStyle w:val="tb-na16"/>
        <w:divId w:val="1945335315"/>
        <w:rPr>
          <w:color w:val="000000"/>
        </w:rPr>
      </w:pPr>
      <w:r>
        <w:rPr>
          <w:color w:val="000000"/>
        </w:rPr>
        <w:t>PRAVILNIK</w:t>
      </w:r>
    </w:p>
    <w:p w:rsidR="008023A8" w:rsidRDefault="00C70D93">
      <w:pPr>
        <w:pStyle w:val="t-12-9-fett-s"/>
        <w:divId w:val="1945335315"/>
        <w:rPr>
          <w:color w:val="000000"/>
        </w:rPr>
      </w:pPr>
      <w:r>
        <w:rPr>
          <w:color w:val="000000"/>
        </w:rPr>
        <w:t>O OZNAČAVANJU PASA</w:t>
      </w:r>
    </w:p>
    <w:p w:rsidR="008023A8" w:rsidRDefault="00C70D93">
      <w:pPr>
        <w:pStyle w:val="clanak-"/>
        <w:divId w:val="1945335315"/>
        <w:rPr>
          <w:color w:val="000000"/>
        </w:rPr>
      </w:pPr>
      <w:r>
        <w:rPr>
          <w:color w:val="000000"/>
        </w:rPr>
        <w:t>Članak 1.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Ovim Pravilnikom se propisuje način označavanja pasa, oblik obvezne oznake te sadržaj i oblik Središnjeg upisnika pasa.</w:t>
      </w:r>
    </w:p>
    <w:p w:rsidR="008023A8" w:rsidRDefault="00C70D93">
      <w:pPr>
        <w:pStyle w:val="clanak"/>
        <w:divId w:val="1945335315"/>
        <w:rPr>
          <w:color w:val="000000"/>
        </w:rPr>
      </w:pPr>
      <w:r>
        <w:rPr>
          <w:color w:val="000000"/>
        </w:rPr>
        <w:t>Članak 2.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Pojmovi koji se koriste u ovom Pravilniku imaju sljedeće značenje: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rStyle w:val="kurziv1"/>
          <w:color w:val="000000"/>
        </w:rPr>
        <w:t xml:space="preserve">1. Nadležno tijelo </w:t>
      </w:r>
      <w:r>
        <w:rPr>
          <w:color w:val="000000"/>
        </w:rPr>
        <w:t>– Ministarstvo poljoprivrede, ribarstva i ruralnog razvoja,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rStyle w:val="kurziv1"/>
          <w:color w:val="000000"/>
        </w:rPr>
        <w:t xml:space="preserve">2. Putovnica </w:t>
      </w:r>
      <w:r>
        <w:rPr>
          <w:color w:val="000000"/>
        </w:rPr>
        <w:t>– obrazac putovnice za kućnog ljubimca u skladu s Prilogom I. i III. Pravilnika o putovnici za kućne ljubimce (»Narodne novine« broj 142/08),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rStyle w:val="kurziv1"/>
          <w:color w:val="000000"/>
        </w:rPr>
        <w:t>3. Središnji upisnik pasa</w:t>
      </w:r>
      <w:r>
        <w:rPr>
          <w:color w:val="000000"/>
        </w:rPr>
        <w:t xml:space="preserve"> – upisnik svih označenih pasa koji vodi Uprava za veterinarstvo (u daljnjem tekstu Uprava),</w:t>
      </w:r>
    </w:p>
    <w:p w:rsidR="008023A8" w:rsidRPr="00B96334" w:rsidRDefault="00C70D93">
      <w:pPr>
        <w:pStyle w:val="t-9-8"/>
        <w:jc w:val="both"/>
        <w:divId w:val="1945335315"/>
        <w:rPr>
          <w:color w:val="FF0000"/>
        </w:rPr>
      </w:pPr>
      <w:r>
        <w:rPr>
          <w:rStyle w:val="kurziv1"/>
          <w:color w:val="000000"/>
        </w:rPr>
        <w:t xml:space="preserve">4. </w:t>
      </w:r>
      <w:r w:rsidRPr="00B96334">
        <w:rPr>
          <w:rStyle w:val="kurziv1"/>
          <w:color w:val="000000"/>
          <w:highlight w:val="yellow"/>
        </w:rPr>
        <w:t>Izdavatelj</w:t>
      </w:r>
      <w:r>
        <w:rPr>
          <w:rStyle w:val="kurziv1"/>
          <w:color w:val="000000"/>
        </w:rPr>
        <w:t xml:space="preserve"> </w:t>
      </w:r>
      <w:r>
        <w:rPr>
          <w:color w:val="000000"/>
        </w:rPr>
        <w:t xml:space="preserve">– ovlaštena veterinarska organizacija i veterinarska praksa, veterinarska organizacija i veterinarska služba </w:t>
      </w:r>
      <w:r w:rsidRPr="00B96334">
        <w:rPr>
          <w:color w:val="FF0000"/>
          <w:highlight w:val="yellow"/>
        </w:rPr>
        <w:t xml:space="preserve">koja posjeduje </w:t>
      </w:r>
      <w:r w:rsidRPr="00B96334">
        <w:rPr>
          <w:b/>
          <w:color w:val="FF0000"/>
          <w:highlight w:val="yellow"/>
        </w:rPr>
        <w:t>rješenje Uprave</w:t>
      </w:r>
      <w:r w:rsidRPr="00B96334">
        <w:rPr>
          <w:color w:val="FF0000"/>
          <w:highlight w:val="yellow"/>
        </w:rPr>
        <w:t xml:space="preserve"> o dodjeli pojedinih poslova javnih ovlasti – cijepljenje pasa protiv bjesnoće,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rStyle w:val="kurziv1"/>
          <w:color w:val="000000"/>
        </w:rPr>
        <w:t xml:space="preserve">5. Mikročip </w:t>
      </w:r>
      <w:r>
        <w:rPr>
          <w:color w:val="000000"/>
        </w:rPr>
        <w:t xml:space="preserve">– </w:t>
      </w:r>
      <w:proofErr w:type="spellStart"/>
      <w:r>
        <w:rPr>
          <w:color w:val="000000"/>
        </w:rPr>
        <w:t>samoočitavajuća</w:t>
      </w:r>
      <w:proofErr w:type="spellEnd"/>
      <w:r>
        <w:rPr>
          <w:color w:val="000000"/>
        </w:rPr>
        <w:t xml:space="preserve"> pasivna naprava s radiofrekvencijom koja udovoljava ISO 11784 standardu, koja primjenjuje HDX ili FDX-B tehnologiju i može se očitati s napravom koja je kompatibilna s ISO 11785 standardom, na minimalnoj udaljenosti od 12 cm.</w:t>
      </w:r>
    </w:p>
    <w:p w:rsidR="008023A8" w:rsidRDefault="00C70D93">
      <w:pPr>
        <w:pStyle w:val="clanak"/>
        <w:divId w:val="1945335315"/>
        <w:rPr>
          <w:color w:val="000000"/>
        </w:rPr>
      </w:pPr>
      <w:r>
        <w:rPr>
          <w:color w:val="000000"/>
        </w:rPr>
        <w:t>Članak 3.</w:t>
      </w:r>
    </w:p>
    <w:p w:rsidR="008023A8" w:rsidRPr="00B96334" w:rsidRDefault="00C70D93" w:rsidP="00AD0030">
      <w:pPr>
        <w:pStyle w:val="t-9-8"/>
        <w:tabs>
          <w:tab w:val="center" w:pos="9322"/>
        </w:tabs>
        <w:jc w:val="both"/>
        <w:divId w:val="1945335315"/>
        <w:rPr>
          <w:color w:val="000000"/>
          <w:highlight w:val="yellow"/>
        </w:rPr>
      </w:pPr>
      <w:r w:rsidRPr="00B96334">
        <w:rPr>
          <w:color w:val="000000"/>
          <w:highlight w:val="yellow"/>
        </w:rPr>
        <w:t>(1) Psi moraju biti označeni mikročipom najkasnije 90 dana od dana štenjenja.</w:t>
      </w:r>
      <w:r w:rsidR="00AD0030">
        <w:rPr>
          <w:color w:val="000000"/>
          <w:highlight w:val="yellow"/>
        </w:rPr>
        <w:tab/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 w:rsidRPr="00B96334">
        <w:rPr>
          <w:color w:val="000000"/>
          <w:highlight w:val="yellow"/>
        </w:rPr>
        <w:t>(2) Svi označeni psi moraju biti upisani u Središnji upisnik pasa.</w:t>
      </w:r>
    </w:p>
    <w:p w:rsidR="008023A8" w:rsidRDefault="00C70D93">
      <w:pPr>
        <w:pStyle w:val="clanak"/>
        <w:divId w:val="1945335315"/>
        <w:rPr>
          <w:color w:val="000000"/>
        </w:rPr>
      </w:pPr>
      <w:r>
        <w:rPr>
          <w:color w:val="000000"/>
        </w:rPr>
        <w:t>Članak 4.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(1) Označavanje pasa može provoditi samo izdavatelj.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(2) Označavanje pasa mikročipom obavlja se u skladu s uputom nositelja odobrenja za stavljanje u promet veterinarsko-medicinskog proizvoda.</w:t>
      </w:r>
    </w:p>
    <w:p w:rsidR="008023A8" w:rsidRDefault="00C70D93">
      <w:pPr>
        <w:pStyle w:val="clanak"/>
        <w:divId w:val="1945335315"/>
        <w:rPr>
          <w:color w:val="000000"/>
        </w:rPr>
      </w:pPr>
      <w:r>
        <w:rPr>
          <w:color w:val="000000"/>
        </w:rPr>
        <w:t>Članak 5.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(1) Mikročip za označavanje pasa mora odgovarati kriterijima iz Priloga 1. ovoga Pravilnika.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 xml:space="preserve">(2) Mikročip se aplicira </w:t>
      </w:r>
      <w:proofErr w:type="spellStart"/>
      <w:r>
        <w:rPr>
          <w:color w:val="000000"/>
        </w:rPr>
        <w:t>parenteralno</w:t>
      </w:r>
      <w:proofErr w:type="spellEnd"/>
      <w:r>
        <w:rPr>
          <w:color w:val="000000"/>
        </w:rPr>
        <w:t xml:space="preserve"> pod aseptičkim uvjetima u potkožje, s lijeve strane, u središnjem području vrata životinje.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 w:rsidRPr="00B96334">
        <w:rPr>
          <w:color w:val="000000"/>
          <w:highlight w:val="yellow"/>
        </w:rPr>
        <w:t>(3) Aplikacija mikročipa je jednokratna, mikročip je trajan i prati psa od označavanja do uginuća.</w:t>
      </w:r>
    </w:p>
    <w:p w:rsidR="008023A8" w:rsidRDefault="00C70D93">
      <w:pPr>
        <w:pStyle w:val="clanak"/>
        <w:divId w:val="1945335315"/>
        <w:rPr>
          <w:color w:val="000000"/>
        </w:rPr>
      </w:pPr>
      <w:r>
        <w:rPr>
          <w:color w:val="000000"/>
        </w:rPr>
        <w:t>Članak 6.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(1) Nakon što se mikročip aplicira u skladu s člankom 5. stavkom 2. ovoga Pravilnika, izdavatelj u putovnicu unosi: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– samoljepljivu naljepnicu s linijskim kodom koji kodira najmanje posljednjih 15 znamenki koda kojeg prenosi mikročip;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 xml:space="preserve">– datum </w:t>
      </w:r>
      <w:proofErr w:type="spellStart"/>
      <w:r>
        <w:rPr>
          <w:color w:val="000000"/>
        </w:rPr>
        <w:t>mikročipiranja</w:t>
      </w:r>
      <w:proofErr w:type="spellEnd"/>
      <w:r>
        <w:rPr>
          <w:color w:val="000000"/>
        </w:rPr>
        <w:t>,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– položaj mikročipa,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– podatke o vlasniku životinje,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– podatke o opisu životinje.</w:t>
      </w:r>
    </w:p>
    <w:p w:rsidR="008023A8" w:rsidRDefault="00C70D93">
      <w:pPr>
        <w:pStyle w:val="clanak"/>
        <w:divId w:val="1945335315"/>
        <w:rPr>
          <w:color w:val="000000"/>
        </w:rPr>
      </w:pPr>
      <w:r>
        <w:rPr>
          <w:color w:val="000000"/>
        </w:rPr>
        <w:t>Članak 7.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Oštećeni odnosno nevažeći mikročip mora biti nadomješten novim, pri čemu se stari broj mikročipa briše iz upisnika pasa i upisuje novi broj te se izdaje nova putovnica.</w:t>
      </w:r>
    </w:p>
    <w:p w:rsidR="008023A8" w:rsidRDefault="00C70D93">
      <w:pPr>
        <w:pStyle w:val="clanak"/>
        <w:divId w:val="1945335315"/>
        <w:rPr>
          <w:color w:val="000000"/>
        </w:rPr>
      </w:pPr>
      <w:r>
        <w:rPr>
          <w:color w:val="000000"/>
        </w:rPr>
        <w:t>Članak 8.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 w:rsidRPr="00B96334">
        <w:rPr>
          <w:color w:val="000000"/>
          <w:highlight w:val="yellow"/>
        </w:rPr>
        <w:t>Očitavanje identifikacijskog broja s mikročipa obavlja se pomoću odgovarajućeg čitača kojeg moraju posjedovati svi izdavatelji.</w:t>
      </w:r>
    </w:p>
    <w:p w:rsidR="008023A8" w:rsidRDefault="00C70D93">
      <w:pPr>
        <w:pStyle w:val="clanak"/>
        <w:divId w:val="1945335315"/>
        <w:rPr>
          <w:color w:val="000000"/>
        </w:rPr>
      </w:pPr>
      <w:r>
        <w:rPr>
          <w:color w:val="000000"/>
        </w:rPr>
        <w:t>Članak 9.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(1) Središnji upisnik pasa dio je Središnjeg veterinarskog informacijskog sustava i vlasništvo Uprave.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(2) Središnji upisnik pasa se vodi u obliku propisanog računalnog programa.</w:t>
      </w:r>
    </w:p>
    <w:p w:rsidR="008023A8" w:rsidRDefault="00C70D93">
      <w:pPr>
        <w:pStyle w:val="clanak"/>
        <w:divId w:val="1945335315"/>
        <w:rPr>
          <w:color w:val="000000"/>
        </w:rPr>
      </w:pPr>
      <w:r>
        <w:rPr>
          <w:color w:val="000000"/>
        </w:rPr>
        <w:t>Članak 10.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Izdavatelj pristupa Središnjem upisniku pasa putem računalne mreže Internet, uz identifikaciju pripadajućim korisničkim imenom i lozinkom koje dodjeljuje Uprava.</w:t>
      </w:r>
    </w:p>
    <w:p w:rsidR="008023A8" w:rsidRDefault="00C70D93">
      <w:pPr>
        <w:pStyle w:val="clanak"/>
        <w:divId w:val="1945335315"/>
        <w:rPr>
          <w:color w:val="000000"/>
        </w:rPr>
      </w:pPr>
      <w:r>
        <w:rPr>
          <w:color w:val="000000"/>
        </w:rPr>
        <w:t>Članak 11.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Središnji upisnik pasa sadržava sljedeće podatke: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– Identifikacijski broj mikročipa;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– Datum aplikacije mikročipa.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– Broj putovnice;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– Datum izdavanja putovnice;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– Ime i prezime vlasnika;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– Broj osobne iskaznice;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– OIB;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– Ime psa;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– Datum štenjenja;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– Pasminu;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– Spol;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– Datum cijepljenja;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– Naziv cjepiva;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– Serijski broj cjepiva;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– Ulicu i kućni broj;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– Mjesto;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Epizootiološku</w:t>
      </w:r>
      <w:proofErr w:type="spellEnd"/>
      <w:r>
        <w:rPr>
          <w:color w:val="000000"/>
        </w:rPr>
        <w:t xml:space="preserve"> jedinicu (općinu);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Epizootiološko</w:t>
      </w:r>
      <w:proofErr w:type="spellEnd"/>
      <w:r>
        <w:rPr>
          <w:color w:val="000000"/>
        </w:rPr>
        <w:t xml:space="preserve"> područje (županija);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– Trokratni pregled (da/ne);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– Odjava psa (datum);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– Razlog odjave (uginuće, promjena vlasnika, promjena izdavatelja);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– Broj prethodne putovnice;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– Veterinarska organizacija/veterinarska praksa/veterinarska služba;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– Broj telefona/mobitela;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– Opasan pas (DA/NE);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– Kastracija (DA/NE).</w:t>
      </w:r>
    </w:p>
    <w:p w:rsidR="008023A8" w:rsidRDefault="00C70D93">
      <w:pPr>
        <w:pStyle w:val="clanak"/>
        <w:divId w:val="1945335315"/>
        <w:rPr>
          <w:color w:val="000000"/>
        </w:rPr>
      </w:pPr>
      <w:r>
        <w:rPr>
          <w:color w:val="000000"/>
        </w:rPr>
        <w:t>Članak 12.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(1) Nabavu i distribuciju mikročipova može obavljati samo pravna osoba koju na rok od 3 godine ovlasti nadležno tijelo.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(2) Ovlaštena pravna osoba iz stavka 1. ovoga Pravilnika, pristupa Upisniku putem računalne mreže Internet, uz identifikaciju pripadajućim korisničkim imenom i lozinkom koje dodjeljuje Uprava.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(3) Ovlaštena pravna osoba iz stavka 1. ovog članka mora voditi ažurnu evidenciju izdanih mikročipova sa sljedećim podacima: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– Broj ukupno izdanih mikročipova;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– Proizvođač mikročipova;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– Popis izdavatelja koji su preuzeli mikročipove;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– Popis jedinstvenih brojeva mikročipova koje su preuzeli izdavatelji.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(4) Evidencija iz stavka 3. ovoga članka je sastavni dio Središnjeg upisnika pasa.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(5) Uprava obavlja kontrolu vođenja evidencije iz stavka 3. ovoga članka.</w:t>
      </w:r>
    </w:p>
    <w:p w:rsidR="008023A8" w:rsidRDefault="00C70D93">
      <w:pPr>
        <w:pStyle w:val="clanak"/>
        <w:divId w:val="1945335315"/>
        <w:rPr>
          <w:color w:val="000000"/>
        </w:rPr>
      </w:pPr>
      <w:r>
        <w:rPr>
          <w:color w:val="000000"/>
        </w:rPr>
        <w:t>Članak 13.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(1) Psi u pratnji posjednika, koji se provoze preko područja Republike Hrvatske te oni koji privremeno borave u Republici Hrvatskoj, moraju, prije ulaska u zemlju, biti označeni mikročipom koji mora biti upisan u putovnicu.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(2) Ukoliko su psi iz stavka 1. ovoga članka označeni mikročipom koji nije u skladu s kriterijima određenim ovim Pravilnikom, posjednik mora osigurati odgovarajući čitač za očitavanje identifikacijskog broja s mikročipa.</w:t>
      </w:r>
    </w:p>
    <w:p w:rsidR="008023A8" w:rsidRDefault="00C70D93">
      <w:pPr>
        <w:pStyle w:val="clanak"/>
        <w:divId w:val="1945335315"/>
        <w:rPr>
          <w:color w:val="000000"/>
        </w:rPr>
      </w:pPr>
      <w:r>
        <w:rPr>
          <w:color w:val="000000"/>
        </w:rPr>
        <w:t>Članak 14.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Svi psi koji do dana stupanja na snagu ovoga Pravilnika nisu označeni mikročipom moraju biti označeni u skladu s ovim Pravilnikom najkasnije do 13. lipnja 2011. godine.</w:t>
      </w:r>
    </w:p>
    <w:p w:rsidR="008023A8" w:rsidRDefault="00C70D93">
      <w:pPr>
        <w:pStyle w:val="clanak"/>
        <w:divId w:val="1945335315"/>
        <w:rPr>
          <w:color w:val="000000"/>
        </w:rPr>
      </w:pPr>
      <w:r>
        <w:rPr>
          <w:color w:val="000000"/>
        </w:rPr>
        <w:t>Članak 15.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Stupanjem na snagu ovoga Pravilnika prestaje važiti Pravilnik o označavanju pasa (»Narodne novine«, broj 162/03, 114/04 i 26/05).</w:t>
      </w:r>
    </w:p>
    <w:p w:rsidR="008023A8" w:rsidRDefault="00C70D93">
      <w:pPr>
        <w:pStyle w:val="clanak"/>
        <w:divId w:val="1945335315"/>
        <w:rPr>
          <w:color w:val="000000"/>
        </w:rPr>
      </w:pPr>
      <w:r>
        <w:rPr>
          <w:color w:val="000000"/>
        </w:rPr>
        <w:t>Članak 16.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Ovaj Pravilnik stupa na snagu osmog dana od dana objave u »Narodnim novinama«.</w:t>
      </w:r>
    </w:p>
    <w:p w:rsidR="008023A8" w:rsidRDefault="00C70D93">
      <w:pPr>
        <w:pStyle w:val="klasa2"/>
        <w:jc w:val="both"/>
        <w:divId w:val="1945335315"/>
        <w:rPr>
          <w:color w:val="000000"/>
        </w:rPr>
      </w:pPr>
      <w:r>
        <w:rPr>
          <w:color w:val="000000"/>
        </w:rPr>
        <w:t>Klasa: 011-02/10-01/8</w:t>
      </w:r>
    </w:p>
    <w:p w:rsidR="008023A8" w:rsidRDefault="00C70D93">
      <w:pPr>
        <w:pStyle w:val="klasa2"/>
        <w:jc w:val="both"/>
        <w:divId w:val="1945335315"/>
        <w:rPr>
          <w:color w:val="000000"/>
        </w:rPr>
      </w:pPr>
      <w:proofErr w:type="spellStart"/>
      <w:r>
        <w:rPr>
          <w:color w:val="000000"/>
        </w:rPr>
        <w:t>Urbroj</w:t>
      </w:r>
      <w:proofErr w:type="spellEnd"/>
      <w:r>
        <w:rPr>
          <w:color w:val="000000"/>
        </w:rPr>
        <w:t>: 525-06-1-0249/10-6</w:t>
      </w:r>
    </w:p>
    <w:p w:rsidR="008023A8" w:rsidRDefault="00C70D93">
      <w:pPr>
        <w:pStyle w:val="klasa2"/>
        <w:jc w:val="both"/>
        <w:divId w:val="1945335315"/>
        <w:rPr>
          <w:color w:val="000000"/>
        </w:rPr>
      </w:pPr>
      <w:r>
        <w:rPr>
          <w:color w:val="000000"/>
        </w:rPr>
        <w:t>Zagreb, 1. lipnja 2010.</w:t>
      </w:r>
    </w:p>
    <w:p w:rsidR="008023A8" w:rsidRDefault="00C70D93">
      <w:pPr>
        <w:pStyle w:val="t-9-8-potpis"/>
        <w:divId w:val="1945335315"/>
        <w:rPr>
          <w:color w:val="000000"/>
        </w:rPr>
      </w:pPr>
      <w:r>
        <w:rPr>
          <w:color w:val="000000"/>
        </w:rPr>
        <w:t>Ministar</w:t>
      </w:r>
      <w:r>
        <w:rPr>
          <w:color w:val="000000"/>
        </w:rPr>
        <w:br/>
        <w:t>poljoprivrede, ribarstva i</w:t>
      </w:r>
      <w:r>
        <w:rPr>
          <w:color w:val="000000"/>
        </w:rPr>
        <w:br/>
        <w:t>ruralnog razvoja</w:t>
      </w:r>
      <w:r>
        <w:rPr>
          <w:color w:val="000000"/>
        </w:rPr>
        <w:br/>
      </w:r>
      <w:r>
        <w:rPr>
          <w:rStyle w:val="bold1"/>
          <w:color w:val="000000"/>
        </w:rPr>
        <w:t xml:space="preserve">Petar </w:t>
      </w:r>
      <w:proofErr w:type="spellStart"/>
      <w:r>
        <w:rPr>
          <w:rStyle w:val="bold1"/>
          <w:color w:val="000000"/>
        </w:rPr>
        <w:t>Čobanković</w:t>
      </w:r>
      <w:proofErr w:type="spellEnd"/>
      <w:r>
        <w:rPr>
          <w:rStyle w:val="bold1"/>
          <w:color w:val="000000"/>
        </w:rPr>
        <w:t>,</w:t>
      </w:r>
      <w:r>
        <w:rPr>
          <w:color w:val="000000"/>
        </w:rPr>
        <w:t xml:space="preserve"> v. r.</w:t>
      </w:r>
    </w:p>
    <w:p w:rsidR="008023A8" w:rsidRDefault="00C70D93">
      <w:pPr>
        <w:pStyle w:val="prilog"/>
        <w:jc w:val="both"/>
        <w:divId w:val="1945335315"/>
        <w:rPr>
          <w:color w:val="000000"/>
        </w:rPr>
      </w:pPr>
      <w:r>
        <w:rPr>
          <w:color w:val="000000"/>
        </w:rPr>
        <w:t>Prilog 1.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Kriteriji kojima moraju udovoljavati mikročipovi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1. Sustav mikročipova mora biti u skladu s ISO standardima 11784 i 11785.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 xml:space="preserve">2. Mikročip mora sadržavati jedinstveni 15-to </w:t>
      </w:r>
      <w:proofErr w:type="spellStart"/>
      <w:r>
        <w:rPr>
          <w:color w:val="000000"/>
        </w:rPr>
        <w:t>znamenkasti</w:t>
      </w:r>
      <w:proofErr w:type="spellEnd"/>
      <w:r>
        <w:rPr>
          <w:color w:val="000000"/>
        </w:rPr>
        <w:t xml:space="preserve"> kod koji je sastavljen na sljedeći način: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a. Mjesta 1, 2 i 3: troznamenkasti kod države – 191 u skladu s ISO standardom 3166;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b. Mjesta 4 i 5: kod proizvođača (991 minus kod proizvođača, koji je određen ICAR standardom);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c. Mjesta 6 do 15: jedinstveni (individualni) broj psa.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3. Sustav označavanja koji se koristi u Republici Hrvatskoj mora osiguravati jedinstvenost mikročipova. Proizvođač mikročipova odgovoran je za neponovljivost brojeva mikročipova.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4. U svaki mikročip mora biti ugrađen mehanizam koji onemogućava njegovu migraciju u potkožju psa.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5. Mikročip mora biti neškodljiv za životinje.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6. Za aplikaciju mikročipa može se koristiti samo aplikator za jednokratnu upotrebu.</w:t>
      </w:r>
    </w:p>
    <w:p w:rsidR="008023A8" w:rsidRDefault="00C70D93">
      <w:pPr>
        <w:pStyle w:val="t-9-8"/>
        <w:jc w:val="both"/>
        <w:divId w:val="1945335315"/>
        <w:rPr>
          <w:color w:val="000000"/>
        </w:rPr>
      </w:pPr>
      <w:r>
        <w:rPr>
          <w:color w:val="000000"/>
        </w:rPr>
        <w:t>7. Upute o aplikaciji mikročipa i rukovanju čitačem moraju biti na hrvatskom jeziku.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421"/>
        <w:gridCol w:w="421"/>
        <w:gridCol w:w="421"/>
        <w:gridCol w:w="899"/>
        <w:gridCol w:w="899"/>
        <w:gridCol w:w="270"/>
        <w:gridCol w:w="270"/>
        <w:gridCol w:w="270"/>
        <w:gridCol w:w="270"/>
        <w:gridCol w:w="390"/>
        <w:gridCol w:w="390"/>
        <w:gridCol w:w="390"/>
        <w:gridCol w:w="390"/>
        <w:gridCol w:w="390"/>
        <w:gridCol w:w="405"/>
      </w:tblGrid>
      <w:tr w:rsidR="008023A8">
        <w:trPr>
          <w:divId w:val="1945335315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3A8" w:rsidRDefault="00C70D93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Broj</w:t>
            </w:r>
            <w:r>
              <w:rPr>
                <w:color w:val="000000"/>
              </w:rPr>
              <w:br/>
              <w:t>mjesta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3A8" w:rsidRDefault="00C70D93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3A8" w:rsidRDefault="00C70D93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3A8" w:rsidRDefault="00C70D93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3A8" w:rsidRDefault="00C70D93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3A8" w:rsidRDefault="00C70D93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3A8" w:rsidRDefault="00C70D93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3A8" w:rsidRDefault="00C70D93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3A8" w:rsidRDefault="00C70D93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3A8" w:rsidRDefault="00C70D93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3A8" w:rsidRDefault="00C70D93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3A8" w:rsidRDefault="00C70D93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3A8" w:rsidRDefault="00C70D93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3A8" w:rsidRDefault="00C70D93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3A8" w:rsidRDefault="00C70D93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3A8" w:rsidRDefault="00C70D93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8023A8">
        <w:trPr>
          <w:divId w:val="1945335315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3A8" w:rsidRDefault="00C70D93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Primjer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3A8" w:rsidRDefault="00C70D93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3A8" w:rsidRDefault="00C70D93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3A8" w:rsidRDefault="00C70D93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3A8" w:rsidRDefault="00C70D93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3A8" w:rsidRDefault="00C70D93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3A8" w:rsidRDefault="00C70D93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3A8" w:rsidRDefault="00C70D93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3A8" w:rsidRDefault="00C70D93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3A8" w:rsidRDefault="00C70D93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3A8" w:rsidRDefault="00C70D93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3A8" w:rsidRDefault="00C70D93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3A8" w:rsidRDefault="00C70D93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3A8" w:rsidRDefault="00C70D93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3A8" w:rsidRDefault="00C70D93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3A8" w:rsidRDefault="00C70D93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8023A8">
        <w:trPr>
          <w:divId w:val="1945335315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3A8" w:rsidRDefault="00C70D93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Opis</w:t>
            </w: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3A8" w:rsidRDefault="00C70D93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Kod države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3A8" w:rsidRDefault="00C70D93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Kod proizvođača</w:t>
            </w:r>
          </w:p>
        </w:tc>
        <w:tc>
          <w:tcPr>
            <w:tcW w:w="0" w:type="auto"/>
            <w:gridSpan w:val="10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3A8" w:rsidRDefault="00C70D93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Individualni brojevi životinje</w:t>
            </w:r>
          </w:p>
        </w:tc>
      </w:tr>
    </w:tbl>
    <w:p w:rsidR="00C70D93" w:rsidRDefault="00C70D93">
      <w:pPr>
        <w:divId w:val="1945335315"/>
        <w:rPr>
          <w:rFonts w:eastAsia="Times New Roman"/>
        </w:rPr>
      </w:pPr>
    </w:p>
    <w:sectPr w:rsidR="00C70D93" w:rsidSect="00802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attachedTemplate r:id="rId1"/>
  <w:defaultTabStop w:val="708"/>
  <w:hyphenationZone w:val="425"/>
  <w:noPunctuationKerning/>
  <w:characterSpacingControl w:val="doNotCompress"/>
  <w:compat/>
  <w:rsids>
    <w:rsidRoot w:val="00B96334"/>
    <w:rsid w:val="00483423"/>
    <w:rsid w:val="008023A8"/>
    <w:rsid w:val="00AD0030"/>
    <w:rsid w:val="00B96334"/>
    <w:rsid w:val="00C70D93"/>
    <w:rsid w:val="00E0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A8"/>
    <w:rPr>
      <w:rFonts w:eastAsiaTheme="minorEastAsi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roj-d">
    <w:name w:val="broj-d"/>
    <w:basedOn w:val="Normal"/>
    <w:rsid w:val="008023A8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clanak-">
    <w:name w:val="clanak-"/>
    <w:basedOn w:val="Normal"/>
    <w:rsid w:val="008023A8"/>
    <w:pPr>
      <w:spacing w:before="100" w:beforeAutospacing="1" w:after="100" w:afterAutospacing="1"/>
      <w:jc w:val="center"/>
    </w:pPr>
  </w:style>
  <w:style w:type="paragraph" w:customStyle="1" w:styleId="podnaslov">
    <w:name w:val="podnaslov"/>
    <w:basedOn w:val="Normal"/>
    <w:rsid w:val="008023A8"/>
    <w:pPr>
      <w:spacing w:before="100" w:beforeAutospacing="1" w:after="100" w:afterAutospacing="1"/>
    </w:pPr>
    <w:rPr>
      <w:sz w:val="28"/>
      <w:szCs w:val="28"/>
    </w:rPr>
  </w:style>
  <w:style w:type="paragraph" w:customStyle="1" w:styleId="podnaslov-2">
    <w:name w:val="podnaslov-2"/>
    <w:basedOn w:val="Normal"/>
    <w:rsid w:val="008023A8"/>
    <w:pPr>
      <w:spacing w:before="100" w:beforeAutospacing="1" w:after="100" w:afterAutospacing="1"/>
    </w:pPr>
    <w:rPr>
      <w:sz w:val="28"/>
      <w:szCs w:val="28"/>
    </w:rPr>
  </w:style>
  <w:style w:type="paragraph" w:customStyle="1" w:styleId="potpis-ovlastene">
    <w:name w:val="potpis-ovlastene"/>
    <w:basedOn w:val="Normal"/>
    <w:rsid w:val="008023A8"/>
    <w:pPr>
      <w:spacing w:before="100" w:beforeAutospacing="1" w:after="100" w:afterAutospacing="1"/>
      <w:ind w:left="7143"/>
      <w:jc w:val="center"/>
    </w:pPr>
  </w:style>
  <w:style w:type="paragraph" w:customStyle="1" w:styleId="t-10">
    <w:name w:val="t-10"/>
    <w:basedOn w:val="Normal"/>
    <w:rsid w:val="008023A8"/>
    <w:pPr>
      <w:spacing w:before="100" w:beforeAutospacing="1" w:after="100" w:afterAutospacing="1"/>
    </w:pPr>
    <w:rPr>
      <w:sz w:val="26"/>
      <w:szCs w:val="26"/>
    </w:rPr>
  </w:style>
  <w:style w:type="paragraph" w:customStyle="1" w:styleId="t-10-9">
    <w:name w:val="t-10-9"/>
    <w:basedOn w:val="Normal"/>
    <w:rsid w:val="008023A8"/>
    <w:pPr>
      <w:spacing w:before="100" w:beforeAutospacing="1" w:after="100" w:afterAutospacing="1"/>
    </w:pPr>
    <w:rPr>
      <w:sz w:val="26"/>
      <w:szCs w:val="26"/>
    </w:rPr>
  </w:style>
  <w:style w:type="paragraph" w:customStyle="1" w:styleId="t-10-9-fett">
    <w:name w:val="t-10-9-fett"/>
    <w:basedOn w:val="Normal"/>
    <w:rsid w:val="008023A8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t-10-9-kurz-s">
    <w:name w:val="t-10-9-kurz-s"/>
    <w:basedOn w:val="Normal"/>
    <w:rsid w:val="008023A8"/>
    <w:pP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t-10-9-sred">
    <w:name w:val="t-10-9-sred"/>
    <w:basedOn w:val="Normal"/>
    <w:rsid w:val="008023A8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t-11-9-fett">
    <w:name w:val="t-11-9-fett"/>
    <w:basedOn w:val="Normal"/>
    <w:rsid w:val="008023A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t-11-9-kurz-s">
    <w:name w:val="t-11-9-kurz-s"/>
    <w:basedOn w:val="Normal"/>
    <w:rsid w:val="008023A8"/>
    <w:pP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t-11-9-sred">
    <w:name w:val="t-11-9-sred"/>
    <w:basedOn w:val="Normal"/>
    <w:rsid w:val="008023A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12-9-fett-s">
    <w:name w:val="t-12-9-fett-s"/>
    <w:basedOn w:val="Normal"/>
    <w:rsid w:val="008023A8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-12-9-sred">
    <w:name w:val="t-12-9-sred"/>
    <w:basedOn w:val="Normal"/>
    <w:rsid w:val="008023A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8-7-fett-s">
    <w:name w:val="t-8-7-fett-s"/>
    <w:basedOn w:val="Normal"/>
    <w:rsid w:val="008023A8"/>
    <w:pPr>
      <w:spacing w:before="100" w:beforeAutospacing="1" w:after="100" w:afterAutospacing="1"/>
      <w:jc w:val="center"/>
    </w:pPr>
    <w:rPr>
      <w:b/>
      <w:bCs/>
    </w:rPr>
  </w:style>
  <w:style w:type="paragraph" w:customStyle="1" w:styleId="t-9-8-fett-l">
    <w:name w:val="t-9-8-fett-l"/>
    <w:basedOn w:val="Normal"/>
    <w:rsid w:val="008023A8"/>
    <w:pPr>
      <w:spacing w:before="100" w:beforeAutospacing="1" w:after="100" w:afterAutospacing="1"/>
    </w:pPr>
    <w:rPr>
      <w:b/>
      <w:bCs/>
    </w:rPr>
  </w:style>
  <w:style w:type="paragraph" w:customStyle="1" w:styleId="t-9-8-kurz-l">
    <w:name w:val="t-9-8-kurz-l"/>
    <w:basedOn w:val="Normal"/>
    <w:rsid w:val="008023A8"/>
    <w:pPr>
      <w:spacing w:before="100" w:beforeAutospacing="1" w:after="100" w:afterAutospacing="1"/>
    </w:pPr>
    <w:rPr>
      <w:i/>
      <w:iCs/>
    </w:rPr>
  </w:style>
  <w:style w:type="paragraph" w:customStyle="1" w:styleId="t-9-8-kurz-s">
    <w:name w:val="t-9-8-kurz-s"/>
    <w:basedOn w:val="Normal"/>
    <w:rsid w:val="008023A8"/>
    <w:pPr>
      <w:spacing w:before="100" w:beforeAutospacing="1" w:after="100" w:afterAutospacing="1"/>
      <w:jc w:val="center"/>
    </w:pPr>
    <w:rPr>
      <w:i/>
      <w:iCs/>
    </w:rPr>
  </w:style>
  <w:style w:type="paragraph" w:customStyle="1" w:styleId="t-9-8-potpis">
    <w:name w:val="t-9-8-potpis"/>
    <w:basedOn w:val="Normal"/>
    <w:rsid w:val="008023A8"/>
    <w:pPr>
      <w:spacing w:before="100" w:beforeAutospacing="1" w:after="100" w:afterAutospacing="1"/>
      <w:ind w:left="7143"/>
      <w:jc w:val="center"/>
    </w:pPr>
  </w:style>
  <w:style w:type="paragraph" w:customStyle="1" w:styleId="t-9-8-sredina">
    <w:name w:val="t-9-8-sredina"/>
    <w:basedOn w:val="Normal"/>
    <w:rsid w:val="008023A8"/>
    <w:pPr>
      <w:spacing w:before="100" w:beforeAutospacing="1" w:after="100" w:afterAutospacing="1"/>
      <w:jc w:val="center"/>
    </w:pPr>
  </w:style>
  <w:style w:type="paragraph" w:customStyle="1" w:styleId="tb-na16">
    <w:name w:val="tb-na16"/>
    <w:basedOn w:val="Normal"/>
    <w:rsid w:val="008023A8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tb-na16-2">
    <w:name w:val="tb-na16-2"/>
    <w:basedOn w:val="Normal"/>
    <w:rsid w:val="008023A8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tb-na18">
    <w:name w:val="tb-na18"/>
    <w:basedOn w:val="Normal"/>
    <w:rsid w:val="008023A8"/>
    <w:pPr>
      <w:spacing w:before="100" w:beforeAutospacing="1" w:after="100" w:afterAutospacing="1"/>
      <w:jc w:val="center"/>
    </w:pPr>
    <w:rPr>
      <w:b/>
      <w:bCs/>
      <w:sz w:val="40"/>
      <w:szCs w:val="40"/>
    </w:rPr>
  </w:style>
  <w:style w:type="paragraph" w:customStyle="1" w:styleId="clanak">
    <w:name w:val="clanak"/>
    <w:basedOn w:val="Normal"/>
    <w:rsid w:val="008023A8"/>
    <w:pPr>
      <w:spacing w:before="100" w:beforeAutospacing="1" w:after="100" w:afterAutospacing="1"/>
      <w:jc w:val="center"/>
    </w:pPr>
  </w:style>
  <w:style w:type="paragraph" w:customStyle="1" w:styleId="clanak-kurziv">
    <w:name w:val="clanak-kurziv"/>
    <w:basedOn w:val="Normal"/>
    <w:rsid w:val="008023A8"/>
    <w:pPr>
      <w:spacing w:before="100" w:beforeAutospacing="1" w:after="100" w:afterAutospacing="1"/>
      <w:jc w:val="center"/>
    </w:pPr>
    <w:rPr>
      <w:i/>
      <w:iCs/>
    </w:rPr>
  </w:style>
  <w:style w:type="paragraph" w:customStyle="1" w:styleId="natjecaji-bold">
    <w:name w:val="natjecaji-bold"/>
    <w:basedOn w:val="Normal"/>
    <w:rsid w:val="008023A8"/>
    <w:pPr>
      <w:spacing w:before="100" w:beforeAutospacing="1" w:after="100" w:afterAutospacing="1"/>
    </w:pPr>
    <w:rPr>
      <w:b/>
      <w:bCs/>
    </w:rPr>
  </w:style>
  <w:style w:type="paragraph" w:customStyle="1" w:styleId="natjecaji-bold-bez-crte">
    <w:name w:val="natjecaji-bold-bez-crte"/>
    <w:basedOn w:val="Normal"/>
    <w:rsid w:val="008023A8"/>
    <w:pPr>
      <w:spacing w:before="100" w:beforeAutospacing="1" w:after="100" w:afterAutospacing="1"/>
    </w:pPr>
    <w:rPr>
      <w:b/>
      <w:bCs/>
    </w:rPr>
  </w:style>
  <w:style w:type="paragraph" w:customStyle="1" w:styleId="natjecaji-bold-ojn">
    <w:name w:val="natjecaji-bold-ojn"/>
    <w:basedOn w:val="Normal"/>
    <w:rsid w:val="008023A8"/>
    <w:pPr>
      <w:spacing w:before="100" w:beforeAutospacing="1" w:after="100" w:afterAutospacing="1"/>
    </w:pPr>
    <w:rPr>
      <w:b/>
      <w:bCs/>
    </w:rPr>
  </w:style>
  <w:style w:type="paragraph" w:customStyle="1" w:styleId="nsl-14-fett">
    <w:name w:val="nsl-14-fett"/>
    <w:basedOn w:val="Normal"/>
    <w:rsid w:val="008023A8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nsl-14-fett-ispod">
    <w:name w:val="nsl-14-fett-ispod"/>
    <w:basedOn w:val="Normal"/>
    <w:rsid w:val="008023A8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potpis-desno">
    <w:name w:val="potpis-desno"/>
    <w:basedOn w:val="Normal"/>
    <w:rsid w:val="008023A8"/>
    <w:pPr>
      <w:spacing w:before="100" w:beforeAutospacing="1" w:after="100" w:afterAutospacing="1"/>
      <w:ind w:left="7143"/>
      <w:jc w:val="center"/>
    </w:pPr>
  </w:style>
  <w:style w:type="paragraph" w:customStyle="1" w:styleId="tekst-bold">
    <w:name w:val="tekst-bold"/>
    <w:basedOn w:val="Normal"/>
    <w:rsid w:val="008023A8"/>
    <w:pPr>
      <w:spacing w:before="100" w:beforeAutospacing="1" w:after="100" w:afterAutospacing="1"/>
    </w:pPr>
    <w:rPr>
      <w:b/>
      <w:bCs/>
    </w:rPr>
  </w:style>
  <w:style w:type="paragraph" w:customStyle="1" w:styleId="uvlaka-10">
    <w:name w:val="uvlaka-10"/>
    <w:basedOn w:val="Normal"/>
    <w:rsid w:val="008023A8"/>
    <w:pPr>
      <w:spacing w:before="100" w:beforeAutospacing="1" w:after="100" w:afterAutospacing="1"/>
    </w:pPr>
    <w:rPr>
      <w:sz w:val="26"/>
      <w:szCs w:val="26"/>
    </w:rPr>
  </w:style>
  <w:style w:type="paragraph" w:customStyle="1" w:styleId="clanak-10">
    <w:name w:val="clanak-10"/>
    <w:basedOn w:val="Normal"/>
    <w:rsid w:val="008023A8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t-10-9-bez-uvlake">
    <w:name w:val="t-10-9-bez-uvlake"/>
    <w:basedOn w:val="Normal"/>
    <w:rsid w:val="008023A8"/>
    <w:pPr>
      <w:spacing w:before="100" w:beforeAutospacing="1" w:after="100" w:afterAutospacing="1"/>
    </w:pPr>
    <w:rPr>
      <w:sz w:val="26"/>
      <w:szCs w:val="26"/>
    </w:rPr>
  </w:style>
  <w:style w:type="paragraph" w:customStyle="1" w:styleId="t-10-9-potpis">
    <w:name w:val="t-10-9-potpis"/>
    <w:basedOn w:val="Normal"/>
    <w:rsid w:val="008023A8"/>
    <w:pPr>
      <w:spacing w:before="100" w:beforeAutospacing="1" w:after="100" w:afterAutospacing="1"/>
      <w:ind w:left="7143"/>
      <w:jc w:val="center"/>
    </w:pPr>
    <w:rPr>
      <w:sz w:val="26"/>
      <w:szCs w:val="26"/>
    </w:rPr>
  </w:style>
  <w:style w:type="paragraph" w:customStyle="1" w:styleId="t-12-9-sred-92-">
    <w:name w:val="t-12-9-sred-92-"/>
    <w:basedOn w:val="Normal"/>
    <w:rsid w:val="008023A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-sred">
    <w:name w:val="t-9-8-sred"/>
    <w:basedOn w:val="Normal"/>
    <w:rsid w:val="008023A8"/>
    <w:pPr>
      <w:spacing w:before="100" w:beforeAutospacing="1" w:after="100" w:afterAutospacing="1"/>
      <w:jc w:val="center"/>
    </w:pPr>
  </w:style>
  <w:style w:type="paragraph" w:customStyle="1" w:styleId="t-pn-spac">
    <w:name w:val="t-pn-spac"/>
    <w:basedOn w:val="Normal"/>
    <w:rsid w:val="008023A8"/>
    <w:pPr>
      <w:spacing w:before="100" w:beforeAutospacing="1" w:after="100" w:afterAutospacing="1"/>
      <w:jc w:val="center"/>
    </w:pPr>
    <w:rPr>
      <w:spacing w:val="72"/>
      <w:sz w:val="26"/>
      <w:szCs w:val="26"/>
    </w:rPr>
  </w:style>
  <w:style w:type="paragraph" w:customStyle="1" w:styleId="t-10-9-kurz-s-fett">
    <w:name w:val="t-10-9-kurz-s-fett"/>
    <w:basedOn w:val="Normal"/>
    <w:rsid w:val="008023A8"/>
    <w:pPr>
      <w:spacing w:before="100" w:beforeAutospacing="1" w:after="100" w:afterAutospacing="1"/>
      <w:jc w:val="center"/>
    </w:pPr>
    <w:rPr>
      <w:b/>
      <w:bCs/>
      <w:i/>
      <w:iCs/>
      <w:sz w:val="26"/>
      <w:szCs w:val="26"/>
    </w:rPr>
  </w:style>
  <w:style w:type="paragraph" w:customStyle="1" w:styleId="tablica">
    <w:name w:val="tablica"/>
    <w:basedOn w:val="Normal"/>
    <w:rsid w:val="008023A8"/>
    <w:pPr>
      <w:pBdr>
        <w:top w:val="single" w:sz="6" w:space="2" w:color="666666"/>
        <w:left w:val="single" w:sz="6" w:space="2" w:color="666666"/>
        <w:bottom w:val="single" w:sz="6" w:space="2" w:color="666666"/>
        <w:right w:val="single" w:sz="6" w:space="2" w:color="666666"/>
      </w:pBdr>
      <w:spacing w:before="100" w:beforeAutospacing="1" w:after="100" w:afterAutospacing="1"/>
    </w:pPr>
  </w:style>
  <w:style w:type="paragraph" w:customStyle="1" w:styleId="bold">
    <w:name w:val="bold"/>
    <w:basedOn w:val="Normal"/>
    <w:rsid w:val="008023A8"/>
    <w:pPr>
      <w:spacing w:before="100" w:beforeAutospacing="1" w:after="100" w:afterAutospacing="1"/>
    </w:pPr>
    <w:rPr>
      <w:b/>
      <w:bCs/>
    </w:rPr>
  </w:style>
  <w:style w:type="paragraph" w:customStyle="1" w:styleId="kurziv">
    <w:name w:val="kurziv"/>
    <w:basedOn w:val="Normal"/>
    <w:rsid w:val="008023A8"/>
    <w:pPr>
      <w:spacing w:before="100" w:beforeAutospacing="1" w:after="100" w:afterAutospacing="1"/>
    </w:pPr>
    <w:rPr>
      <w:i/>
      <w:iCs/>
    </w:rPr>
  </w:style>
  <w:style w:type="paragraph" w:customStyle="1" w:styleId="t-9-8">
    <w:name w:val="t-9-8"/>
    <w:basedOn w:val="Normal"/>
    <w:rsid w:val="008023A8"/>
    <w:pPr>
      <w:spacing w:before="100" w:beforeAutospacing="1" w:after="100" w:afterAutospacing="1"/>
    </w:pPr>
  </w:style>
  <w:style w:type="character" w:customStyle="1" w:styleId="kurziv1">
    <w:name w:val="kurziv1"/>
    <w:basedOn w:val="Zadanifontodlomka"/>
    <w:rsid w:val="008023A8"/>
    <w:rPr>
      <w:i/>
      <w:iCs/>
    </w:rPr>
  </w:style>
  <w:style w:type="paragraph" w:customStyle="1" w:styleId="klasa2">
    <w:name w:val="klasa2"/>
    <w:basedOn w:val="Normal"/>
    <w:rsid w:val="008023A8"/>
    <w:pPr>
      <w:spacing w:before="100" w:beforeAutospacing="1" w:after="100" w:afterAutospacing="1"/>
    </w:pPr>
  </w:style>
  <w:style w:type="character" w:customStyle="1" w:styleId="bold1">
    <w:name w:val="bold1"/>
    <w:basedOn w:val="Zadanifontodlomka"/>
    <w:rsid w:val="008023A8"/>
    <w:rPr>
      <w:b/>
      <w:bCs/>
    </w:rPr>
  </w:style>
  <w:style w:type="paragraph" w:customStyle="1" w:styleId="prilog">
    <w:name w:val="prilog"/>
    <w:basedOn w:val="Normal"/>
    <w:rsid w:val="008023A8"/>
    <w:pPr>
      <w:spacing w:before="100" w:beforeAutospacing="1" w:after="100" w:afterAutospacing="1"/>
    </w:pPr>
  </w:style>
  <w:style w:type="paragraph" w:customStyle="1" w:styleId="t-9-8-bez-uvl">
    <w:name w:val="t-9-8-bez-uvl"/>
    <w:basedOn w:val="Normal"/>
    <w:rsid w:val="008023A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32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5315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\My%20Documents\5%20PSI%20na%20javnim%20povr&#353;inama\VETERINARSKI%20PROPISI%20ili%20dr\Ozna&#269;avanje%20pasa\72%2011_06_2010%20Pravilnik%20o%20ozna&#269;avanju%20pasa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 11_06_2010 Pravilnik o označavanju pasa</Template>
  <TotalTime>5</TotalTime>
  <Pages>3</Pages>
  <Words>994</Words>
  <Characters>5669</Characters>
  <Application>Microsoft Office Word</Application>
  <DocSecurity>0</DocSecurity>
  <Lines>47</Lines>
  <Paragraphs>13</Paragraphs>
  <ScaleCrop>false</ScaleCrop>
  <Company>Gradsko Poglavarstvo Karlovac</Company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72 11.06.2010 Pravilnik o označavanju pasa</dc:title>
  <dc:subject/>
  <dc:creator>Sara Požar</dc:creator>
  <cp:keywords/>
  <dc:description/>
  <cp:lastModifiedBy>Sara Požar</cp:lastModifiedBy>
  <cp:revision>3</cp:revision>
  <dcterms:created xsi:type="dcterms:W3CDTF">2010-06-15T06:24:00Z</dcterms:created>
  <dcterms:modified xsi:type="dcterms:W3CDTF">2010-06-17T09:45:00Z</dcterms:modified>
</cp:coreProperties>
</file>