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4883" w14:textId="4725F883" w:rsidR="007C2687" w:rsidRPr="00D4519F" w:rsidRDefault="00407A1C">
      <w:pPr>
        <w:tabs>
          <w:tab w:val="left" w:pos="5400"/>
        </w:tabs>
        <w:jc w:val="center"/>
      </w:pPr>
      <w:r w:rsidRPr="00D4519F">
        <w:rPr>
          <w:b/>
        </w:rPr>
        <w:t xml:space="preserve">OBRAZLOŽENJE PRIJEDLOGA </w:t>
      </w:r>
      <w:r w:rsidR="00531DB3">
        <w:rPr>
          <w:b/>
        </w:rPr>
        <w:t>DRUGIH</w:t>
      </w:r>
      <w:r w:rsidRPr="00D4519F">
        <w:rPr>
          <w:b/>
        </w:rPr>
        <w:t xml:space="preserve"> IZMJENA I DOPUNA</w:t>
      </w:r>
    </w:p>
    <w:p w14:paraId="095AB711" w14:textId="7A333DBA" w:rsidR="007C2687" w:rsidRPr="00D4519F" w:rsidRDefault="00407A1C">
      <w:pPr>
        <w:tabs>
          <w:tab w:val="left" w:pos="5400"/>
        </w:tabs>
        <w:jc w:val="center"/>
      </w:pPr>
      <w:r w:rsidRPr="00D4519F">
        <w:rPr>
          <w:b/>
        </w:rPr>
        <w:t>PRORAČUNA GRADA KARLOVCA ZA 202</w:t>
      </w:r>
      <w:r w:rsidR="0063732C" w:rsidRPr="00D4519F">
        <w:rPr>
          <w:b/>
        </w:rPr>
        <w:t>1</w:t>
      </w:r>
      <w:r w:rsidRPr="00D4519F">
        <w:rPr>
          <w:b/>
        </w:rPr>
        <w:t>. GODINU</w:t>
      </w:r>
    </w:p>
    <w:p w14:paraId="782DB9C0" w14:textId="77777777" w:rsidR="007C2687" w:rsidRDefault="007C2687">
      <w:pPr>
        <w:jc w:val="center"/>
      </w:pPr>
    </w:p>
    <w:p w14:paraId="0D3BEBE5" w14:textId="77777777" w:rsidR="007C2687" w:rsidRDefault="00407A1C">
      <w:pPr>
        <w:ind w:firstLine="708"/>
      </w:pPr>
      <w:r>
        <w:rPr>
          <w:b/>
        </w:rPr>
        <w:t>1. U V O D</w:t>
      </w:r>
    </w:p>
    <w:p w14:paraId="4ED56E75" w14:textId="77777777" w:rsidR="007C2687" w:rsidRDefault="007C2687">
      <w:pPr>
        <w:jc w:val="center"/>
      </w:pPr>
    </w:p>
    <w:p w14:paraId="6CFB562B" w14:textId="5C3E6D07" w:rsidR="007C2687" w:rsidRPr="00C52DB3" w:rsidRDefault="00407A1C" w:rsidP="00C91E75">
      <w:pPr>
        <w:ind w:firstLine="708"/>
        <w:jc w:val="both"/>
        <w:rPr>
          <w:sz w:val="22"/>
          <w:szCs w:val="22"/>
        </w:rPr>
      </w:pPr>
      <w:r w:rsidRPr="00C52DB3">
        <w:rPr>
          <w:sz w:val="22"/>
          <w:szCs w:val="22"/>
        </w:rPr>
        <w:t>Proračun Grada Karlovca za 202</w:t>
      </w:r>
      <w:r w:rsidR="0063732C" w:rsidRPr="00C52DB3">
        <w:rPr>
          <w:sz w:val="22"/>
          <w:szCs w:val="22"/>
        </w:rPr>
        <w:t>1</w:t>
      </w:r>
      <w:r w:rsidRPr="00C52DB3">
        <w:rPr>
          <w:sz w:val="22"/>
          <w:szCs w:val="22"/>
        </w:rPr>
        <w:t>. godinu kao i Projekcije proračuna za 202</w:t>
      </w:r>
      <w:r w:rsidR="0063732C" w:rsidRPr="00C52DB3">
        <w:rPr>
          <w:sz w:val="22"/>
          <w:szCs w:val="22"/>
        </w:rPr>
        <w:t>2</w:t>
      </w:r>
      <w:r w:rsidRPr="00C52DB3">
        <w:rPr>
          <w:sz w:val="22"/>
          <w:szCs w:val="22"/>
        </w:rPr>
        <w:t>. i 202</w:t>
      </w:r>
      <w:r w:rsidR="0063732C" w:rsidRPr="00C52DB3">
        <w:rPr>
          <w:sz w:val="22"/>
          <w:szCs w:val="22"/>
        </w:rPr>
        <w:t>3</w:t>
      </w:r>
      <w:r w:rsidRPr="00C52DB3">
        <w:rPr>
          <w:sz w:val="22"/>
          <w:szCs w:val="22"/>
        </w:rPr>
        <w:t xml:space="preserve">. godinu usvojene su na 30. sjednici Gradskog vijeća Grada Karlovca održanoj dana </w:t>
      </w:r>
      <w:r w:rsidR="00F66B7A" w:rsidRPr="00C52DB3">
        <w:rPr>
          <w:sz w:val="22"/>
          <w:szCs w:val="22"/>
        </w:rPr>
        <w:t>17</w:t>
      </w:r>
      <w:r w:rsidRPr="00C52DB3">
        <w:rPr>
          <w:sz w:val="22"/>
          <w:szCs w:val="22"/>
        </w:rPr>
        <w:t xml:space="preserve">. </w:t>
      </w:r>
      <w:r w:rsidR="00F66B7A" w:rsidRPr="00C52DB3">
        <w:rPr>
          <w:sz w:val="22"/>
          <w:szCs w:val="22"/>
        </w:rPr>
        <w:t>prosinca</w:t>
      </w:r>
      <w:r w:rsidRPr="00C52DB3">
        <w:rPr>
          <w:sz w:val="22"/>
          <w:szCs w:val="22"/>
        </w:rPr>
        <w:t xml:space="preserve"> 20</w:t>
      </w:r>
      <w:r w:rsidR="00F66B7A" w:rsidRPr="00C52DB3">
        <w:rPr>
          <w:sz w:val="22"/>
          <w:szCs w:val="22"/>
        </w:rPr>
        <w:t>20</w:t>
      </w:r>
      <w:r w:rsidRPr="00C52DB3">
        <w:rPr>
          <w:sz w:val="22"/>
          <w:szCs w:val="22"/>
        </w:rPr>
        <w:t>. godine,  a objavljen je u Glasniku Grada Karlovca broj 1</w:t>
      </w:r>
      <w:r w:rsidR="000B73EA" w:rsidRPr="00C52DB3">
        <w:rPr>
          <w:sz w:val="22"/>
          <w:szCs w:val="22"/>
        </w:rPr>
        <w:t>7</w:t>
      </w:r>
      <w:r w:rsidRPr="00C52DB3">
        <w:rPr>
          <w:sz w:val="22"/>
          <w:szCs w:val="22"/>
        </w:rPr>
        <w:t>/20</w:t>
      </w:r>
      <w:r w:rsidR="000B73EA" w:rsidRPr="00C52DB3">
        <w:rPr>
          <w:sz w:val="22"/>
          <w:szCs w:val="22"/>
        </w:rPr>
        <w:t>20</w:t>
      </w:r>
      <w:r w:rsidRPr="00C52DB3">
        <w:rPr>
          <w:sz w:val="22"/>
          <w:szCs w:val="22"/>
        </w:rPr>
        <w:t>. godine.</w:t>
      </w:r>
    </w:p>
    <w:p w14:paraId="01259D65" w14:textId="3586AF76" w:rsidR="007C2687" w:rsidRPr="00C52DB3" w:rsidRDefault="00407A1C" w:rsidP="00C91E75">
      <w:pPr>
        <w:ind w:firstLine="708"/>
        <w:jc w:val="both"/>
        <w:rPr>
          <w:sz w:val="22"/>
          <w:szCs w:val="22"/>
        </w:rPr>
      </w:pPr>
      <w:r w:rsidRPr="00C52DB3">
        <w:rPr>
          <w:sz w:val="22"/>
          <w:szCs w:val="22"/>
        </w:rPr>
        <w:t>Proračun za 202</w:t>
      </w:r>
      <w:r w:rsidR="00531DB3">
        <w:rPr>
          <w:sz w:val="22"/>
          <w:szCs w:val="22"/>
        </w:rPr>
        <w:t>1</w:t>
      </w:r>
      <w:r w:rsidRPr="00C52DB3">
        <w:rPr>
          <w:sz w:val="22"/>
          <w:szCs w:val="22"/>
        </w:rPr>
        <w:t>. godinu usvojen je u iznosu od 3</w:t>
      </w:r>
      <w:r w:rsidR="00A666A3" w:rsidRPr="00C52DB3">
        <w:rPr>
          <w:sz w:val="22"/>
          <w:szCs w:val="22"/>
        </w:rPr>
        <w:t>96.701.</w:t>
      </w:r>
      <w:r w:rsidR="004318A2" w:rsidRPr="00C52DB3">
        <w:rPr>
          <w:sz w:val="22"/>
          <w:szCs w:val="22"/>
        </w:rPr>
        <w:t>212</w:t>
      </w:r>
      <w:r w:rsidRPr="00C52DB3">
        <w:rPr>
          <w:sz w:val="22"/>
          <w:szCs w:val="22"/>
        </w:rPr>
        <w:t xml:space="preserve"> kuna. </w:t>
      </w:r>
    </w:p>
    <w:p w14:paraId="1B13E337" w14:textId="6767EE6B" w:rsidR="007C2687" w:rsidRPr="00C52DB3" w:rsidRDefault="00407A1C">
      <w:pPr>
        <w:ind w:firstLine="708"/>
        <w:jc w:val="both"/>
        <w:rPr>
          <w:sz w:val="22"/>
          <w:szCs w:val="22"/>
        </w:rPr>
      </w:pPr>
      <w:r w:rsidRPr="00C52DB3">
        <w:rPr>
          <w:sz w:val="22"/>
          <w:szCs w:val="22"/>
        </w:rPr>
        <w:t>Zakonom o proračunu (Narodne novine, broj 87/08, 136/12 i 15/15) utvrđeno je da ako se tijekom proračunske godine, zbog  nepredviđenih okolnosti, umanje ili povećaju prihodi i primici, odnosno rashodi i izdaci, proračun se mora uravnotežiti. Nadalje,</w:t>
      </w:r>
      <w:r w:rsidR="00780379" w:rsidRPr="00C52DB3">
        <w:rPr>
          <w:sz w:val="22"/>
          <w:szCs w:val="22"/>
        </w:rPr>
        <w:t xml:space="preserve"> </w:t>
      </w:r>
      <w:r w:rsidRPr="00C52DB3">
        <w:rPr>
          <w:sz w:val="22"/>
          <w:szCs w:val="22"/>
        </w:rPr>
        <w:t>Zakon propisuje da se uravnoteženje proračuna (ukupni prihodi pokrivaju ukupne rashode) provodi tijekom proračunske godine izmjenama i dopunama proračuna prema postupku za donošenje proračuna.</w:t>
      </w:r>
    </w:p>
    <w:p w14:paraId="5ADCFA54" w14:textId="34C31715" w:rsidR="009A078D" w:rsidRPr="004140A9" w:rsidRDefault="009A078D" w:rsidP="009A078D">
      <w:pPr>
        <w:autoSpaceDE w:val="0"/>
        <w:autoSpaceDN w:val="0"/>
        <w:adjustRightInd w:val="0"/>
        <w:jc w:val="both"/>
        <w:rPr>
          <w:sz w:val="22"/>
          <w:szCs w:val="22"/>
        </w:rPr>
      </w:pPr>
      <w:r w:rsidRPr="004140A9">
        <w:rPr>
          <w:sz w:val="22"/>
          <w:szCs w:val="22"/>
        </w:rPr>
        <w:t xml:space="preserve">              </w:t>
      </w:r>
      <w:r w:rsidRPr="004140A9">
        <w:rPr>
          <w:color w:val="000000"/>
          <w:sz w:val="22"/>
          <w:szCs w:val="22"/>
        </w:rPr>
        <w:t xml:space="preserve">Prve Izmjene i dopune Proračuna Grada Karlovca donijelo je Gradsko vijeće Grada Karlovca je na </w:t>
      </w:r>
      <w:r w:rsidR="00A11734">
        <w:rPr>
          <w:color w:val="000000"/>
          <w:sz w:val="22"/>
          <w:szCs w:val="22"/>
        </w:rPr>
        <w:t>36.</w:t>
      </w:r>
      <w:r w:rsidRPr="004140A9">
        <w:rPr>
          <w:color w:val="000000"/>
          <w:sz w:val="22"/>
          <w:szCs w:val="22"/>
        </w:rPr>
        <w:t xml:space="preserve"> sjednici održanoj dana </w:t>
      </w:r>
      <w:r w:rsidR="00C010AF">
        <w:rPr>
          <w:color w:val="000000"/>
          <w:sz w:val="22"/>
          <w:szCs w:val="22"/>
        </w:rPr>
        <w:t>30</w:t>
      </w:r>
      <w:r w:rsidRPr="004140A9">
        <w:rPr>
          <w:color w:val="000000"/>
          <w:sz w:val="22"/>
          <w:szCs w:val="22"/>
        </w:rPr>
        <w:t xml:space="preserve">. </w:t>
      </w:r>
      <w:r w:rsidR="00C010AF">
        <w:rPr>
          <w:color w:val="000000"/>
          <w:sz w:val="22"/>
          <w:szCs w:val="22"/>
        </w:rPr>
        <w:t>ožujka</w:t>
      </w:r>
      <w:r w:rsidRPr="004140A9">
        <w:rPr>
          <w:color w:val="000000"/>
          <w:sz w:val="22"/>
          <w:szCs w:val="22"/>
        </w:rPr>
        <w:t xml:space="preserve"> 202</w:t>
      </w:r>
      <w:r w:rsidR="00C010AF">
        <w:rPr>
          <w:color w:val="000000"/>
          <w:sz w:val="22"/>
          <w:szCs w:val="22"/>
        </w:rPr>
        <w:t>1</w:t>
      </w:r>
      <w:r w:rsidRPr="004140A9">
        <w:rPr>
          <w:color w:val="000000"/>
          <w:sz w:val="22"/>
          <w:szCs w:val="22"/>
        </w:rPr>
        <w:t xml:space="preserve">. godine u ukupnom iznosu od </w:t>
      </w:r>
      <w:r w:rsidR="00847FAE">
        <w:rPr>
          <w:color w:val="000000"/>
          <w:sz w:val="22"/>
          <w:szCs w:val="22"/>
        </w:rPr>
        <w:t>421.713.333</w:t>
      </w:r>
      <w:r w:rsidRPr="004140A9">
        <w:rPr>
          <w:color w:val="000000"/>
          <w:sz w:val="22"/>
          <w:szCs w:val="22"/>
        </w:rPr>
        <w:t xml:space="preserve"> kuna, što je </w:t>
      </w:r>
      <w:r w:rsidR="00847FAE">
        <w:rPr>
          <w:color w:val="000000"/>
          <w:sz w:val="22"/>
          <w:szCs w:val="22"/>
        </w:rPr>
        <w:t>povećanje</w:t>
      </w:r>
      <w:r w:rsidRPr="004140A9">
        <w:rPr>
          <w:color w:val="000000"/>
          <w:sz w:val="22"/>
          <w:szCs w:val="22"/>
        </w:rPr>
        <w:t xml:space="preserve"> za </w:t>
      </w:r>
      <w:r w:rsidR="00D21963">
        <w:rPr>
          <w:color w:val="000000"/>
          <w:sz w:val="22"/>
          <w:szCs w:val="22"/>
        </w:rPr>
        <w:t>25,01 mil.</w:t>
      </w:r>
      <w:r w:rsidRPr="004140A9">
        <w:rPr>
          <w:color w:val="000000"/>
          <w:sz w:val="22"/>
          <w:szCs w:val="22"/>
        </w:rPr>
        <w:t xml:space="preserve"> kuna, odnosno za </w:t>
      </w:r>
      <w:r w:rsidR="006805BB">
        <w:rPr>
          <w:color w:val="000000"/>
          <w:sz w:val="22"/>
          <w:szCs w:val="22"/>
        </w:rPr>
        <w:t>6,3</w:t>
      </w:r>
      <w:r w:rsidRPr="004140A9">
        <w:rPr>
          <w:color w:val="000000"/>
          <w:sz w:val="22"/>
          <w:szCs w:val="22"/>
        </w:rPr>
        <w:t xml:space="preserve">% u odnosu na početni </w:t>
      </w:r>
      <w:r w:rsidRPr="004140A9">
        <w:rPr>
          <w:sz w:val="22"/>
          <w:szCs w:val="22"/>
        </w:rPr>
        <w:t>Proračun za 202</w:t>
      </w:r>
      <w:r w:rsidR="006805BB">
        <w:rPr>
          <w:sz w:val="22"/>
          <w:szCs w:val="22"/>
        </w:rPr>
        <w:t>1</w:t>
      </w:r>
      <w:r w:rsidRPr="004140A9">
        <w:rPr>
          <w:sz w:val="22"/>
          <w:szCs w:val="22"/>
        </w:rPr>
        <w:t xml:space="preserve">. godinu. </w:t>
      </w:r>
    </w:p>
    <w:p w14:paraId="65007F4F" w14:textId="775DAC23" w:rsidR="007C2687" w:rsidRPr="00C52DB3" w:rsidRDefault="007D214F">
      <w:pPr>
        <w:ind w:firstLine="708"/>
        <w:jc w:val="both"/>
        <w:rPr>
          <w:sz w:val="22"/>
          <w:szCs w:val="22"/>
        </w:rPr>
      </w:pPr>
      <w:r w:rsidRPr="00C52DB3">
        <w:rPr>
          <w:sz w:val="22"/>
          <w:szCs w:val="22"/>
        </w:rPr>
        <w:t>Stoga</w:t>
      </w:r>
      <w:r w:rsidR="00AF569A" w:rsidRPr="00C52DB3">
        <w:rPr>
          <w:sz w:val="22"/>
          <w:szCs w:val="22"/>
        </w:rPr>
        <w:t xml:space="preserve"> se na</w:t>
      </w:r>
      <w:r w:rsidR="00407A1C" w:rsidRPr="00C52DB3">
        <w:rPr>
          <w:sz w:val="22"/>
          <w:szCs w:val="22"/>
        </w:rPr>
        <w:t xml:space="preserve"> osnovi dosadašnje dinamike ostvarenja prihoda i rashoda te procjene njihova ostvarenja do kraja 202</w:t>
      </w:r>
      <w:r w:rsidR="00A94161" w:rsidRPr="00C52DB3">
        <w:rPr>
          <w:sz w:val="22"/>
          <w:szCs w:val="22"/>
        </w:rPr>
        <w:t>1</w:t>
      </w:r>
      <w:r w:rsidR="00407A1C" w:rsidRPr="00C52DB3">
        <w:rPr>
          <w:sz w:val="22"/>
          <w:szCs w:val="22"/>
        </w:rPr>
        <w:t xml:space="preserve">. godine, predlažu </w:t>
      </w:r>
      <w:r w:rsidR="006805BB">
        <w:rPr>
          <w:sz w:val="22"/>
          <w:szCs w:val="22"/>
        </w:rPr>
        <w:t>Druge</w:t>
      </w:r>
      <w:r w:rsidR="00407A1C" w:rsidRPr="00C52DB3">
        <w:rPr>
          <w:sz w:val="22"/>
          <w:szCs w:val="22"/>
        </w:rPr>
        <w:t xml:space="preserve"> Izmjene i dopune Proračuna Grada Karlovca za 202</w:t>
      </w:r>
      <w:r w:rsidR="0090597C" w:rsidRPr="00C52DB3">
        <w:rPr>
          <w:sz w:val="22"/>
          <w:szCs w:val="22"/>
        </w:rPr>
        <w:t>1</w:t>
      </w:r>
      <w:r w:rsidR="00407A1C" w:rsidRPr="00C52DB3">
        <w:rPr>
          <w:sz w:val="22"/>
          <w:szCs w:val="22"/>
        </w:rPr>
        <w:t>. godinu i projekcije za 202</w:t>
      </w:r>
      <w:r w:rsidR="0090597C" w:rsidRPr="00C52DB3">
        <w:rPr>
          <w:sz w:val="22"/>
          <w:szCs w:val="22"/>
        </w:rPr>
        <w:t>2</w:t>
      </w:r>
      <w:r w:rsidR="00407A1C" w:rsidRPr="00C52DB3">
        <w:rPr>
          <w:sz w:val="22"/>
          <w:szCs w:val="22"/>
        </w:rPr>
        <w:t>. i 202</w:t>
      </w:r>
      <w:r w:rsidR="0090597C" w:rsidRPr="00C52DB3">
        <w:rPr>
          <w:sz w:val="22"/>
          <w:szCs w:val="22"/>
        </w:rPr>
        <w:t>3</w:t>
      </w:r>
      <w:r w:rsidR="00407A1C" w:rsidRPr="00C52DB3">
        <w:rPr>
          <w:sz w:val="22"/>
          <w:szCs w:val="22"/>
        </w:rPr>
        <w:t xml:space="preserve">. godinu.  </w:t>
      </w:r>
    </w:p>
    <w:p w14:paraId="077E914D" w14:textId="6E53CE2E" w:rsidR="00D26257" w:rsidRPr="004140A9" w:rsidRDefault="00407A1C" w:rsidP="00D26257">
      <w:pPr>
        <w:autoSpaceDE w:val="0"/>
        <w:autoSpaceDN w:val="0"/>
        <w:adjustRightInd w:val="0"/>
        <w:ind w:firstLine="708"/>
        <w:jc w:val="both"/>
        <w:rPr>
          <w:sz w:val="22"/>
          <w:szCs w:val="22"/>
        </w:rPr>
      </w:pPr>
      <w:r w:rsidRPr="00C52DB3">
        <w:rPr>
          <w:sz w:val="22"/>
          <w:szCs w:val="22"/>
        </w:rPr>
        <w:t xml:space="preserve">  </w:t>
      </w:r>
      <w:r w:rsidR="00D26257" w:rsidRPr="00EC2B07">
        <w:rPr>
          <w:sz w:val="22"/>
          <w:szCs w:val="22"/>
        </w:rPr>
        <w:t xml:space="preserve">Drugim Izmjenama i dopunama Proračuna Grada Karlovca predlaže se proračun u iznosu od </w:t>
      </w:r>
      <w:r w:rsidR="00894675" w:rsidRPr="00EC2B07">
        <w:rPr>
          <w:sz w:val="22"/>
          <w:szCs w:val="22"/>
        </w:rPr>
        <w:t xml:space="preserve">394.796.438 </w:t>
      </w:r>
      <w:r w:rsidR="00D26257" w:rsidRPr="00EC2B07">
        <w:rPr>
          <w:sz w:val="22"/>
          <w:szCs w:val="22"/>
        </w:rPr>
        <w:t xml:space="preserve">kuna što je </w:t>
      </w:r>
      <w:r w:rsidR="00F21434" w:rsidRPr="00EC2B07">
        <w:rPr>
          <w:sz w:val="22"/>
          <w:szCs w:val="22"/>
        </w:rPr>
        <w:t>smanjenje za 26,9</w:t>
      </w:r>
      <w:r w:rsidR="008A6827" w:rsidRPr="00EC2B07">
        <w:rPr>
          <w:sz w:val="22"/>
          <w:szCs w:val="22"/>
        </w:rPr>
        <w:t xml:space="preserve"> mil. </w:t>
      </w:r>
      <w:r w:rsidR="00D26257" w:rsidRPr="00EC2B07">
        <w:rPr>
          <w:sz w:val="22"/>
          <w:szCs w:val="22"/>
        </w:rPr>
        <w:t>kuna odnosno za</w:t>
      </w:r>
      <w:r w:rsidR="000C5B42" w:rsidRPr="00EC2B07">
        <w:rPr>
          <w:sz w:val="22"/>
          <w:szCs w:val="22"/>
        </w:rPr>
        <w:t xml:space="preserve"> </w:t>
      </w:r>
      <w:r w:rsidR="00D26257" w:rsidRPr="00EC2B07">
        <w:rPr>
          <w:sz w:val="22"/>
          <w:szCs w:val="22"/>
        </w:rPr>
        <w:t xml:space="preserve"> </w:t>
      </w:r>
      <w:r w:rsidR="00EC2B07" w:rsidRPr="00EC2B07">
        <w:rPr>
          <w:sz w:val="22"/>
          <w:szCs w:val="22"/>
        </w:rPr>
        <w:t>6,4</w:t>
      </w:r>
      <w:r w:rsidR="00D26257" w:rsidRPr="00EC2B07">
        <w:rPr>
          <w:sz w:val="22"/>
          <w:szCs w:val="22"/>
        </w:rPr>
        <w:t xml:space="preserve">% u odnosu na planirano </w:t>
      </w:r>
      <w:r w:rsidR="00575F90">
        <w:rPr>
          <w:sz w:val="22"/>
          <w:szCs w:val="22"/>
        </w:rPr>
        <w:t>P</w:t>
      </w:r>
      <w:r w:rsidR="00D26257" w:rsidRPr="00EC2B07">
        <w:rPr>
          <w:sz w:val="22"/>
          <w:szCs w:val="22"/>
        </w:rPr>
        <w:t>rvim izmjenama i dopunama Proračuna Grada Karlovca za 202</w:t>
      </w:r>
      <w:r w:rsidR="008A6827" w:rsidRPr="00EC2B07">
        <w:rPr>
          <w:sz w:val="22"/>
          <w:szCs w:val="22"/>
        </w:rPr>
        <w:t>1</w:t>
      </w:r>
      <w:r w:rsidR="00D26257" w:rsidRPr="00EC2B07">
        <w:rPr>
          <w:sz w:val="22"/>
          <w:szCs w:val="22"/>
        </w:rPr>
        <w:t>.</w:t>
      </w:r>
      <w:r w:rsidR="00575F90">
        <w:rPr>
          <w:sz w:val="22"/>
          <w:szCs w:val="22"/>
        </w:rPr>
        <w:t xml:space="preserve"> </w:t>
      </w:r>
      <w:r w:rsidR="00196FE5">
        <w:rPr>
          <w:sz w:val="22"/>
          <w:szCs w:val="22"/>
        </w:rPr>
        <w:t>g</w:t>
      </w:r>
      <w:r w:rsidR="00D26257" w:rsidRPr="00EC2B07">
        <w:rPr>
          <w:sz w:val="22"/>
          <w:szCs w:val="22"/>
        </w:rPr>
        <w:t>odinu.</w:t>
      </w:r>
      <w:r w:rsidR="00EC2B07">
        <w:rPr>
          <w:sz w:val="22"/>
          <w:szCs w:val="22"/>
        </w:rPr>
        <w:t xml:space="preserve"> </w:t>
      </w:r>
      <w:r w:rsidR="00D26257" w:rsidRPr="004140A9">
        <w:rPr>
          <w:color w:val="000000"/>
          <w:sz w:val="22"/>
          <w:szCs w:val="22"/>
        </w:rPr>
        <w:t>Projekcije proračuna za 202</w:t>
      </w:r>
      <w:r w:rsidR="006805BB">
        <w:rPr>
          <w:color w:val="000000"/>
          <w:sz w:val="22"/>
          <w:szCs w:val="22"/>
        </w:rPr>
        <w:t>2</w:t>
      </w:r>
      <w:r w:rsidR="00D26257" w:rsidRPr="004140A9">
        <w:rPr>
          <w:color w:val="000000"/>
          <w:sz w:val="22"/>
          <w:szCs w:val="22"/>
        </w:rPr>
        <w:t>. i 202</w:t>
      </w:r>
      <w:r w:rsidR="006805BB">
        <w:rPr>
          <w:color w:val="000000"/>
          <w:sz w:val="22"/>
          <w:szCs w:val="22"/>
        </w:rPr>
        <w:t>3</w:t>
      </w:r>
      <w:r w:rsidR="00D26257" w:rsidRPr="004140A9">
        <w:rPr>
          <w:color w:val="000000"/>
          <w:sz w:val="22"/>
          <w:szCs w:val="22"/>
        </w:rPr>
        <w:t>. godinu prijedlogom drugih Izmjena i dopuna Proračuna Grada Karlovca za 202</w:t>
      </w:r>
      <w:r w:rsidR="006805BB">
        <w:rPr>
          <w:color w:val="000000"/>
          <w:sz w:val="22"/>
          <w:szCs w:val="22"/>
        </w:rPr>
        <w:t>1</w:t>
      </w:r>
      <w:r w:rsidR="00D26257" w:rsidRPr="004140A9">
        <w:rPr>
          <w:color w:val="000000"/>
          <w:sz w:val="22"/>
          <w:szCs w:val="22"/>
        </w:rPr>
        <w:t xml:space="preserve">. godinu se ne mijenjaju. </w:t>
      </w:r>
    </w:p>
    <w:p w14:paraId="68373D77" w14:textId="23A2536D" w:rsidR="007C2687" w:rsidRPr="00C52DB3" w:rsidRDefault="00407A1C" w:rsidP="0093369B">
      <w:pPr>
        <w:ind w:firstLine="708"/>
        <w:jc w:val="both"/>
        <w:rPr>
          <w:sz w:val="22"/>
          <w:szCs w:val="22"/>
        </w:rPr>
      </w:pPr>
      <w:r w:rsidRPr="00C52DB3">
        <w:rPr>
          <w:sz w:val="22"/>
          <w:szCs w:val="22"/>
        </w:rPr>
        <w:t xml:space="preserve">U nastavku slijedi obrazloženje općeg dijela proračuna odnosno ukupnih prihoda/primitaka i rashoda/izdataka koji se predlažu </w:t>
      </w:r>
      <w:r w:rsidR="006805BB">
        <w:rPr>
          <w:sz w:val="22"/>
          <w:szCs w:val="22"/>
        </w:rPr>
        <w:t>drugim</w:t>
      </w:r>
      <w:r w:rsidRPr="00C52DB3">
        <w:rPr>
          <w:sz w:val="22"/>
          <w:szCs w:val="22"/>
        </w:rPr>
        <w:t xml:space="preserve"> Izmjenama i dopunama Proračuna Grada Karlovca za 202</w:t>
      </w:r>
      <w:r w:rsidR="0093369B" w:rsidRPr="00C52DB3">
        <w:rPr>
          <w:sz w:val="22"/>
          <w:szCs w:val="22"/>
        </w:rPr>
        <w:t>1</w:t>
      </w:r>
      <w:r w:rsidRPr="00C52DB3">
        <w:rPr>
          <w:sz w:val="22"/>
          <w:szCs w:val="22"/>
        </w:rPr>
        <w:t>. godinu u odnosu na početni Proračun za 20</w:t>
      </w:r>
      <w:r w:rsidR="0093369B" w:rsidRPr="00C52DB3">
        <w:rPr>
          <w:sz w:val="22"/>
          <w:szCs w:val="22"/>
        </w:rPr>
        <w:t>2</w:t>
      </w:r>
      <w:r w:rsidR="00377342" w:rsidRPr="00C52DB3">
        <w:rPr>
          <w:sz w:val="22"/>
          <w:szCs w:val="22"/>
        </w:rPr>
        <w:t>1</w:t>
      </w:r>
      <w:r w:rsidRPr="00C52DB3">
        <w:rPr>
          <w:sz w:val="22"/>
          <w:szCs w:val="22"/>
        </w:rPr>
        <w:t>. godinu.</w:t>
      </w:r>
    </w:p>
    <w:p w14:paraId="2A3DE063" w14:textId="3C28475E" w:rsidR="007C2687" w:rsidRPr="00C52DB3" w:rsidRDefault="00407A1C">
      <w:pPr>
        <w:ind w:firstLine="708"/>
        <w:jc w:val="both"/>
        <w:rPr>
          <w:sz w:val="22"/>
          <w:szCs w:val="22"/>
        </w:rPr>
      </w:pPr>
      <w:r w:rsidRPr="00C52DB3">
        <w:rPr>
          <w:sz w:val="22"/>
          <w:szCs w:val="22"/>
        </w:rPr>
        <w:t>Izmjene u posebnom dijelu proračuna odnosno promjene na stavkama rashoda i izdataka po pojedinim razdjelima čiji su nositelji odjeli gradske uprave, detaljno su opisane u obrazloženjima izmjena i dopuna financijskih planova odjela gradske uprave za 202</w:t>
      </w:r>
      <w:r w:rsidR="0093369B" w:rsidRPr="00C52DB3">
        <w:rPr>
          <w:sz w:val="22"/>
          <w:szCs w:val="22"/>
        </w:rPr>
        <w:t>1</w:t>
      </w:r>
      <w:r w:rsidRPr="00C52DB3">
        <w:rPr>
          <w:sz w:val="22"/>
          <w:szCs w:val="22"/>
        </w:rPr>
        <w:t>. godinu, po programima.</w:t>
      </w:r>
    </w:p>
    <w:p w14:paraId="22D60DDC" w14:textId="1FFE1FA6" w:rsidR="007C2687" w:rsidRPr="00C52DB3" w:rsidRDefault="00407A1C">
      <w:pPr>
        <w:ind w:firstLine="708"/>
        <w:jc w:val="both"/>
        <w:rPr>
          <w:sz w:val="22"/>
          <w:szCs w:val="22"/>
        </w:rPr>
      </w:pPr>
      <w:r w:rsidRPr="00C52DB3">
        <w:rPr>
          <w:sz w:val="22"/>
          <w:szCs w:val="22"/>
        </w:rPr>
        <w:t xml:space="preserve">U nastavku se daje tablični prikaz promjena prihoda i primitaka, te rashoda i izdataka koji se predlažu </w:t>
      </w:r>
      <w:r w:rsidR="00E92A41">
        <w:rPr>
          <w:sz w:val="22"/>
          <w:szCs w:val="22"/>
        </w:rPr>
        <w:t>Drugim</w:t>
      </w:r>
      <w:r w:rsidRPr="00C52DB3">
        <w:rPr>
          <w:sz w:val="22"/>
          <w:szCs w:val="22"/>
        </w:rPr>
        <w:t xml:space="preserve"> izmjenama i dopunama Proračuna Grada Karlovca za 202</w:t>
      </w:r>
      <w:r w:rsidR="0093369B" w:rsidRPr="00C52DB3">
        <w:rPr>
          <w:sz w:val="22"/>
          <w:szCs w:val="22"/>
        </w:rPr>
        <w:t>1</w:t>
      </w:r>
      <w:r w:rsidRPr="00C52DB3">
        <w:rPr>
          <w:sz w:val="22"/>
          <w:szCs w:val="22"/>
        </w:rPr>
        <w:t>. godinu, prema osnovnoj klasifikaciji.</w:t>
      </w:r>
    </w:p>
    <w:p w14:paraId="08DE66E0" w14:textId="77777777" w:rsidR="007C2687" w:rsidRPr="00C52DB3" w:rsidRDefault="007C2687">
      <w:pPr>
        <w:pBdr>
          <w:top w:val="nil"/>
          <w:left w:val="nil"/>
          <w:bottom w:val="nil"/>
          <w:right w:val="nil"/>
          <w:between w:val="nil"/>
        </w:pBdr>
        <w:spacing w:line="276" w:lineRule="auto"/>
        <w:ind w:hanging="720"/>
        <w:rPr>
          <w:color w:val="000000"/>
          <w:sz w:val="22"/>
          <w:szCs w:val="22"/>
        </w:rPr>
      </w:pPr>
    </w:p>
    <w:p w14:paraId="571D4A75" w14:textId="77777777" w:rsidR="007C2687" w:rsidRPr="00C52DB3" w:rsidRDefault="007C2687">
      <w:pPr>
        <w:pBdr>
          <w:top w:val="nil"/>
          <w:left w:val="nil"/>
          <w:bottom w:val="nil"/>
          <w:right w:val="nil"/>
          <w:between w:val="nil"/>
        </w:pBdr>
        <w:spacing w:line="276" w:lineRule="auto"/>
        <w:ind w:hanging="720"/>
        <w:jc w:val="both"/>
        <w:rPr>
          <w:color w:val="000000"/>
          <w:sz w:val="22"/>
          <w:szCs w:val="22"/>
        </w:rPr>
      </w:pPr>
    </w:p>
    <w:p w14:paraId="19BE555B" w14:textId="3B5D553B" w:rsidR="007C2687" w:rsidRDefault="007C2687">
      <w:pPr>
        <w:pBdr>
          <w:top w:val="nil"/>
          <w:left w:val="nil"/>
          <w:bottom w:val="nil"/>
          <w:right w:val="nil"/>
          <w:between w:val="nil"/>
        </w:pBdr>
        <w:spacing w:line="276" w:lineRule="auto"/>
        <w:ind w:hanging="720"/>
        <w:jc w:val="both"/>
        <w:rPr>
          <w:color w:val="000000"/>
          <w:sz w:val="28"/>
          <w:szCs w:val="28"/>
        </w:rPr>
      </w:pPr>
    </w:p>
    <w:p w14:paraId="069B9400" w14:textId="19897621" w:rsidR="00DD6BE5" w:rsidRDefault="00DD6BE5">
      <w:pPr>
        <w:pBdr>
          <w:top w:val="nil"/>
          <w:left w:val="nil"/>
          <w:bottom w:val="nil"/>
          <w:right w:val="nil"/>
          <w:between w:val="nil"/>
        </w:pBdr>
        <w:spacing w:line="276" w:lineRule="auto"/>
        <w:ind w:hanging="720"/>
        <w:jc w:val="both"/>
        <w:rPr>
          <w:color w:val="000000"/>
          <w:sz w:val="28"/>
          <w:szCs w:val="28"/>
        </w:rPr>
      </w:pPr>
    </w:p>
    <w:p w14:paraId="49859752" w14:textId="250AFBA2" w:rsidR="00DD6BE5" w:rsidRDefault="00DD6BE5">
      <w:pPr>
        <w:pBdr>
          <w:top w:val="nil"/>
          <w:left w:val="nil"/>
          <w:bottom w:val="nil"/>
          <w:right w:val="nil"/>
          <w:between w:val="nil"/>
        </w:pBdr>
        <w:spacing w:line="276" w:lineRule="auto"/>
        <w:ind w:hanging="720"/>
        <w:jc w:val="both"/>
        <w:rPr>
          <w:color w:val="000000"/>
          <w:sz w:val="28"/>
          <w:szCs w:val="28"/>
        </w:rPr>
      </w:pPr>
    </w:p>
    <w:p w14:paraId="31643D56" w14:textId="6D91CAA8" w:rsidR="00DD6BE5" w:rsidRDefault="00DD6BE5">
      <w:pPr>
        <w:pBdr>
          <w:top w:val="nil"/>
          <w:left w:val="nil"/>
          <w:bottom w:val="nil"/>
          <w:right w:val="nil"/>
          <w:between w:val="nil"/>
        </w:pBdr>
        <w:spacing w:line="276" w:lineRule="auto"/>
        <w:ind w:hanging="720"/>
        <w:jc w:val="both"/>
        <w:rPr>
          <w:color w:val="000000"/>
          <w:sz w:val="28"/>
          <w:szCs w:val="28"/>
        </w:rPr>
      </w:pPr>
    </w:p>
    <w:p w14:paraId="0D1874A3" w14:textId="3B441419" w:rsidR="00DD6BE5" w:rsidRDefault="00DD6BE5">
      <w:pPr>
        <w:pBdr>
          <w:top w:val="nil"/>
          <w:left w:val="nil"/>
          <w:bottom w:val="nil"/>
          <w:right w:val="nil"/>
          <w:between w:val="nil"/>
        </w:pBdr>
        <w:spacing w:line="276" w:lineRule="auto"/>
        <w:ind w:hanging="720"/>
        <w:jc w:val="both"/>
        <w:rPr>
          <w:color w:val="000000"/>
          <w:sz w:val="28"/>
          <w:szCs w:val="28"/>
        </w:rPr>
      </w:pPr>
    </w:p>
    <w:p w14:paraId="3DC3E28B" w14:textId="1ED6B1B6" w:rsidR="0093369B" w:rsidRDefault="0093369B">
      <w:pPr>
        <w:pBdr>
          <w:top w:val="nil"/>
          <w:left w:val="nil"/>
          <w:bottom w:val="nil"/>
          <w:right w:val="nil"/>
          <w:between w:val="nil"/>
        </w:pBdr>
        <w:spacing w:line="276" w:lineRule="auto"/>
        <w:ind w:hanging="720"/>
        <w:jc w:val="both"/>
        <w:rPr>
          <w:color w:val="000000"/>
          <w:sz w:val="28"/>
          <w:szCs w:val="28"/>
        </w:rPr>
      </w:pPr>
    </w:p>
    <w:p w14:paraId="2D6C43F9" w14:textId="2D786B6B" w:rsidR="0093369B" w:rsidRDefault="0093369B">
      <w:pPr>
        <w:pBdr>
          <w:top w:val="nil"/>
          <w:left w:val="nil"/>
          <w:bottom w:val="nil"/>
          <w:right w:val="nil"/>
          <w:between w:val="nil"/>
        </w:pBdr>
        <w:spacing w:line="276" w:lineRule="auto"/>
        <w:ind w:hanging="720"/>
        <w:jc w:val="both"/>
        <w:rPr>
          <w:color w:val="000000"/>
          <w:sz w:val="28"/>
          <w:szCs w:val="28"/>
        </w:rPr>
      </w:pPr>
    </w:p>
    <w:p w14:paraId="7FBDB80A" w14:textId="2C4A6579" w:rsidR="0093369B" w:rsidRDefault="0093369B">
      <w:pPr>
        <w:pBdr>
          <w:top w:val="nil"/>
          <w:left w:val="nil"/>
          <w:bottom w:val="nil"/>
          <w:right w:val="nil"/>
          <w:between w:val="nil"/>
        </w:pBdr>
        <w:spacing w:line="276" w:lineRule="auto"/>
        <w:ind w:hanging="720"/>
        <w:jc w:val="both"/>
        <w:rPr>
          <w:color w:val="000000"/>
          <w:sz w:val="28"/>
          <w:szCs w:val="28"/>
        </w:rPr>
      </w:pPr>
    </w:p>
    <w:p w14:paraId="3D23A6F4" w14:textId="1BC8A9DF" w:rsidR="0093369B" w:rsidRDefault="0093369B">
      <w:pPr>
        <w:pBdr>
          <w:top w:val="nil"/>
          <w:left w:val="nil"/>
          <w:bottom w:val="nil"/>
          <w:right w:val="nil"/>
          <w:between w:val="nil"/>
        </w:pBdr>
        <w:spacing w:line="276" w:lineRule="auto"/>
        <w:ind w:hanging="720"/>
        <w:jc w:val="both"/>
        <w:rPr>
          <w:color w:val="000000"/>
          <w:sz w:val="28"/>
          <w:szCs w:val="28"/>
        </w:rPr>
      </w:pPr>
    </w:p>
    <w:p w14:paraId="7C299192" w14:textId="61C28BC4" w:rsidR="0093369B" w:rsidRDefault="0093369B">
      <w:pPr>
        <w:pBdr>
          <w:top w:val="nil"/>
          <w:left w:val="nil"/>
          <w:bottom w:val="nil"/>
          <w:right w:val="nil"/>
          <w:between w:val="nil"/>
        </w:pBdr>
        <w:spacing w:line="276" w:lineRule="auto"/>
        <w:ind w:hanging="720"/>
        <w:jc w:val="both"/>
        <w:rPr>
          <w:color w:val="000000"/>
          <w:sz w:val="28"/>
          <w:szCs w:val="28"/>
        </w:rPr>
      </w:pPr>
    </w:p>
    <w:p w14:paraId="7F78D69C" w14:textId="59CE1AE7" w:rsidR="0093369B" w:rsidRDefault="0093369B">
      <w:pPr>
        <w:pBdr>
          <w:top w:val="nil"/>
          <w:left w:val="nil"/>
          <w:bottom w:val="nil"/>
          <w:right w:val="nil"/>
          <w:between w:val="nil"/>
        </w:pBdr>
        <w:spacing w:line="276" w:lineRule="auto"/>
        <w:ind w:hanging="720"/>
        <w:jc w:val="both"/>
        <w:rPr>
          <w:color w:val="000000"/>
          <w:sz w:val="28"/>
          <w:szCs w:val="28"/>
        </w:rPr>
      </w:pPr>
    </w:p>
    <w:p w14:paraId="52EAF00D" w14:textId="77777777" w:rsidR="0093369B" w:rsidRDefault="0093369B">
      <w:pPr>
        <w:pBdr>
          <w:top w:val="nil"/>
          <w:left w:val="nil"/>
          <w:bottom w:val="nil"/>
          <w:right w:val="nil"/>
          <w:between w:val="nil"/>
        </w:pBdr>
        <w:spacing w:line="276" w:lineRule="auto"/>
        <w:ind w:hanging="720"/>
        <w:jc w:val="both"/>
        <w:rPr>
          <w:color w:val="000000"/>
          <w:sz w:val="28"/>
          <w:szCs w:val="28"/>
        </w:rPr>
      </w:pPr>
    </w:p>
    <w:p w14:paraId="5DFB77CC" w14:textId="5754C455" w:rsidR="00DD6BE5" w:rsidRDefault="00DD6BE5">
      <w:pPr>
        <w:pBdr>
          <w:top w:val="nil"/>
          <w:left w:val="nil"/>
          <w:bottom w:val="nil"/>
          <w:right w:val="nil"/>
          <w:between w:val="nil"/>
        </w:pBdr>
        <w:spacing w:line="276" w:lineRule="auto"/>
        <w:ind w:hanging="720"/>
        <w:jc w:val="both"/>
        <w:rPr>
          <w:color w:val="000000"/>
          <w:sz w:val="28"/>
          <w:szCs w:val="28"/>
        </w:rPr>
      </w:pPr>
    </w:p>
    <w:p w14:paraId="69FCC612" w14:textId="21478E89" w:rsidR="00C52DB3" w:rsidRDefault="00C52DB3">
      <w:pPr>
        <w:pBdr>
          <w:top w:val="nil"/>
          <w:left w:val="nil"/>
          <w:bottom w:val="nil"/>
          <w:right w:val="nil"/>
          <w:between w:val="nil"/>
        </w:pBdr>
        <w:spacing w:line="276" w:lineRule="auto"/>
        <w:ind w:hanging="720"/>
        <w:jc w:val="both"/>
        <w:rPr>
          <w:color w:val="000000"/>
          <w:sz w:val="28"/>
          <w:szCs w:val="28"/>
        </w:rPr>
      </w:pPr>
    </w:p>
    <w:p w14:paraId="5133EA1F" w14:textId="4FA9849F" w:rsidR="00C52DB3" w:rsidRDefault="00C52DB3">
      <w:pPr>
        <w:pBdr>
          <w:top w:val="nil"/>
          <w:left w:val="nil"/>
          <w:bottom w:val="nil"/>
          <w:right w:val="nil"/>
          <w:between w:val="nil"/>
        </w:pBdr>
        <w:spacing w:line="276" w:lineRule="auto"/>
        <w:ind w:hanging="720"/>
        <w:jc w:val="both"/>
        <w:rPr>
          <w:color w:val="000000"/>
          <w:sz w:val="28"/>
          <w:szCs w:val="28"/>
        </w:rPr>
      </w:pPr>
    </w:p>
    <w:p w14:paraId="3551AE0A" w14:textId="77777777" w:rsidR="00C52DB3" w:rsidRDefault="00C52DB3">
      <w:pPr>
        <w:pBdr>
          <w:top w:val="nil"/>
          <w:left w:val="nil"/>
          <w:bottom w:val="nil"/>
          <w:right w:val="nil"/>
          <w:between w:val="nil"/>
        </w:pBdr>
        <w:spacing w:line="276" w:lineRule="auto"/>
        <w:ind w:hanging="720"/>
        <w:jc w:val="both"/>
        <w:rPr>
          <w:color w:val="000000"/>
          <w:sz w:val="28"/>
          <w:szCs w:val="28"/>
        </w:rPr>
      </w:pPr>
    </w:p>
    <w:p w14:paraId="35DD3849" w14:textId="77777777" w:rsidR="007C2687" w:rsidRDefault="007C2687">
      <w:pPr>
        <w:pBdr>
          <w:top w:val="nil"/>
          <w:left w:val="nil"/>
          <w:bottom w:val="nil"/>
          <w:right w:val="nil"/>
          <w:between w:val="nil"/>
        </w:pBdr>
        <w:spacing w:line="276" w:lineRule="auto"/>
        <w:ind w:hanging="720"/>
        <w:rPr>
          <w:color w:val="000000"/>
          <w:sz w:val="28"/>
          <w:szCs w:val="28"/>
        </w:rPr>
      </w:pPr>
    </w:p>
    <w:p w14:paraId="02C51327" w14:textId="77777777" w:rsidR="007C2687" w:rsidRDefault="007C2687">
      <w:pPr>
        <w:pBdr>
          <w:top w:val="nil"/>
          <w:left w:val="nil"/>
          <w:bottom w:val="nil"/>
          <w:right w:val="nil"/>
          <w:between w:val="nil"/>
        </w:pBdr>
        <w:spacing w:line="276" w:lineRule="auto"/>
        <w:ind w:hanging="720"/>
        <w:rPr>
          <w:color w:val="000000"/>
          <w:sz w:val="28"/>
          <w:szCs w:val="28"/>
        </w:rPr>
      </w:pPr>
    </w:p>
    <w:p w14:paraId="5D7C6F58" w14:textId="77777777" w:rsidR="007C2687" w:rsidRDefault="00407A1C">
      <w:pPr>
        <w:numPr>
          <w:ilvl w:val="0"/>
          <w:numId w:val="3"/>
        </w:numPr>
        <w:pBdr>
          <w:top w:val="nil"/>
          <w:left w:val="nil"/>
          <w:bottom w:val="nil"/>
          <w:right w:val="nil"/>
          <w:between w:val="nil"/>
        </w:pBdr>
        <w:spacing w:after="200" w:line="276" w:lineRule="auto"/>
        <w:jc w:val="center"/>
        <w:rPr>
          <w:color w:val="000000"/>
          <w:sz w:val="28"/>
          <w:szCs w:val="28"/>
        </w:rPr>
      </w:pPr>
      <w:r>
        <w:rPr>
          <w:b/>
          <w:color w:val="000000"/>
          <w:sz w:val="28"/>
          <w:szCs w:val="28"/>
        </w:rPr>
        <w:t>OPĆI DIO</w:t>
      </w:r>
    </w:p>
    <w:p w14:paraId="09C87B4F" w14:textId="77777777" w:rsidR="007C2687" w:rsidRDefault="007C2687">
      <w:pPr>
        <w:ind w:firstLine="708"/>
        <w:rPr>
          <w:sz w:val="22"/>
          <w:szCs w:val="22"/>
        </w:rPr>
      </w:pPr>
    </w:p>
    <w:p w14:paraId="6B2F453C" w14:textId="45A84FAC" w:rsidR="007C2687" w:rsidRDefault="00407A1C">
      <w:pPr>
        <w:rPr>
          <w:sz w:val="22"/>
          <w:szCs w:val="22"/>
        </w:rPr>
      </w:pPr>
      <w:r w:rsidRPr="009B1FB2">
        <w:rPr>
          <w:b/>
          <w:sz w:val="22"/>
          <w:szCs w:val="22"/>
        </w:rPr>
        <w:t xml:space="preserve">Tablica 1. Struktura </w:t>
      </w:r>
      <w:r w:rsidR="0079347E">
        <w:rPr>
          <w:b/>
          <w:sz w:val="22"/>
          <w:szCs w:val="22"/>
        </w:rPr>
        <w:t>drugih</w:t>
      </w:r>
      <w:r w:rsidRPr="009B1FB2">
        <w:rPr>
          <w:b/>
          <w:sz w:val="22"/>
          <w:szCs w:val="22"/>
        </w:rPr>
        <w:t xml:space="preserve"> Izmjena i dopuna Proračuna Grada Karlovca za 202</w:t>
      </w:r>
      <w:r w:rsidR="00D65C69" w:rsidRPr="009B1FB2">
        <w:rPr>
          <w:b/>
          <w:sz w:val="22"/>
          <w:szCs w:val="22"/>
        </w:rPr>
        <w:t>1</w:t>
      </w:r>
      <w:r w:rsidRPr="009B1FB2">
        <w:rPr>
          <w:b/>
          <w:sz w:val="22"/>
          <w:szCs w:val="22"/>
        </w:rPr>
        <w:t>. godinu prema osnovnoj klasifikaciji</w:t>
      </w:r>
    </w:p>
    <w:p w14:paraId="3EFA42AE" w14:textId="77C3CC76" w:rsidR="007C2687" w:rsidRPr="009B1FB2" w:rsidRDefault="00407A1C">
      <w:pPr>
        <w:rPr>
          <w:sz w:val="22"/>
          <w:szCs w:val="22"/>
        </w:rPr>
      </w:pPr>
      <w:r>
        <w:rPr>
          <w:b/>
          <w:sz w:val="22"/>
          <w:szCs w:val="22"/>
        </w:rPr>
        <w:t xml:space="preserve"> </w:t>
      </w:r>
      <w:r w:rsidR="007D3712" w:rsidRPr="007D3712">
        <w:rPr>
          <w:noProof/>
        </w:rPr>
        <w:drawing>
          <wp:inline distT="0" distB="0" distL="0" distR="0" wp14:anchorId="59925463" wp14:editId="24E17A07">
            <wp:extent cx="6120130" cy="54032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5403215"/>
                    </a:xfrm>
                    <a:prstGeom prst="rect">
                      <a:avLst/>
                    </a:prstGeom>
                    <a:noFill/>
                    <a:ln>
                      <a:noFill/>
                    </a:ln>
                  </pic:spPr>
                </pic:pic>
              </a:graphicData>
            </a:graphic>
          </wp:inline>
        </w:drawing>
      </w:r>
    </w:p>
    <w:p w14:paraId="21DCD1FF" w14:textId="77777777" w:rsidR="007C2687" w:rsidRDefault="007C2687"/>
    <w:p w14:paraId="2F70F3BD" w14:textId="77777777" w:rsidR="007C2687" w:rsidRDefault="007C2687"/>
    <w:p w14:paraId="26D1B825" w14:textId="77777777" w:rsidR="007C2687" w:rsidRDefault="007C2687"/>
    <w:p w14:paraId="569218A4" w14:textId="77777777" w:rsidR="007C2687" w:rsidRDefault="00407A1C">
      <w:r>
        <w:rPr>
          <w:b/>
        </w:rPr>
        <w:t xml:space="preserve">2. PRIHODI I PRIMICI PRORAČUNA </w:t>
      </w:r>
    </w:p>
    <w:p w14:paraId="3DC82412" w14:textId="77777777" w:rsidR="007C2687" w:rsidRDefault="007C2687">
      <w:pPr>
        <w:ind w:firstLine="708"/>
      </w:pPr>
    </w:p>
    <w:p w14:paraId="421C8DDF" w14:textId="7FB30599" w:rsidR="007C2687" w:rsidRDefault="00407A1C">
      <w:pPr>
        <w:jc w:val="both"/>
      </w:pPr>
      <w:r w:rsidRPr="00C52DB3">
        <w:rPr>
          <w:sz w:val="22"/>
          <w:szCs w:val="22"/>
        </w:rPr>
        <w:t xml:space="preserve">          U narednoj tabeli prikazane su promjene na osnovnim skupinama prihoda i primitaka u odnosu na prethodni plan. Prijedlogom </w:t>
      </w:r>
      <w:r w:rsidR="00B93888">
        <w:rPr>
          <w:sz w:val="22"/>
          <w:szCs w:val="22"/>
        </w:rPr>
        <w:t>drugih</w:t>
      </w:r>
      <w:r w:rsidRPr="00C52DB3">
        <w:rPr>
          <w:sz w:val="22"/>
          <w:szCs w:val="22"/>
        </w:rPr>
        <w:t xml:space="preserve"> Izmjena i dopuna Proračuna Grada Karlovca za 202</w:t>
      </w:r>
      <w:r w:rsidR="006E0CC1" w:rsidRPr="00C52DB3">
        <w:rPr>
          <w:sz w:val="22"/>
          <w:szCs w:val="22"/>
        </w:rPr>
        <w:t>1</w:t>
      </w:r>
      <w:r w:rsidRPr="00C52DB3">
        <w:rPr>
          <w:sz w:val="22"/>
          <w:szCs w:val="22"/>
        </w:rPr>
        <w:t xml:space="preserve">. godinu prihodi i primici </w:t>
      </w:r>
      <w:r w:rsidR="00553758" w:rsidRPr="00C52DB3">
        <w:rPr>
          <w:sz w:val="22"/>
          <w:szCs w:val="22"/>
        </w:rPr>
        <w:t xml:space="preserve">su </w:t>
      </w:r>
      <w:r w:rsidR="00FD1EB8">
        <w:rPr>
          <w:sz w:val="22"/>
          <w:szCs w:val="22"/>
        </w:rPr>
        <w:t xml:space="preserve">manji </w:t>
      </w:r>
      <w:r w:rsidR="00553758" w:rsidRPr="00C52DB3">
        <w:rPr>
          <w:sz w:val="22"/>
          <w:szCs w:val="22"/>
        </w:rPr>
        <w:t>za 6,3</w:t>
      </w:r>
      <w:r w:rsidR="00FD1EB8">
        <w:rPr>
          <w:sz w:val="22"/>
          <w:szCs w:val="22"/>
        </w:rPr>
        <w:t>8</w:t>
      </w:r>
      <w:r w:rsidRPr="00C52DB3">
        <w:rPr>
          <w:sz w:val="22"/>
          <w:szCs w:val="22"/>
        </w:rPr>
        <w:t>%  u odnosu na početni plan Proračuna</w:t>
      </w:r>
      <w:r>
        <w:t>.</w:t>
      </w:r>
    </w:p>
    <w:p w14:paraId="5C7B7ADA" w14:textId="77777777" w:rsidR="007C2687" w:rsidRDefault="007C2687">
      <w:pPr>
        <w:jc w:val="both"/>
      </w:pPr>
    </w:p>
    <w:p w14:paraId="0D6C22D9" w14:textId="77777777" w:rsidR="00F4796C" w:rsidRDefault="00F4796C">
      <w:pPr>
        <w:rPr>
          <w:b/>
          <w:sz w:val="22"/>
          <w:szCs w:val="22"/>
        </w:rPr>
      </w:pPr>
    </w:p>
    <w:p w14:paraId="6D3E5939" w14:textId="77777777" w:rsidR="00F4796C" w:rsidRDefault="00F4796C">
      <w:pPr>
        <w:rPr>
          <w:b/>
          <w:sz w:val="22"/>
          <w:szCs w:val="22"/>
        </w:rPr>
      </w:pPr>
    </w:p>
    <w:p w14:paraId="0824EB0B" w14:textId="08818E57" w:rsidR="007C2687" w:rsidRDefault="00407A1C">
      <w:pPr>
        <w:rPr>
          <w:sz w:val="22"/>
          <w:szCs w:val="22"/>
        </w:rPr>
      </w:pPr>
      <w:r>
        <w:rPr>
          <w:b/>
          <w:sz w:val="22"/>
          <w:szCs w:val="22"/>
        </w:rPr>
        <w:lastRenderedPageBreak/>
        <w:t>Tablica 2. Planirani prihodi i primici Proračuna Grada Karlovca za 202</w:t>
      </w:r>
      <w:r w:rsidR="006E0CC1">
        <w:rPr>
          <w:b/>
          <w:sz w:val="22"/>
          <w:szCs w:val="22"/>
        </w:rPr>
        <w:t>1</w:t>
      </w:r>
      <w:r>
        <w:rPr>
          <w:b/>
          <w:sz w:val="22"/>
          <w:szCs w:val="22"/>
        </w:rPr>
        <w:t>. godinu i  prijedlog povećanja/smanjenja</w:t>
      </w:r>
    </w:p>
    <w:p w14:paraId="0B59C36A" w14:textId="77777777" w:rsidR="007C2687" w:rsidRDefault="007C2687">
      <w:pPr>
        <w:rPr>
          <w:sz w:val="22"/>
          <w:szCs w:val="22"/>
        </w:rPr>
      </w:pPr>
    </w:p>
    <w:p w14:paraId="0DAA78C0" w14:textId="70AA6E4B" w:rsidR="007C2687" w:rsidRDefault="001C1DB3">
      <w:pPr>
        <w:rPr>
          <w:sz w:val="22"/>
          <w:szCs w:val="22"/>
        </w:rPr>
      </w:pPr>
      <w:r w:rsidRPr="001C1DB3">
        <w:rPr>
          <w:noProof/>
        </w:rPr>
        <w:drawing>
          <wp:inline distT="0" distB="0" distL="0" distR="0" wp14:anchorId="3F87962D" wp14:editId="24A4F7F0">
            <wp:extent cx="6120130" cy="33502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350260"/>
                    </a:xfrm>
                    <a:prstGeom prst="rect">
                      <a:avLst/>
                    </a:prstGeom>
                    <a:noFill/>
                    <a:ln>
                      <a:noFill/>
                    </a:ln>
                  </pic:spPr>
                </pic:pic>
              </a:graphicData>
            </a:graphic>
          </wp:inline>
        </w:drawing>
      </w:r>
    </w:p>
    <w:p w14:paraId="5FE71CEA" w14:textId="77777777" w:rsidR="007C2687" w:rsidRDefault="007C2687">
      <w:pPr>
        <w:jc w:val="both"/>
        <w:rPr>
          <w:u w:val="single"/>
        </w:rPr>
      </w:pPr>
    </w:p>
    <w:p w14:paraId="404D1B91" w14:textId="77777777" w:rsidR="007C2687" w:rsidRDefault="00407A1C">
      <w:pPr>
        <w:jc w:val="both"/>
        <w:rPr>
          <w:u w:val="single"/>
        </w:rPr>
      </w:pPr>
      <w:r>
        <w:rPr>
          <w:b/>
          <w:u w:val="single"/>
        </w:rPr>
        <w:t>2.1.PRIHODI POSLOVANJA</w:t>
      </w:r>
    </w:p>
    <w:p w14:paraId="69276C5B" w14:textId="77777777" w:rsidR="007C2687" w:rsidRDefault="007C2687">
      <w:pPr>
        <w:jc w:val="both"/>
        <w:rPr>
          <w:u w:val="single"/>
        </w:rPr>
      </w:pPr>
    </w:p>
    <w:p w14:paraId="2874C15E" w14:textId="4542DD1C" w:rsidR="007C2687" w:rsidRPr="00C52DB3" w:rsidRDefault="00407A1C">
      <w:pPr>
        <w:ind w:firstLine="708"/>
        <w:jc w:val="both"/>
        <w:rPr>
          <w:sz w:val="22"/>
          <w:szCs w:val="22"/>
        </w:rPr>
      </w:pPr>
      <w:r w:rsidRPr="00C52DB3">
        <w:rPr>
          <w:b/>
          <w:sz w:val="22"/>
          <w:szCs w:val="22"/>
        </w:rPr>
        <w:t xml:space="preserve">PRIHODI POSLOVANJA </w:t>
      </w:r>
      <w:r w:rsidRPr="00C52DB3">
        <w:rPr>
          <w:sz w:val="22"/>
          <w:szCs w:val="22"/>
        </w:rPr>
        <w:t xml:space="preserve">(prihodi od poreza, pomoći iz inozemstva  i od subjekata unutar opće države, prihodi od imovine, prihodi od administrativnih pristojbi i po posebnim propisima, prihodi od prodaje proizvoda i robe, te pruženih usluga i od donacija, prihodi od kazni, upravnih mjera i ostali prihodi) predlažu se u iznosu od </w:t>
      </w:r>
      <w:r w:rsidR="004D2DC5">
        <w:rPr>
          <w:sz w:val="22"/>
          <w:szCs w:val="22"/>
        </w:rPr>
        <w:t xml:space="preserve">354.168.247 </w:t>
      </w:r>
      <w:r w:rsidRPr="00C52DB3">
        <w:rPr>
          <w:sz w:val="22"/>
          <w:szCs w:val="22"/>
        </w:rPr>
        <w:t>kuna ili za</w:t>
      </w:r>
      <w:r w:rsidR="004D2DC5">
        <w:rPr>
          <w:sz w:val="22"/>
          <w:szCs w:val="22"/>
        </w:rPr>
        <w:t xml:space="preserve"> 2,9</w:t>
      </w:r>
      <w:r w:rsidRPr="00C52DB3">
        <w:rPr>
          <w:sz w:val="22"/>
          <w:szCs w:val="22"/>
        </w:rPr>
        <w:t xml:space="preserve"> mil.</w:t>
      </w:r>
      <w:r w:rsidR="001373C3" w:rsidRPr="00C52DB3">
        <w:rPr>
          <w:sz w:val="22"/>
          <w:szCs w:val="22"/>
        </w:rPr>
        <w:t xml:space="preserve"> </w:t>
      </w:r>
      <w:r w:rsidRPr="00C52DB3">
        <w:rPr>
          <w:sz w:val="22"/>
          <w:szCs w:val="22"/>
        </w:rPr>
        <w:t>kuna</w:t>
      </w:r>
      <w:r w:rsidR="00516D21" w:rsidRPr="00C52DB3">
        <w:rPr>
          <w:sz w:val="22"/>
          <w:szCs w:val="22"/>
        </w:rPr>
        <w:t xml:space="preserve"> </w:t>
      </w:r>
      <w:r w:rsidR="004D2DC5">
        <w:rPr>
          <w:sz w:val="22"/>
          <w:szCs w:val="22"/>
        </w:rPr>
        <w:t>manje</w:t>
      </w:r>
      <w:r w:rsidRPr="00C52DB3">
        <w:rPr>
          <w:sz w:val="22"/>
          <w:szCs w:val="22"/>
        </w:rPr>
        <w:t xml:space="preserve"> u odnosu na planirane prihode Proračuna za 202</w:t>
      </w:r>
      <w:r w:rsidR="001373C3" w:rsidRPr="00C52DB3">
        <w:rPr>
          <w:sz w:val="22"/>
          <w:szCs w:val="22"/>
        </w:rPr>
        <w:t>1</w:t>
      </w:r>
      <w:r w:rsidRPr="00C52DB3">
        <w:rPr>
          <w:sz w:val="22"/>
          <w:szCs w:val="22"/>
        </w:rPr>
        <w:t xml:space="preserve">. godinu. </w:t>
      </w:r>
    </w:p>
    <w:p w14:paraId="222AF29D" w14:textId="77777777" w:rsidR="007C2687" w:rsidRDefault="007C2687">
      <w:pPr>
        <w:ind w:firstLine="708"/>
        <w:jc w:val="both"/>
      </w:pPr>
    </w:p>
    <w:p w14:paraId="64AA451A" w14:textId="0EE7F572" w:rsidR="007C2687" w:rsidRDefault="009620E0">
      <w:pPr>
        <w:numPr>
          <w:ilvl w:val="0"/>
          <w:numId w:val="1"/>
        </w:numPr>
        <w:pBdr>
          <w:top w:val="nil"/>
          <w:left w:val="nil"/>
          <w:bottom w:val="nil"/>
          <w:right w:val="nil"/>
          <w:between w:val="nil"/>
        </w:pBdr>
        <w:jc w:val="both"/>
        <w:rPr>
          <w:color w:val="000000"/>
          <w:sz w:val="22"/>
          <w:szCs w:val="22"/>
        </w:rPr>
      </w:pPr>
      <w:r>
        <w:rPr>
          <w:b/>
          <w:color w:val="000000"/>
          <w:sz w:val="22"/>
          <w:szCs w:val="22"/>
        </w:rPr>
        <w:t xml:space="preserve">Prihodi od poreza </w:t>
      </w:r>
    </w:p>
    <w:p w14:paraId="7329EF01" w14:textId="77777777" w:rsidR="007C2687" w:rsidRDefault="007C2687">
      <w:pPr>
        <w:pBdr>
          <w:top w:val="nil"/>
          <w:left w:val="nil"/>
          <w:bottom w:val="nil"/>
          <w:right w:val="nil"/>
          <w:between w:val="nil"/>
        </w:pBdr>
        <w:ind w:left="1068" w:hanging="720"/>
        <w:jc w:val="both"/>
        <w:rPr>
          <w:color w:val="000000"/>
          <w:sz w:val="22"/>
          <w:szCs w:val="22"/>
        </w:rPr>
      </w:pPr>
    </w:p>
    <w:p w14:paraId="2AC2DD2B" w14:textId="500D2DC0" w:rsidR="007C2687" w:rsidRPr="00C52DB3" w:rsidRDefault="00407A1C">
      <w:pPr>
        <w:ind w:firstLine="708"/>
        <w:jc w:val="both"/>
        <w:rPr>
          <w:sz w:val="22"/>
          <w:szCs w:val="22"/>
        </w:rPr>
      </w:pPr>
      <w:r w:rsidRPr="00C52DB3">
        <w:rPr>
          <w:sz w:val="22"/>
          <w:szCs w:val="22"/>
        </w:rPr>
        <w:t xml:space="preserve">Prihodi od poreza planiraju se u iznosu od </w:t>
      </w:r>
      <w:r w:rsidR="00A70B50">
        <w:rPr>
          <w:sz w:val="22"/>
          <w:szCs w:val="22"/>
        </w:rPr>
        <w:t>138.958.059</w:t>
      </w:r>
      <w:r w:rsidRPr="00C52DB3">
        <w:rPr>
          <w:sz w:val="22"/>
          <w:szCs w:val="22"/>
        </w:rPr>
        <w:t xml:space="preserve"> kuna i ovim izmjenama i dopunama su </w:t>
      </w:r>
      <w:r w:rsidR="00A70B50">
        <w:rPr>
          <w:sz w:val="22"/>
          <w:szCs w:val="22"/>
        </w:rPr>
        <w:t>povećani za 4,9 mil.</w:t>
      </w:r>
      <w:r w:rsidRPr="00C52DB3">
        <w:rPr>
          <w:sz w:val="22"/>
          <w:szCs w:val="22"/>
        </w:rPr>
        <w:t xml:space="preserve"> kuna. U ovoj skupini prihoda planirani su prihodi od poreza na imovinu (porez na promet nekretnina) koji iznose </w:t>
      </w:r>
      <w:r w:rsidR="00A70B50">
        <w:rPr>
          <w:sz w:val="22"/>
          <w:szCs w:val="22"/>
        </w:rPr>
        <w:t>9.585.</w:t>
      </w:r>
      <w:r w:rsidR="00FE70F6">
        <w:rPr>
          <w:sz w:val="22"/>
          <w:szCs w:val="22"/>
        </w:rPr>
        <w:t>000</w:t>
      </w:r>
      <w:r w:rsidRPr="00C52DB3">
        <w:rPr>
          <w:sz w:val="22"/>
          <w:szCs w:val="22"/>
        </w:rPr>
        <w:t xml:space="preserve"> kuna dok su prihodi od poreza na robe i usluge planirani u iznosu od </w:t>
      </w:r>
      <w:r w:rsidR="00FE70F6">
        <w:rPr>
          <w:sz w:val="22"/>
          <w:szCs w:val="22"/>
        </w:rPr>
        <w:t xml:space="preserve">902.654 </w:t>
      </w:r>
      <w:r w:rsidRPr="00C52DB3">
        <w:rPr>
          <w:sz w:val="22"/>
          <w:szCs w:val="22"/>
        </w:rPr>
        <w:t xml:space="preserve">kuna. Prihodi od poreza na imovinu </w:t>
      </w:r>
      <w:r w:rsidR="00042964" w:rsidRPr="00C52DB3">
        <w:rPr>
          <w:sz w:val="22"/>
          <w:szCs w:val="22"/>
        </w:rPr>
        <w:t xml:space="preserve">su veći za </w:t>
      </w:r>
      <w:r w:rsidR="00FE70F6">
        <w:rPr>
          <w:sz w:val="22"/>
          <w:szCs w:val="22"/>
        </w:rPr>
        <w:t>2,0 mil.</w:t>
      </w:r>
      <w:r w:rsidR="00042964" w:rsidRPr="00C52DB3">
        <w:rPr>
          <w:sz w:val="22"/>
          <w:szCs w:val="22"/>
        </w:rPr>
        <w:t xml:space="preserve"> kuna u odnosu na P</w:t>
      </w:r>
      <w:r w:rsidR="001559E8" w:rsidRPr="00C52DB3">
        <w:rPr>
          <w:sz w:val="22"/>
          <w:szCs w:val="22"/>
        </w:rPr>
        <w:t>lan</w:t>
      </w:r>
      <w:r w:rsidRPr="00C52DB3">
        <w:rPr>
          <w:sz w:val="22"/>
          <w:szCs w:val="22"/>
        </w:rPr>
        <w:t xml:space="preserve">, a odnose se najvećim dijelom na prihode od poreza na promet nekretnina koji su planirani u iznosu od </w:t>
      </w:r>
      <w:r w:rsidR="00DD5E16">
        <w:rPr>
          <w:sz w:val="22"/>
          <w:szCs w:val="22"/>
        </w:rPr>
        <w:t>9.</w:t>
      </w:r>
      <w:r w:rsidR="00B83A31" w:rsidRPr="00C52DB3">
        <w:rPr>
          <w:sz w:val="22"/>
          <w:szCs w:val="22"/>
        </w:rPr>
        <w:t>5</w:t>
      </w:r>
      <w:r w:rsidRPr="00C52DB3">
        <w:rPr>
          <w:sz w:val="22"/>
          <w:szCs w:val="22"/>
        </w:rPr>
        <w:t xml:space="preserve">00.000 kuna dok se na porez na kuće za odmor odnosi </w:t>
      </w:r>
      <w:r w:rsidR="00B83A31" w:rsidRPr="00C52DB3">
        <w:rPr>
          <w:sz w:val="22"/>
          <w:szCs w:val="22"/>
        </w:rPr>
        <w:t>85</w:t>
      </w:r>
      <w:r w:rsidRPr="00C52DB3">
        <w:rPr>
          <w:sz w:val="22"/>
          <w:szCs w:val="22"/>
        </w:rPr>
        <w:t xml:space="preserve">.000 kuna. Prihodi od poreza na robu i usluge su </w:t>
      </w:r>
      <w:r w:rsidR="00B83A31" w:rsidRPr="00C52DB3">
        <w:rPr>
          <w:sz w:val="22"/>
          <w:szCs w:val="22"/>
        </w:rPr>
        <w:t xml:space="preserve">manji </w:t>
      </w:r>
      <w:r w:rsidRPr="00C52DB3">
        <w:rPr>
          <w:sz w:val="22"/>
          <w:szCs w:val="22"/>
        </w:rPr>
        <w:t>za</w:t>
      </w:r>
      <w:r w:rsidR="00B83A31" w:rsidRPr="00C52DB3">
        <w:rPr>
          <w:sz w:val="22"/>
          <w:szCs w:val="22"/>
        </w:rPr>
        <w:t xml:space="preserve"> </w:t>
      </w:r>
      <w:r w:rsidR="000B7EEA">
        <w:rPr>
          <w:sz w:val="22"/>
          <w:szCs w:val="22"/>
        </w:rPr>
        <w:t>602.346</w:t>
      </w:r>
      <w:r w:rsidRPr="00C52DB3">
        <w:rPr>
          <w:sz w:val="22"/>
          <w:szCs w:val="22"/>
        </w:rPr>
        <w:t xml:space="preserve"> kuna i odnose se na smanjene prihode od poreza na potrošnju alkoholnih i bezalkoholnih pića za </w:t>
      </w:r>
      <w:r w:rsidR="00797A7B">
        <w:rPr>
          <w:sz w:val="22"/>
          <w:szCs w:val="22"/>
        </w:rPr>
        <w:t>611.346</w:t>
      </w:r>
      <w:r w:rsidR="00DB2B4A" w:rsidRPr="00C52DB3">
        <w:rPr>
          <w:sz w:val="22"/>
          <w:szCs w:val="22"/>
        </w:rPr>
        <w:t xml:space="preserve"> kuna i</w:t>
      </w:r>
      <w:r w:rsidRPr="00C52DB3">
        <w:rPr>
          <w:sz w:val="22"/>
          <w:szCs w:val="22"/>
        </w:rPr>
        <w:t xml:space="preserve"> novi plan iznosi </w:t>
      </w:r>
      <w:r w:rsidR="00797A7B">
        <w:rPr>
          <w:sz w:val="22"/>
          <w:szCs w:val="22"/>
        </w:rPr>
        <w:t>888.654</w:t>
      </w:r>
      <w:r w:rsidRPr="00C52DB3">
        <w:rPr>
          <w:sz w:val="22"/>
          <w:szCs w:val="22"/>
        </w:rPr>
        <w:t xml:space="preserve"> kuna. </w:t>
      </w:r>
      <w:r w:rsidR="00242F0C" w:rsidRPr="00C52DB3">
        <w:rPr>
          <w:sz w:val="22"/>
          <w:szCs w:val="22"/>
        </w:rPr>
        <w:t>P</w:t>
      </w:r>
      <w:r w:rsidR="005C7CFC" w:rsidRPr="00C52DB3">
        <w:rPr>
          <w:sz w:val="22"/>
          <w:szCs w:val="22"/>
        </w:rPr>
        <w:t xml:space="preserve">rihodi od poreza i prireza na dohodak </w:t>
      </w:r>
      <w:r w:rsidR="00242F0C" w:rsidRPr="00C52DB3">
        <w:rPr>
          <w:sz w:val="22"/>
          <w:szCs w:val="22"/>
        </w:rPr>
        <w:t xml:space="preserve"> ovim Izmjenama </w:t>
      </w:r>
      <w:r w:rsidR="00376476">
        <w:rPr>
          <w:sz w:val="22"/>
          <w:szCs w:val="22"/>
        </w:rPr>
        <w:t xml:space="preserve">iznose </w:t>
      </w:r>
      <w:r w:rsidR="00646181">
        <w:rPr>
          <w:sz w:val="22"/>
          <w:szCs w:val="22"/>
        </w:rPr>
        <w:t xml:space="preserve">128.470.405 kuna </w:t>
      </w:r>
      <w:r w:rsidR="008E6BB9">
        <w:rPr>
          <w:sz w:val="22"/>
          <w:szCs w:val="22"/>
        </w:rPr>
        <w:t xml:space="preserve">i povećani su za 3,5 mil. kuna u odnosu na Plan. </w:t>
      </w:r>
      <w:r w:rsidR="005C7CFC" w:rsidRPr="00C52DB3">
        <w:rPr>
          <w:sz w:val="22"/>
          <w:szCs w:val="22"/>
        </w:rPr>
        <w:t xml:space="preserve"> </w:t>
      </w:r>
    </w:p>
    <w:p w14:paraId="10AB925E" w14:textId="77777777" w:rsidR="007C2687" w:rsidRPr="00C52DB3" w:rsidRDefault="00407A1C">
      <w:pPr>
        <w:jc w:val="both"/>
        <w:rPr>
          <w:sz w:val="22"/>
          <w:szCs w:val="22"/>
        </w:rPr>
      </w:pPr>
      <w:r w:rsidRPr="00C52DB3">
        <w:rPr>
          <w:sz w:val="22"/>
          <w:szCs w:val="22"/>
        </w:rPr>
        <w:t>Struktura prihoda od poreza na dohodak je sljedeća:</w:t>
      </w:r>
    </w:p>
    <w:p w14:paraId="211AC82A" w14:textId="3ACCE530" w:rsidR="007C2687" w:rsidRPr="00C52DB3" w:rsidRDefault="00407A1C" w:rsidP="00C52DB3">
      <w:pPr>
        <w:numPr>
          <w:ilvl w:val="0"/>
          <w:numId w:val="4"/>
        </w:numPr>
        <w:rPr>
          <w:sz w:val="22"/>
          <w:szCs w:val="22"/>
        </w:rPr>
      </w:pPr>
      <w:r w:rsidRPr="00C52DB3">
        <w:rPr>
          <w:sz w:val="22"/>
          <w:szCs w:val="22"/>
        </w:rPr>
        <w:t xml:space="preserve">porez i prirez na dohodak kao nenamjenski prihod planiran je u iznosu od </w:t>
      </w:r>
      <w:r w:rsidR="0059140E" w:rsidRPr="00C52DB3">
        <w:rPr>
          <w:sz w:val="22"/>
          <w:szCs w:val="22"/>
        </w:rPr>
        <w:t>12</w:t>
      </w:r>
      <w:r w:rsidR="00B81787">
        <w:rPr>
          <w:sz w:val="22"/>
          <w:szCs w:val="22"/>
        </w:rPr>
        <w:t>4</w:t>
      </w:r>
      <w:r w:rsidR="0059140E" w:rsidRPr="00C52DB3">
        <w:rPr>
          <w:sz w:val="22"/>
          <w:szCs w:val="22"/>
        </w:rPr>
        <w:t>.000.000</w:t>
      </w:r>
      <w:r w:rsidRPr="00C52DB3">
        <w:rPr>
          <w:sz w:val="22"/>
          <w:szCs w:val="22"/>
        </w:rPr>
        <w:t xml:space="preserve"> kuna</w:t>
      </w:r>
    </w:p>
    <w:p w14:paraId="1B7DA696" w14:textId="366AFC09" w:rsidR="007C2687" w:rsidRPr="00C52DB3" w:rsidRDefault="00407A1C" w:rsidP="00C52DB3">
      <w:pPr>
        <w:numPr>
          <w:ilvl w:val="0"/>
          <w:numId w:val="4"/>
        </w:numPr>
        <w:rPr>
          <w:sz w:val="22"/>
          <w:szCs w:val="22"/>
        </w:rPr>
      </w:pPr>
      <w:r w:rsidRPr="00C52DB3">
        <w:rPr>
          <w:sz w:val="22"/>
          <w:szCs w:val="22"/>
        </w:rPr>
        <w:t>dio poreza na dohodak za decentralizirane funkcije osnovnog školstva u iznosu od 3.</w:t>
      </w:r>
      <w:r w:rsidR="00B81787">
        <w:rPr>
          <w:sz w:val="22"/>
          <w:szCs w:val="22"/>
        </w:rPr>
        <w:t>0</w:t>
      </w:r>
      <w:r w:rsidRPr="00C52DB3">
        <w:rPr>
          <w:sz w:val="22"/>
          <w:szCs w:val="22"/>
        </w:rPr>
        <w:t>00.000 kuna</w:t>
      </w:r>
    </w:p>
    <w:p w14:paraId="3E6C8C3A" w14:textId="2FA1FC6D" w:rsidR="007C2687" w:rsidRPr="00C52DB3" w:rsidRDefault="00407A1C" w:rsidP="00C52DB3">
      <w:pPr>
        <w:numPr>
          <w:ilvl w:val="0"/>
          <w:numId w:val="4"/>
        </w:numPr>
        <w:rPr>
          <w:sz w:val="22"/>
          <w:szCs w:val="22"/>
        </w:rPr>
      </w:pPr>
      <w:r w:rsidRPr="00C52DB3">
        <w:rPr>
          <w:sz w:val="22"/>
          <w:szCs w:val="22"/>
        </w:rPr>
        <w:t>dio poreza na dohodak za financiranje decentralizirane funkcije vatrogastva u iznosu od 1.</w:t>
      </w:r>
      <w:r w:rsidR="006B76BF" w:rsidRPr="00C52DB3">
        <w:rPr>
          <w:sz w:val="22"/>
          <w:szCs w:val="22"/>
        </w:rPr>
        <w:t>470.405</w:t>
      </w:r>
      <w:r w:rsidRPr="00C52DB3">
        <w:rPr>
          <w:sz w:val="22"/>
          <w:szCs w:val="22"/>
        </w:rPr>
        <w:t xml:space="preserve"> kuna</w:t>
      </w:r>
      <w:r w:rsidR="00C52DB3">
        <w:rPr>
          <w:sz w:val="22"/>
          <w:szCs w:val="22"/>
        </w:rPr>
        <w:t>.</w:t>
      </w:r>
    </w:p>
    <w:p w14:paraId="654C6EB3" w14:textId="77777777" w:rsidR="007C2687" w:rsidRDefault="007C2687" w:rsidP="00C52DB3"/>
    <w:p w14:paraId="161CDB3E" w14:textId="7DB38F43" w:rsidR="007C2687" w:rsidRPr="00E96CEA" w:rsidRDefault="00235F16" w:rsidP="00E96CEA">
      <w:pPr>
        <w:pStyle w:val="ListParagraph"/>
        <w:numPr>
          <w:ilvl w:val="0"/>
          <w:numId w:val="10"/>
        </w:numPr>
        <w:pBdr>
          <w:top w:val="nil"/>
          <w:left w:val="nil"/>
          <w:bottom w:val="nil"/>
          <w:right w:val="nil"/>
          <w:between w:val="nil"/>
        </w:pBdr>
        <w:jc w:val="both"/>
        <w:rPr>
          <w:color w:val="000000"/>
          <w:sz w:val="22"/>
          <w:szCs w:val="22"/>
        </w:rPr>
      </w:pPr>
      <w:r w:rsidRPr="009620E0">
        <w:rPr>
          <w:b/>
          <w:color w:val="000000"/>
          <w:sz w:val="22"/>
          <w:szCs w:val="22"/>
        </w:rPr>
        <w:t>Pomoći iz inozemstva i od subjekata unutar opće države</w:t>
      </w:r>
      <w:r w:rsidR="001F6D06">
        <w:rPr>
          <w:b/>
          <w:color w:val="FF0000"/>
          <w:sz w:val="22"/>
          <w:szCs w:val="22"/>
        </w:rPr>
        <w:t xml:space="preserve"> </w:t>
      </w:r>
      <w:r w:rsidR="00407A1C" w:rsidRPr="00E96CEA">
        <w:rPr>
          <w:color w:val="000000"/>
          <w:sz w:val="22"/>
          <w:szCs w:val="22"/>
        </w:rPr>
        <w:t xml:space="preserve">Ukupan iznos pomoći iz inozemstva i od subjekata unutar općeg proračuna planira se u iznosu od </w:t>
      </w:r>
      <w:r w:rsidR="001D74CB">
        <w:rPr>
          <w:color w:val="000000"/>
          <w:sz w:val="22"/>
          <w:szCs w:val="22"/>
        </w:rPr>
        <w:t>137.065.803</w:t>
      </w:r>
      <w:r w:rsidR="00407A1C" w:rsidRPr="00E96CEA">
        <w:rPr>
          <w:color w:val="000000"/>
          <w:sz w:val="22"/>
          <w:szCs w:val="22"/>
        </w:rPr>
        <w:t xml:space="preserve"> kuna odnosno</w:t>
      </w:r>
      <w:r w:rsidR="006357AD">
        <w:rPr>
          <w:color w:val="000000"/>
          <w:sz w:val="22"/>
          <w:szCs w:val="22"/>
        </w:rPr>
        <w:t xml:space="preserve"> </w:t>
      </w:r>
      <w:r w:rsidR="00837976">
        <w:rPr>
          <w:color w:val="000000"/>
          <w:sz w:val="22"/>
          <w:szCs w:val="22"/>
        </w:rPr>
        <w:t>smanjuje</w:t>
      </w:r>
      <w:r w:rsidR="00407A1C" w:rsidRPr="00E96CEA">
        <w:rPr>
          <w:color w:val="000000"/>
          <w:sz w:val="22"/>
          <w:szCs w:val="22"/>
        </w:rPr>
        <w:t xml:space="preserve"> se za </w:t>
      </w:r>
      <w:r w:rsidR="00CD7168">
        <w:rPr>
          <w:color w:val="000000"/>
          <w:sz w:val="22"/>
          <w:szCs w:val="22"/>
        </w:rPr>
        <w:t>7,8</w:t>
      </w:r>
      <w:r w:rsidR="00407A1C" w:rsidRPr="00E96CEA">
        <w:rPr>
          <w:color w:val="000000"/>
          <w:sz w:val="22"/>
          <w:szCs w:val="22"/>
        </w:rPr>
        <w:t xml:space="preserve"> mil. kuna ili </w:t>
      </w:r>
      <w:r w:rsidR="00CD7168">
        <w:rPr>
          <w:color w:val="000000"/>
          <w:sz w:val="22"/>
          <w:szCs w:val="22"/>
        </w:rPr>
        <w:t>5,4</w:t>
      </w:r>
      <w:r w:rsidR="00407A1C" w:rsidRPr="00E96CEA">
        <w:rPr>
          <w:color w:val="000000"/>
          <w:sz w:val="22"/>
          <w:szCs w:val="22"/>
        </w:rPr>
        <w:t xml:space="preserve">% u odnosu na prethodni plan. </w:t>
      </w:r>
    </w:p>
    <w:p w14:paraId="6C13904B" w14:textId="07622B41" w:rsidR="007C2687" w:rsidRPr="00C52DB3" w:rsidRDefault="00407A1C">
      <w:pPr>
        <w:ind w:firstLine="720"/>
        <w:jc w:val="both"/>
        <w:rPr>
          <w:sz w:val="22"/>
          <w:szCs w:val="22"/>
        </w:rPr>
      </w:pPr>
      <w:r w:rsidRPr="00C52DB3">
        <w:rPr>
          <w:b/>
          <w:sz w:val="22"/>
          <w:szCs w:val="22"/>
        </w:rPr>
        <w:t xml:space="preserve">Pomoći od međunarodnih organizacija te institucija i tijela EU </w:t>
      </w:r>
      <w:r w:rsidRPr="00C52DB3">
        <w:rPr>
          <w:sz w:val="22"/>
          <w:szCs w:val="22"/>
        </w:rPr>
        <w:t xml:space="preserve">planirane su u iznosu od </w:t>
      </w:r>
      <w:r w:rsidR="002E3E4A">
        <w:rPr>
          <w:sz w:val="22"/>
          <w:szCs w:val="22"/>
        </w:rPr>
        <w:t>1.902.519</w:t>
      </w:r>
      <w:r w:rsidRPr="00C52DB3">
        <w:rPr>
          <w:sz w:val="22"/>
          <w:szCs w:val="22"/>
        </w:rPr>
        <w:t xml:space="preserve"> kuna što je za </w:t>
      </w:r>
      <w:r w:rsidR="002E3E4A">
        <w:rPr>
          <w:sz w:val="22"/>
          <w:szCs w:val="22"/>
        </w:rPr>
        <w:t>166.519</w:t>
      </w:r>
      <w:r w:rsidRPr="00C52DB3">
        <w:rPr>
          <w:sz w:val="22"/>
          <w:szCs w:val="22"/>
        </w:rPr>
        <w:t xml:space="preserve"> kuna</w:t>
      </w:r>
      <w:r w:rsidR="002E3E4A">
        <w:rPr>
          <w:sz w:val="22"/>
          <w:szCs w:val="22"/>
        </w:rPr>
        <w:t xml:space="preserve"> više</w:t>
      </w:r>
      <w:r w:rsidRPr="00C52DB3">
        <w:rPr>
          <w:sz w:val="22"/>
          <w:szCs w:val="22"/>
        </w:rPr>
        <w:t xml:space="preserve"> ili za </w:t>
      </w:r>
      <w:r w:rsidR="002E3E4A">
        <w:rPr>
          <w:sz w:val="22"/>
          <w:szCs w:val="22"/>
        </w:rPr>
        <w:t>9,6</w:t>
      </w:r>
      <w:r w:rsidRPr="00C52DB3">
        <w:rPr>
          <w:sz w:val="22"/>
          <w:szCs w:val="22"/>
        </w:rPr>
        <w:t xml:space="preserve">% </w:t>
      </w:r>
      <w:r w:rsidR="002E3E4A">
        <w:rPr>
          <w:sz w:val="22"/>
          <w:szCs w:val="22"/>
        </w:rPr>
        <w:t>više</w:t>
      </w:r>
      <w:r w:rsidRPr="00C52DB3">
        <w:rPr>
          <w:sz w:val="22"/>
          <w:szCs w:val="22"/>
        </w:rPr>
        <w:t xml:space="preserve"> u odnosu na planirano, a  odnose se najvećim dijelom na pomoći iz inozemstva za provedbu projekata energetske učinkovitosti</w:t>
      </w:r>
      <w:r w:rsidR="00B95AD1" w:rsidRPr="00C52DB3">
        <w:rPr>
          <w:sz w:val="22"/>
          <w:szCs w:val="22"/>
        </w:rPr>
        <w:t xml:space="preserve"> pri čemu je za projekt GEO4KA </w:t>
      </w:r>
      <w:r w:rsidR="00B95AD1" w:rsidRPr="00C52DB3">
        <w:rPr>
          <w:sz w:val="22"/>
          <w:szCs w:val="22"/>
        </w:rPr>
        <w:lastRenderedPageBreak/>
        <w:t>planirano</w:t>
      </w:r>
      <w:r w:rsidR="00A644A0" w:rsidRPr="00C52DB3">
        <w:rPr>
          <w:sz w:val="22"/>
          <w:szCs w:val="22"/>
        </w:rPr>
        <w:t xml:space="preserve"> 450.000 kuna, a za projekt FORTITUDE 1.286.000 kuna. </w:t>
      </w:r>
      <w:r w:rsidR="00E54612">
        <w:rPr>
          <w:sz w:val="22"/>
          <w:szCs w:val="22"/>
        </w:rPr>
        <w:t xml:space="preserve">Na proračunskog korisnika </w:t>
      </w:r>
      <w:r w:rsidR="004428FD">
        <w:rPr>
          <w:sz w:val="22"/>
          <w:szCs w:val="22"/>
        </w:rPr>
        <w:t xml:space="preserve">osnovnu školu Dubovac se odnosi </w:t>
      </w:r>
      <w:r w:rsidR="00A055A7">
        <w:rPr>
          <w:sz w:val="22"/>
          <w:szCs w:val="22"/>
        </w:rPr>
        <w:t>136.195 kuna koji su namijenjeni projektu</w:t>
      </w:r>
      <w:r w:rsidR="001B6806">
        <w:rPr>
          <w:sz w:val="22"/>
          <w:szCs w:val="22"/>
        </w:rPr>
        <w:t xml:space="preserve"> Erasmus +. </w:t>
      </w:r>
    </w:p>
    <w:p w14:paraId="459384FB" w14:textId="2E3E14CF" w:rsidR="007C2687" w:rsidRPr="00C52DB3" w:rsidRDefault="00407A1C">
      <w:pPr>
        <w:ind w:firstLine="708"/>
        <w:jc w:val="both"/>
        <w:rPr>
          <w:sz w:val="22"/>
          <w:szCs w:val="22"/>
        </w:rPr>
      </w:pPr>
      <w:r w:rsidRPr="00C52DB3">
        <w:rPr>
          <w:b/>
          <w:sz w:val="22"/>
          <w:szCs w:val="22"/>
        </w:rPr>
        <w:t>Pomoći proračunu iz drugih proračuna</w:t>
      </w:r>
      <w:r w:rsidRPr="00C52DB3">
        <w:rPr>
          <w:sz w:val="22"/>
          <w:szCs w:val="22"/>
        </w:rPr>
        <w:t xml:space="preserve"> planirane su u novom iznosu od </w:t>
      </w:r>
      <w:r w:rsidR="00997338">
        <w:rPr>
          <w:sz w:val="22"/>
          <w:szCs w:val="22"/>
        </w:rPr>
        <w:t>10.849.</w:t>
      </w:r>
      <w:r w:rsidR="00D72CEA">
        <w:rPr>
          <w:sz w:val="22"/>
          <w:szCs w:val="22"/>
        </w:rPr>
        <w:t xml:space="preserve">052 </w:t>
      </w:r>
      <w:r w:rsidRPr="00C52DB3">
        <w:rPr>
          <w:sz w:val="22"/>
          <w:szCs w:val="22"/>
        </w:rPr>
        <w:t xml:space="preserve">kuna, što je </w:t>
      </w:r>
      <w:r w:rsidR="00A644A0" w:rsidRPr="00C52DB3">
        <w:rPr>
          <w:sz w:val="22"/>
          <w:szCs w:val="22"/>
        </w:rPr>
        <w:t xml:space="preserve">povećanje za </w:t>
      </w:r>
      <w:r w:rsidR="00D72CEA">
        <w:rPr>
          <w:sz w:val="22"/>
          <w:szCs w:val="22"/>
        </w:rPr>
        <w:t xml:space="preserve">2,2 </w:t>
      </w:r>
      <w:r w:rsidRPr="00C52DB3">
        <w:rPr>
          <w:sz w:val="22"/>
          <w:szCs w:val="22"/>
        </w:rPr>
        <w:t xml:space="preserve">mil.kuna u odnosu na prethodni plan, a promjene se najvećim dijelom odnose na sredstva </w:t>
      </w:r>
      <w:r w:rsidR="00944DA9">
        <w:rPr>
          <w:sz w:val="22"/>
          <w:szCs w:val="22"/>
        </w:rPr>
        <w:t>odobrena</w:t>
      </w:r>
      <w:r w:rsidRPr="00C52DB3">
        <w:rPr>
          <w:sz w:val="22"/>
          <w:szCs w:val="22"/>
        </w:rPr>
        <w:t xml:space="preserve"> </w:t>
      </w:r>
      <w:r w:rsidR="00B0491B" w:rsidRPr="00C52DB3">
        <w:rPr>
          <w:sz w:val="22"/>
          <w:szCs w:val="22"/>
        </w:rPr>
        <w:t xml:space="preserve">iz </w:t>
      </w:r>
      <w:r w:rsidR="00122C05">
        <w:rPr>
          <w:sz w:val="22"/>
          <w:szCs w:val="22"/>
        </w:rPr>
        <w:t xml:space="preserve">državnog </w:t>
      </w:r>
      <w:r w:rsidR="00B0491B" w:rsidRPr="00C52DB3">
        <w:rPr>
          <w:sz w:val="22"/>
          <w:szCs w:val="22"/>
        </w:rPr>
        <w:t xml:space="preserve">proračuna </w:t>
      </w:r>
      <w:r w:rsidRPr="00C52DB3">
        <w:rPr>
          <w:sz w:val="22"/>
          <w:szCs w:val="22"/>
        </w:rPr>
        <w:t xml:space="preserve">za </w:t>
      </w:r>
      <w:r w:rsidR="001C09D4">
        <w:rPr>
          <w:sz w:val="22"/>
          <w:szCs w:val="22"/>
        </w:rPr>
        <w:t xml:space="preserve">dječji vrtić </w:t>
      </w:r>
      <w:r w:rsidR="00CC6233">
        <w:rPr>
          <w:sz w:val="22"/>
          <w:szCs w:val="22"/>
        </w:rPr>
        <w:t xml:space="preserve">Mahično </w:t>
      </w:r>
      <w:r w:rsidR="00ED21D9">
        <w:rPr>
          <w:sz w:val="22"/>
          <w:szCs w:val="22"/>
        </w:rPr>
        <w:t xml:space="preserve">u iznosu od </w:t>
      </w:r>
      <w:r w:rsidR="00CC6233">
        <w:rPr>
          <w:sz w:val="22"/>
          <w:szCs w:val="22"/>
        </w:rPr>
        <w:t>533.000 kuna, za</w:t>
      </w:r>
      <w:r w:rsidR="000C56E8">
        <w:rPr>
          <w:sz w:val="22"/>
          <w:szCs w:val="22"/>
        </w:rPr>
        <w:t xml:space="preserve"> rekonstrukciju</w:t>
      </w:r>
      <w:r w:rsidR="00CC6233">
        <w:rPr>
          <w:sz w:val="22"/>
          <w:szCs w:val="22"/>
        </w:rPr>
        <w:t xml:space="preserve"> dječj</w:t>
      </w:r>
      <w:r w:rsidR="000C56E8">
        <w:rPr>
          <w:sz w:val="22"/>
          <w:szCs w:val="22"/>
        </w:rPr>
        <w:t>eg</w:t>
      </w:r>
      <w:r w:rsidR="00CC6233">
        <w:rPr>
          <w:sz w:val="22"/>
          <w:szCs w:val="22"/>
        </w:rPr>
        <w:t xml:space="preserve"> vrtić</w:t>
      </w:r>
      <w:r w:rsidR="000C56E8">
        <w:rPr>
          <w:sz w:val="22"/>
          <w:szCs w:val="22"/>
        </w:rPr>
        <w:t>a</w:t>
      </w:r>
      <w:r w:rsidR="00CC6233">
        <w:rPr>
          <w:sz w:val="22"/>
          <w:szCs w:val="22"/>
        </w:rPr>
        <w:t xml:space="preserve"> Banija </w:t>
      </w:r>
      <w:r w:rsidR="007C6B87">
        <w:rPr>
          <w:sz w:val="22"/>
          <w:szCs w:val="22"/>
        </w:rPr>
        <w:t xml:space="preserve">u </w:t>
      </w:r>
      <w:r w:rsidR="000C56E8">
        <w:rPr>
          <w:sz w:val="22"/>
          <w:szCs w:val="22"/>
        </w:rPr>
        <w:t xml:space="preserve">iznosu od </w:t>
      </w:r>
      <w:r w:rsidR="00E84C37">
        <w:rPr>
          <w:sz w:val="22"/>
          <w:szCs w:val="22"/>
        </w:rPr>
        <w:t xml:space="preserve">500.000 kuna dok je iz Ministarstva kulture za obnovu kulturne </w:t>
      </w:r>
      <w:r w:rsidR="00D12C6B">
        <w:rPr>
          <w:sz w:val="22"/>
          <w:szCs w:val="22"/>
        </w:rPr>
        <w:t xml:space="preserve">baštine </w:t>
      </w:r>
      <w:r w:rsidR="00A1594A">
        <w:rPr>
          <w:sz w:val="22"/>
          <w:szCs w:val="22"/>
        </w:rPr>
        <w:t>ugovoreno</w:t>
      </w:r>
      <w:r w:rsidR="00D12C6B">
        <w:rPr>
          <w:sz w:val="22"/>
          <w:szCs w:val="22"/>
        </w:rPr>
        <w:t xml:space="preserve"> 800.000 kuna više i novi </w:t>
      </w:r>
      <w:r w:rsidR="009E11F2">
        <w:rPr>
          <w:sz w:val="22"/>
          <w:szCs w:val="22"/>
        </w:rPr>
        <w:t xml:space="preserve">plan iznosi 1.600.000 kuna. </w:t>
      </w:r>
      <w:r w:rsidR="00EB34AC">
        <w:rPr>
          <w:sz w:val="22"/>
          <w:szCs w:val="22"/>
        </w:rPr>
        <w:t xml:space="preserve">Za </w:t>
      </w:r>
      <w:r w:rsidR="00B0491B" w:rsidRPr="00C52DB3">
        <w:rPr>
          <w:sz w:val="22"/>
          <w:szCs w:val="22"/>
        </w:rPr>
        <w:t xml:space="preserve">ublažavanje posljedica potresa koji je </w:t>
      </w:r>
      <w:r w:rsidR="002842C0" w:rsidRPr="00C52DB3">
        <w:rPr>
          <w:sz w:val="22"/>
          <w:szCs w:val="22"/>
        </w:rPr>
        <w:t>zad</w:t>
      </w:r>
      <w:r w:rsidR="00B41C90" w:rsidRPr="00C52DB3">
        <w:rPr>
          <w:sz w:val="22"/>
          <w:szCs w:val="22"/>
        </w:rPr>
        <w:t xml:space="preserve">esio Karlovačku županiju </w:t>
      </w:r>
      <w:r w:rsidR="00E25F3A">
        <w:rPr>
          <w:sz w:val="22"/>
          <w:szCs w:val="22"/>
        </w:rPr>
        <w:t>krajem prošle godine</w:t>
      </w:r>
      <w:r w:rsidR="00B41C90" w:rsidRPr="00C52DB3">
        <w:rPr>
          <w:sz w:val="22"/>
          <w:szCs w:val="22"/>
        </w:rPr>
        <w:t xml:space="preserve"> </w:t>
      </w:r>
      <w:r w:rsidRPr="00C52DB3">
        <w:rPr>
          <w:sz w:val="22"/>
          <w:szCs w:val="22"/>
        </w:rPr>
        <w:t>planirano</w:t>
      </w:r>
      <w:r w:rsidR="00EB34AC">
        <w:rPr>
          <w:sz w:val="22"/>
          <w:szCs w:val="22"/>
        </w:rPr>
        <w:t xml:space="preserve"> je</w:t>
      </w:r>
      <w:r w:rsidR="00E25F3A">
        <w:rPr>
          <w:sz w:val="22"/>
          <w:szCs w:val="22"/>
        </w:rPr>
        <w:t xml:space="preserve"> 2</w:t>
      </w:r>
      <w:r w:rsidR="00E6689F">
        <w:rPr>
          <w:sz w:val="22"/>
          <w:szCs w:val="22"/>
        </w:rPr>
        <w:t xml:space="preserve">.200.000 kuna dok je </w:t>
      </w:r>
      <w:r w:rsidR="00671F94">
        <w:rPr>
          <w:sz w:val="22"/>
          <w:szCs w:val="22"/>
        </w:rPr>
        <w:t xml:space="preserve">za </w:t>
      </w:r>
      <w:r w:rsidR="00E6689F">
        <w:rPr>
          <w:sz w:val="22"/>
          <w:szCs w:val="22"/>
        </w:rPr>
        <w:t>provedbu lokalnih izbora p</w:t>
      </w:r>
      <w:r w:rsidR="0046447E">
        <w:rPr>
          <w:sz w:val="22"/>
          <w:szCs w:val="22"/>
        </w:rPr>
        <w:t xml:space="preserve">lanirano 650.000 kuna pomoći iz županijskog proračuna. </w:t>
      </w:r>
      <w:r w:rsidRPr="00C52DB3">
        <w:rPr>
          <w:sz w:val="22"/>
          <w:szCs w:val="22"/>
        </w:rPr>
        <w:t xml:space="preserve"> Pomoći Ministarstva financija kao kompenzacijska mjera ovim Izmjenama </w:t>
      </w:r>
      <w:r w:rsidR="001A0A4D" w:rsidRPr="00C52DB3">
        <w:rPr>
          <w:sz w:val="22"/>
          <w:szCs w:val="22"/>
        </w:rPr>
        <w:t xml:space="preserve">nisu mijenjane i iznose 3.366.300 kuna. </w:t>
      </w:r>
      <w:r w:rsidR="000A29AF" w:rsidRPr="00C52DB3">
        <w:rPr>
          <w:sz w:val="22"/>
          <w:szCs w:val="22"/>
        </w:rPr>
        <w:t xml:space="preserve"> </w:t>
      </w:r>
    </w:p>
    <w:p w14:paraId="47617536" w14:textId="14BD9620" w:rsidR="007C2687" w:rsidRPr="00C52DB3" w:rsidRDefault="00407A1C">
      <w:pPr>
        <w:tabs>
          <w:tab w:val="left" w:pos="720"/>
        </w:tabs>
        <w:jc w:val="both"/>
        <w:rPr>
          <w:sz w:val="22"/>
          <w:szCs w:val="22"/>
        </w:rPr>
      </w:pPr>
      <w:r w:rsidRPr="00C52DB3">
        <w:rPr>
          <w:b/>
          <w:sz w:val="22"/>
          <w:szCs w:val="22"/>
        </w:rPr>
        <w:t xml:space="preserve">            Pomoći od izvanproračunskih korisnika </w:t>
      </w:r>
      <w:r w:rsidRPr="00C52DB3">
        <w:rPr>
          <w:sz w:val="22"/>
          <w:szCs w:val="22"/>
        </w:rPr>
        <w:t>su</w:t>
      </w:r>
      <w:r w:rsidR="00E05D66" w:rsidRPr="00C52DB3">
        <w:rPr>
          <w:sz w:val="22"/>
          <w:szCs w:val="22"/>
        </w:rPr>
        <w:t xml:space="preserve"> </w:t>
      </w:r>
      <w:r w:rsidR="00AB35A5">
        <w:rPr>
          <w:sz w:val="22"/>
          <w:szCs w:val="22"/>
        </w:rPr>
        <w:t xml:space="preserve">manje </w:t>
      </w:r>
      <w:r w:rsidRPr="00C52DB3">
        <w:rPr>
          <w:sz w:val="22"/>
          <w:szCs w:val="22"/>
        </w:rPr>
        <w:t xml:space="preserve">za </w:t>
      </w:r>
      <w:r w:rsidR="00AB35A5">
        <w:rPr>
          <w:sz w:val="22"/>
          <w:szCs w:val="22"/>
        </w:rPr>
        <w:t>9,0</w:t>
      </w:r>
      <w:r w:rsidRPr="00C52DB3">
        <w:rPr>
          <w:sz w:val="22"/>
          <w:szCs w:val="22"/>
        </w:rPr>
        <w:t xml:space="preserve"> mil. kuna i</w:t>
      </w:r>
      <w:r w:rsidR="00E05D66" w:rsidRPr="00C52DB3">
        <w:rPr>
          <w:sz w:val="22"/>
          <w:szCs w:val="22"/>
        </w:rPr>
        <w:t xml:space="preserve">li za </w:t>
      </w:r>
      <w:r w:rsidR="00AB35A5">
        <w:rPr>
          <w:sz w:val="22"/>
          <w:szCs w:val="22"/>
        </w:rPr>
        <w:t>53,1</w:t>
      </w:r>
      <w:r w:rsidR="00E05D66" w:rsidRPr="00C52DB3">
        <w:rPr>
          <w:sz w:val="22"/>
          <w:szCs w:val="22"/>
        </w:rPr>
        <w:t xml:space="preserve">% </w:t>
      </w:r>
      <w:r w:rsidR="00BD372C" w:rsidRPr="00C52DB3">
        <w:rPr>
          <w:sz w:val="22"/>
          <w:szCs w:val="22"/>
        </w:rPr>
        <w:t xml:space="preserve">u odnosu na </w:t>
      </w:r>
      <w:r w:rsidR="00A1594A">
        <w:rPr>
          <w:sz w:val="22"/>
          <w:szCs w:val="22"/>
        </w:rPr>
        <w:t>izvorni p</w:t>
      </w:r>
      <w:r w:rsidR="00BD372C" w:rsidRPr="00C52DB3">
        <w:rPr>
          <w:sz w:val="22"/>
          <w:szCs w:val="22"/>
        </w:rPr>
        <w:t xml:space="preserve">lan i </w:t>
      </w:r>
      <w:r w:rsidRPr="00C52DB3">
        <w:rPr>
          <w:sz w:val="22"/>
          <w:szCs w:val="22"/>
        </w:rPr>
        <w:t xml:space="preserve"> </w:t>
      </w:r>
      <w:r w:rsidR="00BD372C" w:rsidRPr="00C52DB3">
        <w:rPr>
          <w:sz w:val="22"/>
          <w:szCs w:val="22"/>
        </w:rPr>
        <w:t xml:space="preserve">iznose </w:t>
      </w:r>
      <w:r w:rsidR="00AB35A5">
        <w:rPr>
          <w:sz w:val="22"/>
          <w:szCs w:val="22"/>
        </w:rPr>
        <w:t>7.950.</w:t>
      </w:r>
      <w:r w:rsidR="0046053B">
        <w:rPr>
          <w:sz w:val="22"/>
          <w:szCs w:val="22"/>
        </w:rPr>
        <w:t>123</w:t>
      </w:r>
      <w:r w:rsidR="00BD372C" w:rsidRPr="00C52DB3">
        <w:rPr>
          <w:sz w:val="22"/>
          <w:szCs w:val="22"/>
        </w:rPr>
        <w:t xml:space="preserve"> </w:t>
      </w:r>
      <w:r w:rsidRPr="00C52DB3">
        <w:rPr>
          <w:sz w:val="22"/>
          <w:szCs w:val="22"/>
        </w:rPr>
        <w:t>kuna, a odnose s</w:t>
      </w:r>
      <w:r w:rsidR="00381BC9">
        <w:rPr>
          <w:sz w:val="22"/>
          <w:szCs w:val="22"/>
        </w:rPr>
        <w:t>e najvećim dijelom</w:t>
      </w:r>
      <w:r w:rsidRPr="00C52DB3">
        <w:rPr>
          <w:sz w:val="22"/>
          <w:szCs w:val="22"/>
        </w:rPr>
        <w:t xml:space="preserve"> na</w:t>
      </w:r>
      <w:r w:rsidR="00757690">
        <w:rPr>
          <w:sz w:val="22"/>
          <w:szCs w:val="22"/>
        </w:rPr>
        <w:t xml:space="preserve"> smanjen</w:t>
      </w:r>
      <w:r w:rsidR="004852D2">
        <w:rPr>
          <w:sz w:val="22"/>
          <w:szCs w:val="22"/>
        </w:rPr>
        <w:t>e</w:t>
      </w:r>
      <w:r w:rsidRPr="00C52DB3">
        <w:rPr>
          <w:sz w:val="22"/>
          <w:szCs w:val="22"/>
        </w:rPr>
        <w:t xml:space="preserve"> pomoći Hrvatskih voda </w:t>
      </w:r>
      <w:r w:rsidR="00381BC9">
        <w:rPr>
          <w:sz w:val="22"/>
          <w:szCs w:val="22"/>
        </w:rPr>
        <w:t>za 8,9</w:t>
      </w:r>
      <w:r w:rsidR="005E624B" w:rsidRPr="00C52DB3">
        <w:rPr>
          <w:sz w:val="22"/>
          <w:szCs w:val="22"/>
        </w:rPr>
        <w:t xml:space="preserve"> </w:t>
      </w:r>
      <w:r w:rsidRPr="00C52DB3">
        <w:rPr>
          <w:sz w:val="22"/>
          <w:szCs w:val="22"/>
        </w:rPr>
        <w:t xml:space="preserve">mil. kuna za projekt Karlovac II  </w:t>
      </w:r>
      <w:r w:rsidR="004852D2">
        <w:rPr>
          <w:sz w:val="22"/>
          <w:szCs w:val="22"/>
        </w:rPr>
        <w:t>i novi plan iznosi 2.313.278 kuna</w:t>
      </w:r>
      <w:r w:rsidR="00D821AA">
        <w:rPr>
          <w:sz w:val="22"/>
          <w:szCs w:val="22"/>
        </w:rPr>
        <w:t xml:space="preserve"> dok je za </w:t>
      </w:r>
      <w:r w:rsidR="005E624B" w:rsidRPr="00C52DB3">
        <w:rPr>
          <w:sz w:val="22"/>
          <w:szCs w:val="22"/>
        </w:rPr>
        <w:t xml:space="preserve">sanaciju klizišta u 2021. planirano </w:t>
      </w:r>
      <w:r w:rsidR="00276756" w:rsidRPr="00C52DB3">
        <w:rPr>
          <w:sz w:val="22"/>
          <w:szCs w:val="22"/>
        </w:rPr>
        <w:t xml:space="preserve">618.000 </w:t>
      </w:r>
      <w:r w:rsidRPr="00C52DB3">
        <w:rPr>
          <w:sz w:val="22"/>
          <w:szCs w:val="22"/>
        </w:rPr>
        <w:t>kuna pomoći od Hrvatskih voda. Pomoći od Županijske uprave za ceste planirane su u iznosu od 3,</w:t>
      </w:r>
      <w:r w:rsidR="00D821AA">
        <w:rPr>
          <w:sz w:val="22"/>
          <w:szCs w:val="22"/>
        </w:rPr>
        <w:t>8</w:t>
      </w:r>
      <w:r w:rsidRPr="00C52DB3">
        <w:rPr>
          <w:sz w:val="22"/>
          <w:szCs w:val="22"/>
        </w:rPr>
        <w:t xml:space="preserve"> mil.kuna, a sredstva su namijenjena održavanju nerazvrstanih cesta. </w:t>
      </w:r>
    </w:p>
    <w:p w14:paraId="00DA8544" w14:textId="7D84331E" w:rsidR="007C2687" w:rsidRPr="00C52DB3" w:rsidRDefault="007B5B05">
      <w:pPr>
        <w:tabs>
          <w:tab w:val="left" w:pos="720"/>
        </w:tabs>
        <w:jc w:val="both"/>
        <w:rPr>
          <w:sz w:val="22"/>
          <w:szCs w:val="22"/>
        </w:rPr>
      </w:pPr>
      <w:r>
        <w:rPr>
          <w:sz w:val="22"/>
          <w:szCs w:val="22"/>
        </w:rPr>
        <w:t xml:space="preserve">         Drugim</w:t>
      </w:r>
      <w:r w:rsidR="00407A1C" w:rsidRPr="00C52DB3">
        <w:rPr>
          <w:sz w:val="22"/>
          <w:szCs w:val="22"/>
        </w:rPr>
        <w:t xml:space="preserve"> izmjenama i dopunama plana za 202</w:t>
      </w:r>
      <w:r w:rsidR="00276756" w:rsidRPr="00C52DB3">
        <w:rPr>
          <w:sz w:val="22"/>
          <w:szCs w:val="22"/>
        </w:rPr>
        <w:t>1</w:t>
      </w:r>
      <w:r w:rsidR="00407A1C" w:rsidRPr="00C52DB3">
        <w:rPr>
          <w:sz w:val="22"/>
          <w:szCs w:val="22"/>
        </w:rPr>
        <w:t xml:space="preserve">. godinu pomoći Fonda za zaštitu okoliša i energetsku učinkovitost </w:t>
      </w:r>
      <w:r>
        <w:rPr>
          <w:sz w:val="22"/>
          <w:szCs w:val="22"/>
        </w:rPr>
        <w:t xml:space="preserve">su smanjene za </w:t>
      </w:r>
      <w:r w:rsidR="00373DCE">
        <w:rPr>
          <w:sz w:val="22"/>
          <w:szCs w:val="22"/>
        </w:rPr>
        <w:t>216.000 kuna</w:t>
      </w:r>
      <w:r w:rsidR="00DC128C" w:rsidRPr="00C52DB3">
        <w:rPr>
          <w:sz w:val="22"/>
          <w:szCs w:val="22"/>
        </w:rPr>
        <w:t xml:space="preserve"> </w:t>
      </w:r>
      <w:r w:rsidR="006152A1" w:rsidRPr="00C52DB3">
        <w:rPr>
          <w:sz w:val="22"/>
          <w:szCs w:val="22"/>
        </w:rPr>
        <w:t>i iznose 1.</w:t>
      </w:r>
      <w:r>
        <w:rPr>
          <w:sz w:val="22"/>
          <w:szCs w:val="22"/>
        </w:rPr>
        <w:t>104.000</w:t>
      </w:r>
      <w:r w:rsidR="006152A1" w:rsidRPr="00C52DB3">
        <w:rPr>
          <w:sz w:val="22"/>
          <w:szCs w:val="22"/>
        </w:rPr>
        <w:t xml:space="preserve"> </w:t>
      </w:r>
      <w:r w:rsidR="00407A1C" w:rsidRPr="00C52DB3">
        <w:rPr>
          <w:sz w:val="22"/>
          <w:szCs w:val="22"/>
        </w:rPr>
        <w:t xml:space="preserve">kuna </w:t>
      </w:r>
      <w:r w:rsidR="006152A1" w:rsidRPr="00C52DB3">
        <w:rPr>
          <w:sz w:val="22"/>
          <w:szCs w:val="22"/>
        </w:rPr>
        <w:t>i namijenjene su</w:t>
      </w:r>
      <w:r w:rsidR="00407A1C" w:rsidRPr="00C52DB3">
        <w:rPr>
          <w:sz w:val="22"/>
          <w:szCs w:val="22"/>
        </w:rPr>
        <w:t xml:space="preserve"> sanacij</w:t>
      </w:r>
      <w:r w:rsidR="006152A1" w:rsidRPr="00C52DB3">
        <w:rPr>
          <w:sz w:val="22"/>
          <w:szCs w:val="22"/>
        </w:rPr>
        <w:t>i</w:t>
      </w:r>
      <w:r w:rsidR="00407A1C" w:rsidRPr="00C52DB3">
        <w:rPr>
          <w:sz w:val="22"/>
          <w:szCs w:val="22"/>
        </w:rPr>
        <w:t xml:space="preserve"> odlagališta Ilovac. Prihodi proračunskih korisnika planirani su u iznosu od </w:t>
      </w:r>
      <w:r w:rsidR="00701C15">
        <w:rPr>
          <w:sz w:val="22"/>
          <w:szCs w:val="22"/>
        </w:rPr>
        <w:t>53.845</w:t>
      </w:r>
      <w:r w:rsidR="00407A1C" w:rsidRPr="00C52DB3">
        <w:rPr>
          <w:sz w:val="22"/>
          <w:szCs w:val="22"/>
        </w:rPr>
        <w:t xml:space="preserve"> kuna, a odnose se najvećim dijelom na pomoći od Hrvatskog zavoda za zapošljavanje za </w:t>
      </w:r>
      <w:r w:rsidR="007F07E7" w:rsidRPr="00C52DB3">
        <w:rPr>
          <w:sz w:val="22"/>
          <w:szCs w:val="22"/>
        </w:rPr>
        <w:t xml:space="preserve"> pripravnike.</w:t>
      </w:r>
    </w:p>
    <w:p w14:paraId="5A3743B7" w14:textId="69CAF11F" w:rsidR="007C2687" w:rsidRPr="00C52DB3" w:rsidRDefault="00407A1C">
      <w:pPr>
        <w:ind w:firstLine="720"/>
        <w:jc w:val="both"/>
        <w:rPr>
          <w:sz w:val="22"/>
          <w:szCs w:val="22"/>
        </w:rPr>
      </w:pPr>
      <w:r w:rsidRPr="00C52DB3">
        <w:rPr>
          <w:b/>
          <w:sz w:val="22"/>
          <w:szCs w:val="22"/>
        </w:rPr>
        <w:t xml:space="preserve">Pomoći izravnanja za decentralizirane funkcije </w:t>
      </w:r>
      <w:r w:rsidRPr="00C52DB3">
        <w:rPr>
          <w:sz w:val="22"/>
          <w:szCs w:val="22"/>
        </w:rPr>
        <w:t>osnovnog školstva i vatrogastva su usklađene s Uredbom Vlade Republike Hrvatske o načinu izračuna iznosa pomoći izravnanja za decentralizirane funkcije jedinica lokalne i područne (regionalne) samouprave za 202</w:t>
      </w:r>
      <w:r w:rsidR="00BB21B8" w:rsidRPr="00C52DB3">
        <w:rPr>
          <w:sz w:val="22"/>
          <w:szCs w:val="22"/>
        </w:rPr>
        <w:t>1</w:t>
      </w:r>
      <w:r w:rsidRPr="00C52DB3">
        <w:rPr>
          <w:sz w:val="22"/>
          <w:szCs w:val="22"/>
        </w:rPr>
        <w:t>.godinu (Narodne novine, broj 1</w:t>
      </w:r>
      <w:r w:rsidR="00BB21B8" w:rsidRPr="00C52DB3">
        <w:rPr>
          <w:sz w:val="22"/>
          <w:szCs w:val="22"/>
        </w:rPr>
        <w:t>48</w:t>
      </w:r>
      <w:r w:rsidRPr="00C52DB3">
        <w:rPr>
          <w:sz w:val="22"/>
          <w:szCs w:val="22"/>
        </w:rPr>
        <w:t>/</w:t>
      </w:r>
      <w:r w:rsidR="00BB21B8" w:rsidRPr="00C52DB3">
        <w:rPr>
          <w:sz w:val="22"/>
          <w:szCs w:val="22"/>
        </w:rPr>
        <w:t>2020</w:t>
      </w:r>
      <w:r w:rsidRPr="00C52DB3">
        <w:rPr>
          <w:sz w:val="22"/>
          <w:szCs w:val="22"/>
        </w:rPr>
        <w:t xml:space="preserve">). </w:t>
      </w:r>
      <w:r w:rsidR="00701C15">
        <w:rPr>
          <w:sz w:val="22"/>
          <w:szCs w:val="22"/>
        </w:rPr>
        <w:t xml:space="preserve">Drugim </w:t>
      </w:r>
      <w:r w:rsidRPr="00C52DB3">
        <w:rPr>
          <w:sz w:val="22"/>
          <w:szCs w:val="22"/>
        </w:rPr>
        <w:t>Izmjenama i dopunama proračuna za 202</w:t>
      </w:r>
      <w:r w:rsidR="00BB21B8" w:rsidRPr="00C52DB3">
        <w:rPr>
          <w:sz w:val="22"/>
          <w:szCs w:val="22"/>
        </w:rPr>
        <w:t>1</w:t>
      </w:r>
      <w:r w:rsidRPr="00C52DB3">
        <w:rPr>
          <w:sz w:val="22"/>
          <w:szCs w:val="22"/>
        </w:rPr>
        <w:t xml:space="preserve">. godinu pomoći izravnanja su </w:t>
      </w:r>
      <w:r w:rsidR="00077978">
        <w:rPr>
          <w:sz w:val="22"/>
          <w:szCs w:val="22"/>
        </w:rPr>
        <w:t>povećane za 500.000</w:t>
      </w:r>
      <w:r w:rsidRPr="00C52DB3">
        <w:rPr>
          <w:sz w:val="22"/>
          <w:szCs w:val="22"/>
        </w:rPr>
        <w:t xml:space="preserve"> kuna i iznose </w:t>
      </w:r>
      <w:r w:rsidR="00077978">
        <w:rPr>
          <w:sz w:val="22"/>
          <w:szCs w:val="22"/>
        </w:rPr>
        <w:t>13.910.609</w:t>
      </w:r>
      <w:r w:rsidRPr="00C52DB3">
        <w:rPr>
          <w:sz w:val="22"/>
          <w:szCs w:val="22"/>
        </w:rPr>
        <w:t xml:space="preserve"> kuna pri čemu se na osnovno školstvo odnosi 7.</w:t>
      </w:r>
      <w:r w:rsidR="001763C7">
        <w:rPr>
          <w:sz w:val="22"/>
          <w:szCs w:val="22"/>
        </w:rPr>
        <w:t>947</w:t>
      </w:r>
      <w:r w:rsidR="00F43D53" w:rsidRPr="00C52DB3">
        <w:rPr>
          <w:sz w:val="22"/>
          <w:szCs w:val="22"/>
        </w:rPr>
        <w:t>.</w:t>
      </w:r>
      <w:r w:rsidR="00490773" w:rsidRPr="00C52DB3">
        <w:rPr>
          <w:sz w:val="22"/>
          <w:szCs w:val="22"/>
        </w:rPr>
        <w:t>705</w:t>
      </w:r>
      <w:r w:rsidRPr="00C52DB3">
        <w:rPr>
          <w:sz w:val="22"/>
          <w:szCs w:val="22"/>
        </w:rPr>
        <w:t xml:space="preserve"> kuna, a na vatrogastvo 5.</w:t>
      </w:r>
      <w:r w:rsidR="00490773" w:rsidRPr="00C52DB3">
        <w:rPr>
          <w:sz w:val="22"/>
          <w:szCs w:val="22"/>
        </w:rPr>
        <w:t>962.904</w:t>
      </w:r>
      <w:r w:rsidRPr="00C52DB3">
        <w:rPr>
          <w:sz w:val="22"/>
          <w:szCs w:val="22"/>
        </w:rPr>
        <w:t xml:space="preserve"> kuna. </w:t>
      </w:r>
    </w:p>
    <w:p w14:paraId="152D9E4C" w14:textId="47E46C47" w:rsidR="007C2687" w:rsidRPr="00C52DB3" w:rsidRDefault="00407A1C">
      <w:pPr>
        <w:ind w:firstLine="708"/>
        <w:jc w:val="both"/>
        <w:rPr>
          <w:sz w:val="22"/>
          <w:szCs w:val="22"/>
        </w:rPr>
      </w:pPr>
      <w:r w:rsidRPr="00C52DB3">
        <w:rPr>
          <w:b/>
          <w:sz w:val="22"/>
          <w:szCs w:val="22"/>
        </w:rPr>
        <w:t>Pomoći proračunskim korisnicima iz proračuna koji im nije nadležan</w:t>
      </w:r>
      <w:r w:rsidRPr="00C52DB3">
        <w:rPr>
          <w:sz w:val="22"/>
          <w:szCs w:val="22"/>
        </w:rPr>
        <w:t xml:space="preserve"> su povećane za </w:t>
      </w:r>
      <w:r w:rsidR="001763C7">
        <w:rPr>
          <w:sz w:val="22"/>
          <w:szCs w:val="22"/>
        </w:rPr>
        <w:t>5.883.507</w:t>
      </w:r>
      <w:r w:rsidRPr="00C52DB3">
        <w:rPr>
          <w:sz w:val="22"/>
          <w:szCs w:val="22"/>
        </w:rPr>
        <w:t xml:space="preserve"> kuna, a odnose se na pomoći iz državnog i županijskog proračuna proračunskim korisnicima koje su planirane u iznosu od </w:t>
      </w:r>
      <w:r w:rsidR="00162F1E">
        <w:rPr>
          <w:sz w:val="22"/>
          <w:szCs w:val="22"/>
        </w:rPr>
        <w:t>80.954.709</w:t>
      </w:r>
      <w:r w:rsidRPr="00C52DB3">
        <w:rPr>
          <w:sz w:val="22"/>
          <w:szCs w:val="22"/>
        </w:rPr>
        <w:t xml:space="preserve"> kuna, a odnose se najvećim dijelom na prihode osnovnih škola Grada namijenjenih financiranju plaća i ostalih rashoda za zaposlene, a koja oni ostvaruju iz državnog proračuna</w:t>
      </w:r>
      <w:r w:rsidR="00FF7B87">
        <w:rPr>
          <w:sz w:val="22"/>
          <w:szCs w:val="22"/>
        </w:rPr>
        <w:t>.</w:t>
      </w:r>
      <w:r w:rsidRPr="00C52DB3">
        <w:rPr>
          <w:sz w:val="22"/>
          <w:szCs w:val="22"/>
        </w:rPr>
        <w:t xml:space="preserve"> Sredstva planirana za 202</w:t>
      </w:r>
      <w:r w:rsidR="004D6242" w:rsidRPr="00C52DB3">
        <w:rPr>
          <w:sz w:val="22"/>
          <w:szCs w:val="22"/>
        </w:rPr>
        <w:t>1</w:t>
      </w:r>
      <w:r w:rsidRPr="00C52DB3">
        <w:rPr>
          <w:sz w:val="22"/>
          <w:szCs w:val="22"/>
        </w:rPr>
        <w:t xml:space="preserve">. godinu za plaće u osnovnim školama iznose </w:t>
      </w:r>
      <w:r w:rsidR="00EF0381">
        <w:rPr>
          <w:sz w:val="22"/>
          <w:szCs w:val="22"/>
        </w:rPr>
        <w:t>73,3</w:t>
      </w:r>
      <w:r w:rsidR="005B7218" w:rsidRPr="00C52DB3">
        <w:rPr>
          <w:sz w:val="22"/>
          <w:szCs w:val="22"/>
        </w:rPr>
        <w:t xml:space="preserve"> mil. </w:t>
      </w:r>
      <w:r w:rsidRPr="00C52DB3">
        <w:rPr>
          <w:sz w:val="22"/>
          <w:szCs w:val="22"/>
        </w:rPr>
        <w:t xml:space="preserve">kuna.   </w:t>
      </w:r>
    </w:p>
    <w:p w14:paraId="3943C90D" w14:textId="72A7738D" w:rsidR="007C2687" w:rsidRPr="00C52DB3" w:rsidRDefault="00407A1C" w:rsidP="00DF13ED">
      <w:pPr>
        <w:ind w:firstLine="708"/>
        <w:jc w:val="both"/>
        <w:rPr>
          <w:sz w:val="22"/>
          <w:szCs w:val="22"/>
        </w:rPr>
      </w:pPr>
      <w:r w:rsidRPr="00C52DB3">
        <w:rPr>
          <w:b/>
          <w:sz w:val="22"/>
          <w:szCs w:val="22"/>
        </w:rPr>
        <w:t xml:space="preserve">Pomoći temeljem prijenosa EU sredstava </w:t>
      </w:r>
      <w:r w:rsidRPr="00C52DB3">
        <w:rPr>
          <w:sz w:val="22"/>
          <w:szCs w:val="22"/>
        </w:rPr>
        <w:t xml:space="preserve">planirane su u iznosu </w:t>
      </w:r>
      <w:r w:rsidR="00EF0381">
        <w:rPr>
          <w:sz w:val="22"/>
          <w:szCs w:val="22"/>
        </w:rPr>
        <w:t>manjem za 7,</w:t>
      </w:r>
      <w:r w:rsidR="00F03836">
        <w:rPr>
          <w:sz w:val="22"/>
          <w:szCs w:val="22"/>
        </w:rPr>
        <w:t>6</w:t>
      </w:r>
      <w:r w:rsidR="00EF0381">
        <w:rPr>
          <w:sz w:val="22"/>
          <w:szCs w:val="22"/>
        </w:rPr>
        <w:t xml:space="preserve"> mil.</w:t>
      </w:r>
      <w:r w:rsidR="003D6073">
        <w:rPr>
          <w:sz w:val="22"/>
          <w:szCs w:val="22"/>
        </w:rPr>
        <w:t xml:space="preserve"> </w:t>
      </w:r>
      <w:r w:rsidRPr="00C52DB3">
        <w:rPr>
          <w:sz w:val="22"/>
          <w:szCs w:val="22"/>
        </w:rPr>
        <w:t xml:space="preserve">kuna i novi plan iznosi </w:t>
      </w:r>
      <w:r w:rsidR="009D20C2">
        <w:rPr>
          <w:sz w:val="22"/>
          <w:szCs w:val="22"/>
        </w:rPr>
        <w:t>21.498.791</w:t>
      </w:r>
      <w:r w:rsidRPr="00C52DB3">
        <w:rPr>
          <w:sz w:val="22"/>
          <w:szCs w:val="22"/>
        </w:rPr>
        <w:t xml:space="preserve"> kuna, a odnosi se najvećim dijelom na </w:t>
      </w:r>
      <w:r w:rsidR="00863BE6">
        <w:rPr>
          <w:sz w:val="22"/>
          <w:szCs w:val="22"/>
        </w:rPr>
        <w:t xml:space="preserve">smanjenje </w:t>
      </w:r>
      <w:r w:rsidRPr="00C52DB3">
        <w:rPr>
          <w:sz w:val="22"/>
          <w:szCs w:val="22"/>
        </w:rPr>
        <w:t xml:space="preserve">sredstava </w:t>
      </w:r>
      <w:r w:rsidR="00E546D1">
        <w:rPr>
          <w:sz w:val="22"/>
          <w:szCs w:val="22"/>
        </w:rPr>
        <w:t xml:space="preserve">za kino Edison </w:t>
      </w:r>
      <w:r w:rsidRPr="00C52DB3">
        <w:rPr>
          <w:sz w:val="22"/>
          <w:szCs w:val="22"/>
        </w:rPr>
        <w:t xml:space="preserve">u iznosu od </w:t>
      </w:r>
      <w:r w:rsidR="006A3315">
        <w:rPr>
          <w:sz w:val="22"/>
          <w:szCs w:val="22"/>
        </w:rPr>
        <w:t>6,1 mil.</w:t>
      </w:r>
      <w:r w:rsidRPr="00C52DB3">
        <w:rPr>
          <w:sz w:val="22"/>
          <w:szCs w:val="22"/>
        </w:rPr>
        <w:t xml:space="preserve"> kuna </w:t>
      </w:r>
      <w:r w:rsidR="000532C2">
        <w:rPr>
          <w:sz w:val="22"/>
          <w:szCs w:val="22"/>
        </w:rPr>
        <w:t xml:space="preserve"> i novi plan iznosi </w:t>
      </w:r>
      <w:r w:rsidR="00B119C1">
        <w:rPr>
          <w:sz w:val="22"/>
          <w:szCs w:val="22"/>
        </w:rPr>
        <w:t>5.567.498 kuna</w:t>
      </w:r>
      <w:r w:rsidR="002E5F3E">
        <w:rPr>
          <w:sz w:val="22"/>
          <w:szCs w:val="22"/>
        </w:rPr>
        <w:t xml:space="preserve"> </w:t>
      </w:r>
      <w:r w:rsidR="002F6B14">
        <w:rPr>
          <w:sz w:val="22"/>
          <w:szCs w:val="22"/>
        </w:rPr>
        <w:t>dok su</w:t>
      </w:r>
      <w:r w:rsidR="002E5F3E">
        <w:rPr>
          <w:sz w:val="22"/>
          <w:szCs w:val="22"/>
        </w:rPr>
        <w:t xml:space="preserve"> sredstva namijenjena projektu </w:t>
      </w:r>
      <w:r w:rsidR="005D6C6B">
        <w:rPr>
          <w:sz w:val="22"/>
          <w:szCs w:val="22"/>
        </w:rPr>
        <w:t>unaprijeđenja</w:t>
      </w:r>
      <w:r w:rsidR="0049009E">
        <w:rPr>
          <w:sz w:val="22"/>
          <w:szCs w:val="22"/>
        </w:rPr>
        <w:t xml:space="preserve"> rada vrtića </w:t>
      </w:r>
      <w:r w:rsidR="002F6B14">
        <w:rPr>
          <w:sz w:val="22"/>
          <w:szCs w:val="22"/>
        </w:rPr>
        <w:t>s</w:t>
      </w:r>
      <w:r w:rsidR="008F5EC5">
        <w:rPr>
          <w:sz w:val="22"/>
          <w:szCs w:val="22"/>
        </w:rPr>
        <w:t>manjena za 1,1 mil.</w:t>
      </w:r>
      <w:r w:rsidR="00E35A33">
        <w:rPr>
          <w:sz w:val="22"/>
          <w:szCs w:val="22"/>
        </w:rPr>
        <w:t xml:space="preserve"> kuna</w:t>
      </w:r>
      <w:r w:rsidR="00B56BD8">
        <w:rPr>
          <w:sz w:val="22"/>
          <w:szCs w:val="22"/>
        </w:rPr>
        <w:t xml:space="preserve"> </w:t>
      </w:r>
      <w:r w:rsidR="008F5EC5">
        <w:rPr>
          <w:sz w:val="22"/>
          <w:szCs w:val="22"/>
        </w:rPr>
        <w:t>i novi plan iznosi 2.985.144 kuna. K</w:t>
      </w:r>
      <w:r w:rsidR="00B56BD8">
        <w:rPr>
          <w:sz w:val="22"/>
          <w:szCs w:val="22"/>
        </w:rPr>
        <w:t xml:space="preserve">apitalne pomoći od Agencije za plaćanja </w:t>
      </w:r>
      <w:r w:rsidR="002F6B14">
        <w:rPr>
          <w:sz w:val="22"/>
          <w:szCs w:val="22"/>
        </w:rPr>
        <w:t>u</w:t>
      </w:r>
      <w:r w:rsidR="008F5EC5">
        <w:rPr>
          <w:sz w:val="22"/>
          <w:szCs w:val="22"/>
        </w:rPr>
        <w:t xml:space="preserve"> poljoprivredi i ruralnom razvoju</w:t>
      </w:r>
      <w:r w:rsidR="00012A75">
        <w:rPr>
          <w:sz w:val="22"/>
          <w:szCs w:val="22"/>
        </w:rPr>
        <w:t xml:space="preserve"> za gradnju dječjeg vrtića Mahično </w:t>
      </w:r>
      <w:r w:rsidR="006C434D">
        <w:rPr>
          <w:sz w:val="22"/>
          <w:szCs w:val="22"/>
        </w:rPr>
        <w:t>su smanjene za 442.033 kuna i novim planom iznose 1.800.885 kuna</w:t>
      </w:r>
      <w:r w:rsidR="002F6B14">
        <w:rPr>
          <w:sz w:val="22"/>
          <w:szCs w:val="22"/>
        </w:rPr>
        <w:t xml:space="preserve"> </w:t>
      </w:r>
      <w:r w:rsidR="00BC7A60">
        <w:rPr>
          <w:sz w:val="22"/>
          <w:szCs w:val="22"/>
        </w:rPr>
        <w:t>dok s</w:t>
      </w:r>
      <w:r w:rsidR="00C0596C">
        <w:rPr>
          <w:sz w:val="22"/>
          <w:szCs w:val="22"/>
        </w:rPr>
        <w:t>u izostale</w:t>
      </w:r>
      <w:r w:rsidR="00BC7A60">
        <w:rPr>
          <w:sz w:val="22"/>
          <w:szCs w:val="22"/>
        </w:rPr>
        <w:t xml:space="preserve"> pomoći </w:t>
      </w:r>
      <w:r w:rsidR="00C0596C">
        <w:rPr>
          <w:sz w:val="22"/>
          <w:szCs w:val="22"/>
        </w:rPr>
        <w:t xml:space="preserve">za projekt Ženske grupe Korak u iznosu od </w:t>
      </w:r>
      <w:r w:rsidR="006A4C9D">
        <w:rPr>
          <w:sz w:val="22"/>
          <w:szCs w:val="22"/>
        </w:rPr>
        <w:t xml:space="preserve">599.920 kuna. </w:t>
      </w:r>
      <w:r w:rsidR="005A3CF0">
        <w:rPr>
          <w:sz w:val="22"/>
          <w:szCs w:val="22"/>
        </w:rPr>
        <w:t xml:space="preserve">Planirane su pomoći </w:t>
      </w:r>
      <w:r w:rsidR="006A4C9D">
        <w:rPr>
          <w:sz w:val="22"/>
          <w:szCs w:val="22"/>
        </w:rPr>
        <w:t>Minista</w:t>
      </w:r>
      <w:r w:rsidR="005A3CF0">
        <w:rPr>
          <w:sz w:val="22"/>
          <w:szCs w:val="22"/>
        </w:rPr>
        <w:t xml:space="preserve">rstva znanosti i obrazovanja za projekt Pomoćnici u nastavi IV u iznosu od </w:t>
      </w:r>
      <w:r w:rsidR="0097341C">
        <w:rPr>
          <w:sz w:val="22"/>
          <w:szCs w:val="22"/>
        </w:rPr>
        <w:t>481.284 kuna.</w:t>
      </w:r>
      <w:r w:rsidR="00882FAC" w:rsidRPr="00C52DB3">
        <w:rPr>
          <w:sz w:val="22"/>
          <w:szCs w:val="22"/>
        </w:rPr>
        <w:t xml:space="preserve"> </w:t>
      </w:r>
    </w:p>
    <w:p w14:paraId="48D77AF9" w14:textId="732B36BA" w:rsidR="00DF13ED" w:rsidRDefault="00407A1C" w:rsidP="00DF13ED">
      <w:pPr>
        <w:ind w:firstLine="720"/>
        <w:jc w:val="both"/>
        <w:rPr>
          <w:sz w:val="22"/>
          <w:szCs w:val="22"/>
        </w:rPr>
      </w:pPr>
      <w:r w:rsidRPr="00C52DB3">
        <w:rPr>
          <w:sz w:val="22"/>
          <w:szCs w:val="22"/>
        </w:rPr>
        <w:t xml:space="preserve"> Prihodi proračunskih korisnika po osnovi pomoći temeljem prijenosa EU sredstava iznose </w:t>
      </w:r>
      <w:r w:rsidR="0097341C">
        <w:rPr>
          <w:sz w:val="22"/>
          <w:szCs w:val="22"/>
        </w:rPr>
        <w:t>1.081.764</w:t>
      </w:r>
      <w:r w:rsidRPr="00C52DB3">
        <w:rPr>
          <w:sz w:val="22"/>
          <w:szCs w:val="22"/>
        </w:rPr>
        <w:t xml:space="preserve"> kuna, odnosno povećane su za </w:t>
      </w:r>
      <w:r w:rsidR="0097341C">
        <w:rPr>
          <w:sz w:val="22"/>
          <w:szCs w:val="22"/>
        </w:rPr>
        <w:t>736.896</w:t>
      </w:r>
      <w:r w:rsidRPr="00C52DB3">
        <w:rPr>
          <w:sz w:val="22"/>
          <w:szCs w:val="22"/>
        </w:rPr>
        <w:t xml:space="preserve"> kuna u odnosu na plan za 202</w:t>
      </w:r>
      <w:r w:rsidR="00DF13ED" w:rsidRPr="00C52DB3">
        <w:rPr>
          <w:sz w:val="22"/>
          <w:szCs w:val="22"/>
        </w:rPr>
        <w:t>1</w:t>
      </w:r>
      <w:r w:rsidRPr="00C52DB3">
        <w:rPr>
          <w:sz w:val="22"/>
          <w:szCs w:val="22"/>
        </w:rPr>
        <w:t>. godinu</w:t>
      </w:r>
      <w:r w:rsidR="00F86A3A">
        <w:rPr>
          <w:sz w:val="22"/>
          <w:szCs w:val="22"/>
        </w:rPr>
        <w:t xml:space="preserve">, a odnose se najvećim dijelom na </w:t>
      </w:r>
      <w:r w:rsidR="007B7866">
        <w:rPr>
          <w:sz w:val="22"/>
          <w:szCs w:val="22"/>
        </w:rPr>
        <w:t xml:space="preserve">povećanje prihoda za </w:t>
      </w:r>
      <w:r w:rsidR="006B59CD">
        <w:rPr>
          <w:sz w:val="22"/>
          <w:szCs w:val="22"/>
        </w:rPr>
        <w:t xml:space="preserve">projekt </w:t>
      </w:r>
      <w:r w:rsidR="00A10D18">
        <w:rPr>
          <w:sz w:val="22"/>
          <w:szCs w:val="22"/>
        </w:rPr>
        <w:t>unaprjeđenja</w:t>
      </w:r>
      <w:r w:rsidR="001318AB">
        <w:rPr>
          <w:sz w:val="22"/>
          <w:szCs w:val="22"/>
        </w:rPr>
        <w:t xml:space="preserve"> </w:t>
      </w:r>
      <w:r w:rsidR="006B59CD">
        <w:rPr>
          <w:sz w:val="22"/>
          <w:szCs w:val="22"/>
        </w:rPr>
        <w:t>rada vrtića kod proračunskog korisnika Dječji vrtić Karlovac koji je nositelj ovog projekta</w:t>
      </w:r>
      <w:r w:rsidR="00DF13ED" w:rsidRPr="00C52DB3">
        <w:rPr>
          <w:sz w:val="22"/>
          <w:szCs w:val="22"/>
        </w:rPr>
        <w:t>.</w:t>
      </w:r>
    </w:p>
    <w:p w14:paraId="2C50A8C0" w14:textId="77777777" w:rsidR="00C52DB3" w:rsidRPr="00C52DB3" w:rsidRDefault="00C52DB3" w:rsidP="00DF13ED">
      <w:pPr>
        <w:ind w:firstLine="720"/>
        <w:jc w:val="both"/>
        <w:rPr>
          <w:sz w:val="22"/>
          <w:szCs w:val="22"/>
        </w:rPr>
      </w:pPr>
    </w:p>
    <w:p w14:paraId="5B2CEF3B" w14:textId="34A27140" w:rsidR="007C2687" w:rsidRPr="00235F16" w:rsidRDefault="00235F16" w:rsidP="00235F16">
      <w:pPr>
        <w:pStyle w:val="ListParagraph"/>
        <w:numPr>
          <w:ilvl w:val="0"/>
          <w:numId w:val="9"/>
        </w:numPr>
        <w:jc w:val="both"/>
        <w:rPr>
          <w:sz w:val="22"/>
          <w:szCs w:val="22"/>
        </w:rPr>
      </w:pPr>
      <w:r w:rsidRPr="00235F16">
        <w:rPr>
          <w:b/>
          <w:sz w:val="22"/>
          <w:szCs w:val="22"/>
        </w:rPr>
        <w:t>Prihodi od imovine</w:t>
      </w:r>
    </w:p>
    <w:p w14:paraId="65E2A3D1" w14:textId="77777777" w:rsidR="007C2687" w:rsidRPr="00C52DB3" w:rsidRDefault="007C2687">
      <w:pPr>
        <w:ind w:firstLine="708"/>
        <w:jc w:val="both"/>
        <w:rPr>
          <w:sz w:val="22"/>
          <w:szCs w:val="22"/>
        </w:rPr>
      </w:pPr>
    </w:p>
    <w:p w14:paraId="42B36CA8" w14:textId="13ED7C19" w:rsidR="007C2687" w:rsidRPr="00C52DB3" w:rsidRDefault="00407A1C">
      <w:pPr>
        <w:ind w:firstLine="708"/>
        <w:jc w:val="both"/>
        <w:rPr>
          <w:sz w:val="22"/>
          <w:szCs w:val="22"/>
        </w:rPr>
      </w:pPr>
      <w:r w:rsidRPr="00C52DB3">
        <w:rPr>
          <w:sz w:val="22"/>
          <w:szCs w:val="22"/>
        </w:rPr>
        <w:t xml:space="preserve">Prihodi od imovine (prihodi od financijske i nefinancijske imovine) planirani su iznosu manjem za </w:t>
      </w:r>
      <w:r w:rsidR="00095D97">
        <w:rPr>
          <w:sz w:val="22"/>
          <w:szCs w:val="22"/>
        </w:rPr>
        <w:t>625.000</w:t>
      </w:r>
      <w:r w:rsidR="00D65D50" w:rsidRPr="00C52DB3">
        <w:rPr>
          <w:sz w:val="22"/>
          <w:szCs w:val="22"/>
        </w:rPr>
        <w:t xml:space="preserve"> </w:t>
      </w:r>
      <w:r w:rsidRPr="00C52DB3">
        <w:rPr>
          <w:sz w:val="22"/>
          <w:szCs w:val="22"/>
        </w:rPr>
        <w:t xml:space="preserve">kuna i novi plan iznosi </w:t>
      </w:r>
      <w:r w:rsidR="00095D97">
        <w:rPr>
          <w:sz w:val="22"/>
          <w:szCs w:val="22"/>
        </w:rPr>
        <w:t>4.760.547</w:t>
      </w:r>
      <w:r w:rsidRPr="00C52DB3">
        <w:rPr>
          <w:sz w:val="22"/>
          <w:szCs w:val="22"/>
        </w:rPr>
        <w:t xml:space="preserve"> kuna, a odnose se najvećim dijelom na </w:t>
      </w:r>
      <w:r w:rsidR="00EB7C69" w:rsidRPr="00C52DB3">
        <w:rPr>
          <w:sz w:val="22"/>
          <w:szCs w:val="22"/>
        </w:rPr>
        <w:t xml:space="preserve">prihode od nefinancijske imovine koji su planirani u iznosu od </w:t>
      </w:r>
      <w:r w:rsidR="00095D97">
        <w:rPr>
          <w:sz w:val="22"/>
          <w:szCs w:val="22"/>
        </w:rPr>
        <w:t>4.690.547</w:t>
      </w:r>
      <w:r w:rsidR="005B47A9" w:rsidRPr="00C52DB3">
        <w:rPr>
          <w:sz w:val="22"/>
          <w:szCs w:val="22"/>
        </w:rPr>
        <w:t xml:space="preserve"> kuna. </w:t>
      </w:r>
      <w:r w:rsidRPr="00C52DB3">
        <w:rPr>
          <w:b/>
          <w:sz w:val="22"/>
          <w:szCs w:val="22"/>
        </w:rPr>
        <w:t>Prihodi od nefinancijske imovine (</w:t>
      </w:r>
      <w:r w:rsidRPr="00C52DB3">
        <w:rPr>
          <w:sz w:val="22"/>
          <w:szCs w:val="22"/>
        </w:rPr>
        <w:t xml:space="preserve">zakup poljoprivrednog zemljišta, naknade za eksploataciju mineralnih sirovina, spomeničke rente, naknade za zbrinjavanje komunalnog otpada, iznajmljivanja poslovnih i stambenih objekata, te naknade za uporabu javnih površina) su planirani u ukupnom iznosu od  </w:t>
      </w:r>
      <w:r w:rsidR="005F5811">
        <w:rPr>
          <w:sz w:val="22"/>
          <w:szCs w:val="22"/>
        </w:rPr>
        <w:t>4.690.547</w:t>
      </w:r>
      <w:r w:rsidRPr="00C52DB3">
        <w:rPr>
          <w:sz w:val="22"/>
          <w:szCs w:val="22"/>
        </w:rPr>
        <w:t xml:space="preserve"> kuna</w:t>
      </w:r>
      <w:r w:rsidR="00125A87" w:rsidRPr="00C52DB3">
        <w:rPr>
          <w:sz w:val="22"/>
          <w:szCs w:val="22"/>
        </w:rPr>
        <w:t xml:space="preserve"> što je za </w:t>
      </w:r>
      <w:r w:rsidR="005B4BCE">
        <w:rPr>
          <w:sz w:val="22"/>
          <w:szCs w:val="22"/>
        </w:rPr>
        <w:t>625.000</w:t>
      </w:r>
      <w:r w:rsidR="00E755AD" w:rsidRPr="00C52DB3">
        <w:rPr>
          <w:sz w:val="22"/>
          <w:szCs w:val="22"/>
        </w:rPr>
        <w:t xml:space="preserve"> kuna manje u odnosu na Plan za 2021.</w:t>
      </w:r>
      <w:r w:rsidR="00125A87" w:rsidRPr="00C52DB3">
        <w:rPr>
          <w:sz w:val="22"/>
          <w:szCs w:val="22"/>
        </w:rPr>
        <w:t xml:space="preserve"> </w:t>
      </w:r>
      <w:r w:rsidRPr="00C52DB3">
        <w:rPr>
          <w:sz w:val="22"/>
          <w:szCs w:val="22"/>
        </w:rPr>
        <w:t>pri čemu se na prihode od zakupa i služnosti na gradskom zemljištu odnosi 8</w:t>
      </w:r>
      <w:r w:rsidR="00E65CDF">
        <w:rPr>
          <w:sz w:val="22"/>
          <w:szCs w:val="22"/>
        </w:rPr>
        <w:t>85</w:t>
      </w:r>
      <w:r w:rsidRPr="00C52DB3">
        <w:rPr>
          <w:sz w:val="22"/>
          <w:szCs w:val="22"/>
        </w:rPr>
        <w:t>.000 kuna,</w:t>
      </w:r>
      <w:r w:rsidR="00A94F98">
        <w:rPr>
          <w:sz w:val="22"/>
          <w:szCs w:val="22"/>
        </w:rPr>
        <w:t xml:space="preserve"> na prihode od zakupa i iznajmljivanja imovine i </w:t>
      </w:r>
      <w:r w:rsidR="00805C9E">
        <w:rPr>
          <w:sz w:val="22"/>
          <w:szCs w:val="22"/>
        </w:rPr>
        <w:t>objekata</w:t>
      </w:r>
      <w:r w:rsidR="00CF1127">
        <w:rPr>
          <w:sz w:val="22"/>
          <w:szCs w:val="22"/>
        </w:rPr>
        <w:t xml:space="preserve"> </w:t>
      </w:r>
      <w:r w:rsidR="00383F3B">
        <w:rPr>
          <w:sz w:val="22"/>
          <w:szCs w:val="22"/>
        </w:rPr>
        <w:t>1</w:t>
      </w:r>
      <w:r w:rsidR="00903770">
        <w:rPr>
          <w:sz w:val="22"/>
          <w:szCs w:val="22"/>
        </w:rPr>
        <w:t xml:space="preserve">.495.000 kuna, </w:t>
      </w:r>
      <w:r w:rsidRPr="00C52DB3">
        <w:rPr>
          <w:sz w:val="22"/>
          <w:szCs w:val="22"/>
        </w:rPr>
        <w:t xml:space="preserve"> </w:t>
      </w:r>
      <w:r w:rsidR="00204D1A" w:rsidRPr="00C52DB3">
        <w:rPr>
          <w:sz w:val="22"/>
          <w:szCs w:val="22"/>
        </w:rPr>
        <w:t xml:space="preserve">na spomeničku rentu 750.000 kuna, </w:t>
      </w:r>
      <w:r w:rsidRPr="00C52DB3">
        <w:rPr>
          <w:sz w:val="22"/>
          <w:szCs w:val="22"/>
        </w:rPr>
        <w:t xml:space="preserve">na naknadu za javne površine </w:t>
      </w:r>
      <w:r w:rsidR="008F4339">
        <w:rPr>
          <w:sz w:val="22"/>
          <w:szCs w:val="22"/>
        </w:rPr>
        <w:t>647.390</w:t>
      </w:r>
      <w:r w:rsidRPr="00C52DB3">
        <w:rPr>
          <w:sz w:val="22"/>
          <w:szCs w:val="22"/>
        </w:rPr>
        <w:t xml:space="preserve"> kuna, na prihode od koncesija </w:t>
      </w:r>
      <w:r w:rsidR="00001CA9" w:rsidRPr="00C52DB3">
        <w:rPr>
          <w:sz w:val="22"/>
          <w:szCs w:val="22"/>
        </w:rPr>
        <w:t>10</w:t>
      </w:r>
      <w:r w:rsidRPr="00C52DB3">
        <w:rPr>
          <w:sz w:val="22"/>
          <w:szCs w:val="22"/>
        </w:rPr>
        <w:t xml:space="preserve">0.000 kuna, na naknadu za zbrinjavanje komunalnog otpada </w:t>
      </w:r>
      <w:r w:rsidR="008F4339">
        <w:rPr>
          <w:sz w:val="22"/>
          <w:szCs w:val="22"/>
        </w:rPr>
        <w:t>575.125</w:t>
      </w:r>
      <w:r w:rsidRPr="00C52DB3">
        <w:rPr>
          <w:sz w:val="22"/>
          <w:szCs w:val="22"/>
        </w:rPr>
        <w:t xml:space="preserve"> kuna i na ostale prihode po ovoj osnovi. </w:t>
      </w:r>
    </w:p>
    <w:p w14:paraId="785C39CD" w14:textId="390CB65C" w:rsidR="007C2687" w:rsidRPr="00C52DB3" w:rsidRDefault="00407A1C">
      <w:pPr>
        <w:ind w:firstLine="708"/>
        <w:jc w:val="both"/>
        <w:rPr>
          <w:sz w:val="22"/>
          <w:szCs w:val="22"/>
        </w:rPr>
      </w:pPr>
      <w:r w:rsidRPr="00C52DB3">
        <w:rPr>
          <w:b/>
          <w:sz w:val="22"/>
          <w:szCs w:val="22"/>
        </w:rPr>
        <w:t xml:space="preserve">Prihodi od financijske imovine </w:t>
      </w:r>
      <w:r w:rsidRPr="00C52DB3">
        <w:rPr>
          <w:sz w:val="22"/>
          <w:szCs w:val="22"/>
        </w:rPr>
        <w:t xml:space="preserve">planirani su u iznosu od </w:t>
      </w:r>
      <w:r w:rsidR="000E12C9" w:rsidRPr="00C52DB3">
        <w:rPr>
          <w:sz w:val="22"/>
          <w:szCs w:val="22"/>
        </w:rPr>
        <w:t>70.000</w:t>
      </w:r>
      <w:r w:rsidRPr="00C52DB3">
        <w:rPr>
          <w:sz w:val="22"/>
          <w:szCs w:val="22"/>
        </w:rPr>
        <w:t xml:space="preserve"> kuna, a  odnosi se na</w:t>
      </w:r>
      <w:r w:rsidR="00B1669F" w:rsidRPr="00C52DB3">
        <w:rPr>
          <w:sz w:val="22"/>
          <w:szCs w:val="22"/>
        </w:rPr>
        <w:t xml:space="preserve"> prihode od</w:t>
      </w:r>
      <w:r w:rsidRPr="00C52DB3">
        <w:rPr>
          <w:sz w:val="22"/>
          <w:szCs w:val="22"/>
        </w:rPr>
        <w:t xml:space="preserve"> kamat</w:t>
      </w:r>
      <w:r w:rsidR="00B1669F" w:rsidRPr="00C52DB3">
        <w:rPr>
          <w:sz w:val="22"/>
          <w:szCs w:val="22"/>
        </w:rPr>
        <w:t>a</w:t>
      </w:r>
      <w:r w:rsidRPr="00C52DB3">
        <w:rPr>
          <w:sz w:val="22"/>
          <w:szCs w:val="22"/>
        </w:rPr>
        <w:t xml:space="preserve"> na depozite po viđenju</w:t>
      </w:r>
      <w:r w:rsidR="00B1669F" w:rsidRPr="00C52DB3">
        <w:rPr>
          <w:sz w:val="22"/>
          <w:szCs w:val="22"/>
        </w:rPr>
        <w:t>.</w:t>
      </w:r>
    </w:p>
    <w:p w14:paraId="05226656" w14:textId="77777777" w:rsidR="007C2687" w:rsidRPr="00C52DB3" w:rsidRDefault="007C2687">
      <w:pPr>
        <w:ind w:firstLine="708"/>
        <w:jc w:val="both"/>
        <w:rPr>
          <w:sz w:val="22"/>
          <w:szCs w:val="22"/>
        </w:rPr>
      </w:pPr>
    </w:p>
    <w:p w14:paraId="13BCA445" w14:textId="358F308E" w:rsidR="007C2687" w:rsidRPr="00235F16" w:rsidRDefault="00235F16" w:rsidP="00235F16">
      <w:pPr>
        <w:pStyle w:val="ListParagraph"/>
        <w:numPr>
          <w:ilvl w:val="0"/>
          <w:numId w:val="9"/>
        </w:numPr>
        <w:pBdr>
          <w:top w:val="nil"/>
          <w:left w:val="nil"/>
          <w:bottom w:val="nil"/>
          <w:right w:val="nil"/>
          <w:between w:val="nil"/>
        </w:pBdr>
        <w:jc w:val="both"/>
        <w:rPr>
          <w:color w:val="000000"/>
          <w:sz w:val="22"/>
          <w:szCs w:val="22"/>
        </w:rPr>
      </w:pPr>
      <w:r w:rsidRPr="00235F16">
        <w:rPr>
          <w:b/>
          <w:color w:val="000000"/>
          <w:sz w:val="22"/>
          <w:szCs w:val="22"/>
        </w:rPr>
        <w:t>Prihodi od administrativnih pristojbi i po posebnim propisima</w:t>
      </w:r>
    </w:p>
    <w:p w14:paraId="46F6B94B" w14:textId="77777777" w:rsidR="007C2687" w:rsidRDefault="007C2687">
      <w:pPr>
        <w:ind w:left="1080"/>
        <w:jc w:val="both"/>
      </w:pPr>
    </w:p>
    <w:p w14:paraId="022F3E01" w14:textId="65F42643" w:rsidR="007C2687" w:rsidRPr="00B1635B" w:rsidRDefault="00407A1C">
      <w:pPr>
        <w:ind w:firstLine="708"/>
        <w:jc w:val="both"/>
        <w:rPr>
          <w:sz w:val="22"/>
          <w:szCs w:val="22"/>
        </w:rPr>
      </w:pPr>
      <w:r w:rsidRPr="00B1635B">
        <w:rPr>
          <w:sz w:val="22"/>
          <w:szCs w:val="22"/>
        </w:rPr>
        <w:t xml:space="preserve">Skupina prihoda od administrativnih pristojbi i po posebnim propisima </w:t>
      </w:r>
      <w:r w:rsidR="001B3F10">
        <w:rPr>
          <w:sz w:val="22"/>
          <w:szCs w:val="22"/>
        </w:rPr>
        <w:t>drugim</w:t>
      </w:r>
      <w:r w:rsidRPr="00B1635B">
        <w:rPr>
          <w:sz w:val="22"/>
          <w:szCs w:val="22"/>
        </w:rPr>
        <w:t xml:space="preserve"> Izmjenama proračuna planirana je u iznosu </w:t>
      </w:r>
      <w:r w:rsidR="00204D1A" w:rsidRPr="00B1635B">
        <w:rPr>
          <w:sz w:val="22"/>
          <w:szCs w:val="22"/>
        </w:rPr>
        <w:t xml:space="preserve">većem za </w:t>
      </w:r>
      <w:r w:rsidR="001B3F10">
        <w:rPr>
          <w:sz w:val="22"/>
          <w:szCs w:val="22"/>
        </w:rPr>
        <w:t>149.079</w:t>
      </w:r>
      <w:r w:rsidRPr="00B1635B">
        <w:rPr>
          <w:sz w:val="22"/>
          <w:szCs w:val="22"/>
        </w:rPr>
        <w:t xml:space="preserve">. kuna i novi plan iznosi  </w:t>
      </w:r>
      <w:r w:rsidR="001B3F10">
        <w:rPr>
          <w:sz w:val="22"/>
          <w:szCs w:val="22"/>
        </w:rPr>
        <w:t>67.577.298</w:t>
      </w:r>
      <w:r w:rsidRPr="00B1635B">
        <w:rPr>
          <w:sz w:val="22"/>
          <w:szCs w:val="22"/>
        </w:rPr>
        <w:t xml:space="preserve"> kuna. </w:t>
      </w:r>
    </w:p>
    <w:p w14:paraId="696A51FA" w14:textId="63108DE4" w:rsidR="007C2687" w:rsidRPr="00C52DB3" w:rsidRDefault="00407A1C">
      <w:pPr>
        <w:ind w:firstLine="708"/>
        <w:jc w:val="both"/>
        <w:rPr>
          <w:sz w:val="22"/>
          <w:szCs w:val="22"/>
        </w:rPr>
      </w:pPr>
      <w:r w:rsidRPr="00C52DB3">
        <w:rPr>
          <w:b/>
          <w:sz w:val="22"/>
          <w:szCs w:val="22"/>
        </w:rPr>
        <w:t>Upravne i administrativne pristojbe</w:t>
      </w:r>
      <w:r w:rsidRPr="00C52DB3">
        <w:rPr>
          <w:sz w:val="22"/>
          <w:szCs w:val="22"/>
        </w:rPr>
        <w:t xml:space="preserve"> planirane su u iznosu </w:t>
      </w:r>
      <w:r w:rsidR="001B3F10">
        <w:rPr>
          <w:sz w:val="22"/>
          <w:szCs w:val="22"/>
        </w:rPr>
        <w:t>većem za 50.000 kuna i iznose 1.020.000</w:t>
      </w:r>
      <w:r w:rsidRPr="00C52DB3">
        <w:rPr>
          <w:sz w:val="22"/>
          <w:szCs w:val="22"/>
        </w:rPr>
        <w:t xml:space="preserve"> kuna</w:t>
      </w:r>
      <w:r w:rsidR="00CD5B54" w:rsidRPr="00C52DB3">
        <w:rPr>
          <w:sz w:val="22"/>
          <w:szCs w:val="22"/>
        </w:rPr>
        <w:t>,</w:t>
      </w:r>
      <w:r w:rsidRPr="00C52DB3">
        <w:rPr>
          <w:sz w:val="22"/>
          <w:szCs w:val="22"/>
        </w:rPr>
        <w:t xml:space="preserve"> a odnose se na  prihode od državnih biljega u iznosu od </w:t>
      </w:r>
      <w:r w:rsidR="00612B99">
        <w:rPr>
          <w:sz w:val="22"/>
          <w:szCs w:val="22"/>
        </w:rPr>
        <w:t>375</w:t>
      </w:r>
      <w:r w:rsidR="008D0F56">
        <w:rPr>
          <w:sz w:val="22"/>
          <w:szCs w:val="22"/>
        </w:rPr>
        <w:t>.000</w:t>
      </w:r>
      <w:r w:rsidRPr="00C52DB3">
        <w:rPr>
          <w:sz w:val="22"/>
          <w:szCs w:val="22"/>
        </w:rPr>
        <w:t xml:space="preserve"> kuna dok prihodi od gradskih pristojbi iznose </w:t>
      </w:r>
      <w:r w:rsidR="008D0F56">
        <w:rPr>
          <w:sz w:val="22"/>
          <w:szCs w:val="22"/>
        </w:rPr>
        <w:t>600.000</w:t>
      </w:r>
      <w:r w:rsidRPr="00C52DB3">
        <w:rPr>
          <w:sz w:val="22"/>
          <w:szCs w:val="22"/>
        </w:rPr>
        <w:t xml:space="preserve"> kuna, a prihodi od boravišnih pristojbi </w:t>
      </w:r>
      <w:r w:rsidR="00BD2754" w:rsidRPr="00C52DB3">
        <w:rPr>
          <w:sz w:val="22"/>
          <w:szCs w:val="22"/>
        </w:rPr>
        <w:t>45.000</w:t>
      </w:r>
      <w:r w:rsidRPr="00C52DB3">
        <w:rPr>
          <w:sz w:val="22"/>
          <w:szCs w:val="22"/>
        </w:rPr>
        <w:t xml:space="preserve"> kuna.  </w:t>
      </w:r>
    </w:p>
    <w:p w14:paraId="2ED7C4B5" w14:textId="5DE202C6" w:rsidR="007C2687" w:rsidRPr="00C52DB3" w:rsidRDefault="00407A1C">
      <w:pPr>
        <w:ind w:firstLine="708"/>
        <w:jc w:val="both"/>
        <w:rPr>
          <w:sz w:val="22"/>
          <w:szCs w:val="22"/>
        </w:rPr>
      </w:pPr>
      <w:r w:rsidRPr="00C52DB3">
        <w:rPr>
          <w:b/>
          <w:sz w:val="22"/>
          <w:szCs w:val="22"/>
        </w:rPr>
        <w:t xml:space="preserve">Prihodi po posebnim propisima </w:t>
      </w:r>
      <w:r w:rsidRPr="00C52DB3">
        <w:rPr>
          <w:sz w:val="22"/>
          <w:szCs w:val="22"/>
        </w:rPr>
        <w:t xml:space="preserve">su </w:t>
      </w:r>
      <w:r w:rsidR="00201944" w:rsidRPr="00C52DB3">
        <w:rPr>
          <w:sz w:val="22"/>
          <w:szCs w:val="22"/>
        </w:rPr>
        <w:t xml:space="preserve">povećani </w:t>
      </w:r>
      <w:r w:rsidRPr="00C52DB3">
        <w:rPr>
          <w:sz w:val="22"/>
          <w:szCs w:val="22"/>
        </w:rPr>
        <w:t xml:space="preserve">za </w:t>
      </w:r>
      <w:r w:rsidR="00201944" w:rsidRPr="00C52DB3">
        <w:rPr>
          <w:sz w:val="22"/>
          <w:szCs w:val="22"/>
        </w:rPr>
        <w:t>1,0</w:t>
      </w:r>
      <w:r w:rsidRPr="00C52DB3">
        <w:rPr>
          <w:sz w:val="22"/>
          <w:szCs w:val="22"/>
        </w:rPr>
        <w:t xml:space="preserve"> mil. i iznose </w:t>
      </w:r>
      <w:r w:rsidR="008D0F56">
        <w:rPr>
          <w:sz w:val="22"/>
          <w:szCs w:val="22"/>
        </w:rPr>
        <w:t>18.957.298</w:t>
      </w:r>
      <w:r w:rsidRPr="00C52DB3">
        <w:rPr>
          <w:sz w:val="22"/>
          <w:szCs w:val="22"/>
        </w:rPr>
        <w:t xml:space="preserve"> kuna, od čega se najveći dio ovih prihoda odnosi na vlastite prihode proračunskih korisnika (participacija roditelja za vrtiće, članarine, ulaznice i dr</w:t>
      </w:r>
      <w:r w:rsidR="003E7CC0">
        <w:rPr>
          <w:sz w:val="22"/>
          <w:szCs w:val="22"/>
        </w:rPr>
        <w:t xml:space="preserve">ugi </w:t>
      </w:r>
      <w:r w:rsidRPr="00C52DB3">
        <w:rPr>
          <w:sz w:val="22"/>
          <w:szCs w:val="22"/>
        </w:rPr>
        <w:t xml:space="preserve">namjenski prihodi proračunskih korisnika) čiji je plan ovim Izmjenama </w:t>
      </w:r>
      <w:r w:rsidR="0088755D" w:rsidRPr="00C52DB3">
        <w:rPr>
          <w:sz w:val="22"/>
          <w:szCs w:val="22"/>
        </w:rPr>
        <w:t>povećan</w:t>
      </w:r>
      <w:r w:rsidR="001F54EB" w:rsidRPr="00C52DB3">
        <w:rPr>
          <w:sz w:val="22"/>
          <w:szCs w:val="22"/>
        </w:rPr>
        <w:t xml:space="preserve"> i</w:t>
      </w:r>
      <w:r w:rsidRPr="00C52DB3">
        <w:rPr>
          <w:sz w:val="22"/>
          <w:szCs w:val="22"/>
        </w:rPr>
        <w:t xml:space="preserve"> iznosi </w:t>
      </w:r>
      <w:r w:rsidR="00F41770">
        <w:rPr>
          <w:sz w:val="22"/>
          <w:szCs w:val="22"/>
        </w:rPr>
        <w:t>17,5</w:t>
      </w:r>
      <w:r w:rsidRPr="00C52DB3">
        <w:rPr>
          <w:sz w:val="22"/>
          <w:szCs w:val="22"/>
        </w:rPr>
        <w:t xml:space="preserve"> mil.kuna. </w:t>
      </w:r>
    </w:p>
    <w:p w14:paraId="6EF472E5" w14:textId="578B1758" w:rsidR="004F51AC" w:rsidRPr="00C52DB3" w:rsidRDefault="004F51AC" w:rsidP="004F51AC">
      <w:pPr>
        <w:pStyle w:val="Default"/>
        <w:ind w:firstLine="708"/>
        <w:jc w:val="both"/>
        <w:rPr>
          <w:sz w:val="22"/>
          <w:szCs w:val="22"/>
        </w:rPr>
      </w:pPr>
      <w:r w:rsidRPr="00C52DB3">
        <w:rPr>
          <w:sz w:val="22"/>
          <w:szCs w:val="22"/>
        </w:rPr>
        <w:t xml:space="preserve">Ostale nespomenute prihode čine prihodi po sudskim presudama koji su planirani u iznosu od </w:t>
      </w:r>
      <w:r w:rsidR="00F41770">
        <w:rPr>
          <w:sz w:val="22"/>
          <w:szCs w:val="22"/>
        </w:rPr>
        <w:t>3</w:t>
      </w:r>
      <w:r w:rsidR="009A27F4" w:rsidRPr="00C52DB3">
        <w:rPr>
          <w:sz w:val="22"/>
          <w:szCs w:val="22"/>
        </w:rPr>
        <w:t>90.000</w:t>
      </w:r>
      <w:r w:rsidRPr="00C52DB3">
        <w:rPr>
          <w:sz w:val="22"/>
          <w:szCs w:val="22"/>
        </w:rPr>
        <w:t xml:space="preserve"> kuna, naknada za zadržavanje nezakonito izgrađenih zgrada u prostoru u iznosu od </w:t>
      </w:r>
      <w:r w:rsidR="00BC0211">
        <w:rPr>
          <w:sz w:val="22"/>
          <w:szCs w:val="22"/>
        </w:rPr>
        <w:t>160.000</w:t>
      </w:r>
      <w:r w:rsidRPr="00C52DB3">
        <w:rPr>
          <w:sz w:val="22"/>
          <w:szCs w:val="22"/>
        </w:rPr>
        <w:t xml:space="preserve"> kuna, prihod od vodnog doprinosa u iznosu od </w:t>
      </w:r>
      <w:r w:rsidR="00BC0211">
        <w:rPr>
          <w:sz w:val="22"/>
          <w:szCs w:val="22"/>
        </w:rPr>
        <w:t>8</w:t>
      </w:r>
      <w:r w:rsidR="00F84FFE" w:rsidRPr="00C52DB3">
        <w:rPr>
          <w:sz w:val="22"/>
          <w:szCs w:val="22"/>
        </w:rPr>
        <w:t>0.000</w:t>
      </w:r>
      <w:r w:rsidRPr="00C52DB3">
        <w:rPr>
          <w:sz w:val="22"/>
          <w:szCs w:val="22"/>
        </w:rPr>
        <w:t xml:space="preserve"> kuna dok je doprinos za šume </w:t>
      </w:r>
      <w:r w:rsidR="005C4A28" w:rsidRPr="00C52DB3">
        <w:rPr>
          <w:sz w:val="22"/>
          <w:szCs w:val="22"/>
        </w:rPr>
        <w:t xml:space="preserve">planiran </w:t>
      </w:r>
      <w:r w:rsidRPr="00C52DB3">
        <w:rPr>
          <w:sz w:val="22"/>
          <w:szCs w:val="22"/>
        </w:rPr>
        <w:t xml:space="preserve">u iznosu od </w:t>
      </w:r>
      <w:r w:rsidR="005C4A28" w:rsidRPr="00C52DB3">
        <w:rPr>
          <w:sz w:val="22"/>
          <w:szCs w:val="22"/>
        </w:rPr>
        <w:t xml:space="preserve">700.000 </w:t>
      </w:r>
      <w:r w:rsidRPr="00C52DB3">
        <w:rPr>
          <w:sz w:val="22"/>
          <w:szCs w:val="22"/>
        </w:rPr>
        <w:t xml:space="preserve">kuna. </w:t>
      </w:r>
    </w:p>
    <w:p w14:paraId="41F1A930" w14:textId="77777777" w:rsidR="004F51AC" w:rsidRPr="00C52DB3" w:rsidRDefault="004F51AC">
      <w:pPr>
        <w:ind w:firstLine="708"/>
        <w:jc w:val="both"/>
        <w:rPr>
          <w:sz w:val="22"/>
          <w:szCs w:val="22"/>
        </w:rPr>
      </w:pPr>
    </w:p>
    <w:p w14:paraId="26A218EA" w14:textId="5A620AE1" w:rsidR="007C2687" w:rsidRPr="00C52DB3" w:rsidRDefault="00407A1C">
      <w:pPr>
        <w:jc w:val="both"/>
        <w:rPr>
          <w:sz w:val="22"/>
          <w:szCs w:val="22"/>
        </w:rPr>
      </w:pPr>
      <w:r w:rsidRPr="00C52DB3">
        <w:rPr>
          <w:sz w:val="22"/>
          <w:szCs w:val="22"/>
        </w:rPr>
        <w:t xml:space="preserve">            </w:t>
      </w:r>
      <w:r w:rsidRPr="00C52DB3">
        <w:rPr>
          <w:b/>
          <w:sz w:val="22"/>
          <w:szCs w:val="22"/>
        </w:rPr>
        <w:t xml:space="preserve">Prihodi od komunalnih doprinosa i naknada </w:t>
      </w:r>
      <w:r w:rsidRPr="00C52DB3">
        <w:rPr>
          <w:sz w:val="22"/>
          <w:szCs w:val="22"/>
        </w:rPr>
        <w:t xml:space="preserve">su </w:t>
      </w:r>
      <w:r w:rsidR="005232B4">
        <w:rPr>
          <w:sz w:val="22"/>
          <w:szCs w:val="22"/>
        </w:rPr>
        <w:t xml:space="preserve">smanjeni </w:t>
      </w:r>
      <w:r w:rsidR="005C4A28" w:rsidRPr="00C52DB3">
        <w:rPr>
          <w:sz w:val="22"/>
          <w:szCs w:val="22"/>
        </w:rPr>
        <w:t xml:space="preserve">za </w:t>
      </w:r>
      <w:r w:rsidR="005232B4">
        <w:rPr>
          <w:sz w:val="22"/>
          <w:szCs w:val="22"/>
        </w:rPr>
        <w:t>9</w:t>
      </w:r>
      <w:r w:rsidR="005C4A28" w:rsidRPr="00C52DB3">
        <w:rPr>
          <w:sz w:val="22"/>
          <w:szCs w:val="22"/>
        </w:rPr>
        <w:t>40</w:t>
      </w:r>
      <w:r w:rsidR="006C5103" w:rsidRPr="00C52DB3">
        <w:rPr>
          <w:sz w:val="22"/>
          <w:szCs w:val="22"/>
        </w:rPr>
        <w:t>.000</w:t>
      </w:r>
      <w:r w:rsidRPr="00C52DB3">
        <w:rPr>
          <w:sz w:val="22"/>
          <w:szCs w:val="22"/>
        </w:rPr>
        <w:t xml:space="preserve"> kuna i iznose </w:t>
      </w:r>
      <w:r w:rsidR="00FC5512">
        <w:rPr>
          <w:sz w:val="22"/>
          <w:szCs w:val="22"/>
        </w:rPr>
        <w:t>47.600.000</w:t>
      </w:r>
      <w:r w:rsidRPr="00C52DB3">
        <w:rPr>
          <w:sz w:val="22"/>
          <w:szCs w:val="22"/>
        </w:rPr>
        <w:t xml:space="preserve"> kuna od čega </w:t>
      </w:r>
      <w:r w:rsidR="00AC2902">
        <w:rPr>
          <w:sz w:val="22"/>
          <w:szCs w:val="22"/>
        </w:rPr>
        <w:t xml:space="preserve">je prihod od </w:t>
      </w:r>
      <w:r w:rsidRPr="00C52DB3">
        <w:rPr>
          <w:sz w:val="22"/>
          <w:szCs w:val="22"/>
        </w:rPr>
        <w:t>komunalne naknade</w:t>
      </w:r>
      <w:r w:rsidR="00AC2902">
        <w:rPr>
          <w:sz w:val="22"/>
          <w:szCs w:val="22"/>
        </w:rPr>
        <w:t xml:space="preserve"> smanjen za 940.000 kuna i </w:t>
      </w:r>
      <w:r w:rsidRPr="00C52DB3">
        <w:rPr>
          <w:sz w:val="22"/>
          <w:szCs w:val="22"/>
        </w:rPr>
        <w:t xml:space="preserve"> </w:t>
      </w:r>
      <w:r w:rsidR="00AC2902">
        <w:rPr>
          <w:sz w:val="22"/>
          <w:szCs w:val="22"/>
        </w:rPr>
        <w:t xml:space="preserve">iznosi </w:t>
      </w:r>
      <w:r w:rsidR="0041389F">
        <w:rPr>
          <w:sz w:val="22"/>
          <w:szCs w:val="22"/>
        </w:rPr>
        <w:t>44.600.000</w:t>
      </w:r>
      <w:r w:rsidRPr="00C52DB3">
        <w:rPr>
          <w:sz w:val="22"/>
          <w:szCs w:val="22"/>
        </w:rPr>
        <w:t xml:space="preserve"> kuna</w:t>
      </w:r>
      <w:r w:rsidR="00AC2902">
        <w:rPr>
          <w:sz w:val="22"/>
          <w:szCs w:val="22"/>
        </w:rPr>
        <w:t xml:space="preserve">, </w:t>
      </w:r>
      <w:r w:rsidR="00A1346E">
        <w:rPr>
          <w:sz w:val="22"/>
          <w:szCs w:val="22"/>
        </w:rPr>
        <w:t>a</w:t>
      </w:r>
      <w:r w:rsidRPr="00C52DB3">
        <w:rPr>
          <w:sz w:val="22"/>
          <w:szCs w:val="22"/>
        </w:rPr>
        <w:t xml:space="preserve"> komunalni doprinos </w:t>
      </w:r>
      <w:r w:rsidR="00A1346E">
        <w:rPr>
          <w:sz w:val="22"/>
          <w:szCs w:val="22"/>
        </w:rPr>
        <w:t xml:space="preserve">ostaje nepromijenjen u iznosu od </w:t>
      </w:r>
      <w:r w:rsidR="00AE6A63" w:rsidRPr="00C52DB3">
        <w:rPr>
          <w:sz w:val="22"/>
          <w:szCs w:val="22"/>
        </w:rPr>
        <w:t>3.000.000 kuna.</w:t>
      </w:r>
    </w:p>
    <w:p w14:paraId="33A29596" w14:textId="77777777" w:rsidR="007C2687" w:rsidRDefault="007C2687"/>
    <w:p w14:paraId="7F516764" w14:textId="686C71D0" w:rsidR="007C2687" w:rsidRPr="00235F16" w:rsidRDefault="00235F16" w:rsidP="00235F16">
      <w:pPr>
        <w:pStyle w:val="ListParagraph"/>
        <w:numPr>
          <w:ilvl w:val="0"/>
          <w:numId w:val="9"/>
        </w:numPr>
        <w:pBdr>
          <w:top w:val="nil"/>
          <w:left w:val="nil"/>
          <w:bottom w:val="nil"/>
          <w:right w:val="nil"/>
          <w:between w:val="nil"/>
        </w:pBdr>
        <w:rPr>
          <w:color w:val="000000"/>
          <w:sz w:val="22"/>
          <w:szCs w:val="22"/>
        </w:rPr>
      </w:pPr>
      <w:r w:rsidRPr="00235F16">
        <w:rPr>
          <w:b/>
          <w:color w:val="000000"/>
          <w:sz w:val="22"/>
          <w:szCs w:val="22"/>
        </w:rPr>
        <w:t>Prihodi od prodaje proizvoda i robe te pruženih usluga i prihodi od donacija</w:t>
      </w:r>
    </w:p>
    <w:p w14:paraId="70F8679A" w14:textId="77777777" w:rsidR="007C2687" w:rsidRDefault="007C2687"/>
    <w:p w14:paraId="04AB7DF4" w14:textId="5D31468B" w:rsidR="007C2687" w:rsidRPr="00C52DB3" w:rsidRDefault="00407A1C">
      <w:pPr>
        <w:ind w:firstLine="708"/>
        <w:jc w:val="both"/>
        <w:rPr>
          <w:sz w:val="22"/>
          <w:szCs w:val="22"/>
        </w:rPr>
      </w:pPr>
      <w:r w:rsidRPr="00C52DB3">
        <w:rPr>
          <w:sz w:val="22"/>
          <w:szCs w:val="22"/>
        </w:rPr>
        <w:t xml:space="preserve">Predlaže se </w:t>
      </w:r>
      <w:r w:rsidR="00F33C51">
        <w:rPr>
          <w:sz w:val="22"/>
          <w:szCs w:val="22"/>
        </w:rPr>
        <w:t>povećanje</w:t>
      </w:r>
      <w:r w:rsidRPr="00C52DB3">
        <w:rPr>
          <w:sz w:val="22"/>
          <w:szCs w:val="22"/>
        </w:rPr>
        <w:t xml:space="preserve"> </w:t>
      </w:r>
      <w:r w:rsidR="00F33C51">
        <w:rPr>
          <w:sz w:val="22"/>
          <w:szCs w:val="22"/>
        </w:rPr>
        <w:t>ove skupine prihoda</w:t>
      </w:r>
      <w:r w:rsidRPr="00C52DB3">
        <w:rPr>
          <w:sz w:val="22"/>
          <w:szCs w:val="22"/>
        </w:rPr>
        <w:t xml:space="preserve"> za </w:t>
      </w:r>
      <w:r w:rsidR="00F33C51">
        <w:rPr>
          <w:sz w:val="22"/>
          <w:szCs w:val="22"/>
        </w:rPr>
        <w:t>343.170</w:t>
      </w:r>
      <w:r w:rsidRPr="00C52DB3">
        <w:rPr>
          <w:sz w:val="22"/>
          <w:szCs w:val="22"/>
        </w:rPr>
        <w:t xml:space="preserve"> kuna i novi plan iznosi </w:t>
      </w:r>
      <w:r w:rsidR="00F33C51">
        <w:rPr>
          <w:sz w:val="22"/>
          <w:szCs w:val="22"/>
        </w:rPr>
        <w:t>4.837.540</w:t>
      </w:r>
      <w:r w:rsidRPr="00C52DB3">
        <w:rPr>
          <w:sz w:val="22"/>
          <w:szCs w:val="22"/>
        </w:rPr>
        <w:t xml:space="preserve"> kuna, a odnose se gotovo u cijelosti na vlastite prihode proračunskih korisnika. </w:t>
      </w:r>
    </w:p>
    <w:p w14:paraId="6F7CEC61" w14:textId="71E1A6EA" w:rsidR="002930F4" w:rsidRPr="00C52DB3" w:rsidRDefault="002930F4" w:rsidP="002930F4">
      <w:pPr>
        <w:ind w:firstLine="708"/>
        <w:jc w:val="both"/>
        <w:rPr>
          <w:sz w:val="22"/>
          <w:szCs w:val="22"/>
        </w:rPr>
      </w:pPr>
      <w:r w:rsidRPr="00C52DB3">
        <w:rPr>
          <w:sz w:val="22"/>
          <w:szCs w:val="22"/>
        </w:rPr>
        <w:t xml:space="preserve">Prihodi od prodaje proizvoda i robe te pruženih usluga proračunskih korisnika  planirani su u iznosu od  </w:t>
      </w:r>
      <w:r w:rsidR="00DF0946" w:rsidRPr="00C52DB3">
        <w:rPr>
          <w:sz w:val="22"/>
          <w:szCs w:val="22"/>
        </w:rPr>
        <w:t>2.</w:t>
      </w:r>
      <w:r w:rsidR="00A1346E">
        <w:rPr>
          <w:sz w:val="22"/>
          <w:szCs w:val="22"/>
        </w:rPr>
        <w:t>491.590</w:t>
      </w:r>
      <w:r w:rsidRPr="00C52DB3">
        <w:rPr>
          <w:sz w:val="22"/>
          <w:szCs w:val="22"/>
        </w:rPr>
        <w:t xml:space="preserve"> kuna dok se na prihode Grada po ovoj osnovi odnosi </w:t>
      </w:r>
      <w:r w:rsidR="00314ECB">
        <w:rPr>
          <w:sz w:val="22"/>
          <w:szCs w:val="22"/>
        </w:rPr>
        <w:t>1.630.000</w:t>
      </w:r>
      <w:r w:rsidRPr="00C52DB3">
        <w:rPr>
          <w:sz w:val="22"/>
          <w:szCs w:val="22"/>
        </w:rPr>
        <w:t xml:space="preserve"> kuna</w:t>
      </w:r>
      <w:r w:rsidR="00314ECB">
        <w:rPr>
          <w:sz w:val="22"/>
          <w:szCs w:val="22"/>
        </w:rPr>
        <w:t xml:space="preserve"> (</w:t>
      </w:r>
      <w:r w:rsidRPr="00C52DB3">
        <w:rPr>
          <w:sz w:val="22"/>
          <w:szCs w:val="22"/>
        </w:rPr>
        <w:t>prihodi od pruženih usluga za Hrvatske vode</w:t>
      </w:r>
      <w:r w:rsidR="00314ECB">
        <w:rPr>
          <w:sz w:val="22"/>
          <w:szCs w:val="22"/>
        </w:rPr>
        <w:t xml:space="preserve">). </w:t>
      </w:r>
    </w:p>
    <w:p w14:paraId="26854884" w14:textId="603C8E10" w:rsidR="002930F4" w:rsidRPr="00C52DB3" w:rsidRDefault="002930F4" w:rsidP="002930F4">
      <w:pPr>
        <w:ind w:firstLine="708"/>
        <w:jc w:val="both"/>
        <w:rPr>
          <w:sz w:val="22"/>
          <w:szCs w:val="22"/>
        </w:rPr>
      </w:pPr>
      <w:r w:rsidRPr="00C52DB3">
        <w:rPr>
          <w:sz w:val="22"/>
          <w:szCs w:val="22"/>
        </w:rPr>
        <w:t xml:space="preserve"> Prihodi od donacija su planirani u iznosu od </w:t>
      </w:r>
      <w:r w:rsidR="00314ECB">
        <w:rPr>
          <w:sz w:val="22"/>
          <w:szCs w:val="22"/>
        </w:rPr>
        <w:t>715.950</w:t>
      </w:r>
      <w:r w:rsidRPr="00C52DB3">
        <w:rPr>
          <w:sz w:val="22"/>
          <w:szCs w:val="22"/>
        </w:rPr>
        <w:t xml:space="preserve"> kuna pri čemu se najveći dio odnosi na donacije trgovačkih društava za projekt KA - kvart u iznosu od </w:t>
      </w:r>
      <w:r w:rsidR="001C1CA0" w:rsidRPr="00C52DB3">
        <w:rPr>
          <w:sz w:val="22"/>
          <w:szCs w:val="22"/>
        </w:rPr>
        <w:t xml:space="preserve">350.000 </w:t>
      </w:r>
      <w:r w:rsidRPr="00C52DB3">
        <w:rPr>
          <w:sz w:val="22"/>
          <w:szCs w:val="22"/>
        </w:rPr>
        <w:t>kuna</w:t>
      </w:r>
      <w:r w:rsidR="00A217DA">
        <w:rPr>
          <w:sz w:val="22"/>
          <w:szCs w:val="22"/>
        </w:rPr>
        <w:t xml:space="preserve"> i na donacije od Heinekena za UPU Pivovara u iznosu od 70.000 kuna</w:t>
      </w:r>
      <w:r w:rsidRPr="00C52DB3">
        <w:rPr>
          <w:sz w:val="22"/>
          <w:szCs w:val="22"/>
        </w:rPr>
        <w:t xml:space="preserve">  dok se na proračunske korisnike odnosi </w:t>
      </w:r>
      <w:r w:rsidR="001C1CA0" w:rsidRPr="00C52DB3">
        <w:rPr>
          <w:sz w:val="22"/>
          <w:szCs w:val="22"/>
        </w:rPr>
        <w:t>2</w:t>
      </w:r>
      <w:r w:rsidR="00D043AC">
        <w:rPr>
          <w:sz w:val="22"/>
          <w:szCs w:val="22"/>
        </w:rPr>
        <w:t>8</w:t>
      </w:r>
      <w:r w:rsidR="00A217DA">
        <w:rPr>
          <w:sz w:val="22"/>
          <w:szCs w:val="22"/>
        </w:rPr>
        <w:t>7</w:t>
      </w:r>
      <w:r w:rsidR="001C1CA0" w:rsidRPr="00C52DB3">
        <w:rPr>
          <w:sz w:val="22"/>
          <w:szCs w:val="22"/>
        </w:rPr>
        <w:t>.</w:t>
      </w:r>
      <w:r w:rsidR="00A217DA">
        <w:rPr>
          <w:sz w:val="22"/>
          <w:szCs w:val="22"/>
        </w:rPr>
        <w:t>2</w:t>
      </w:r>
      <w:r w:rsidR="001C1CA0" w:rsidRPr="00C52DB3">
        <w:rPr>
          <w:sz w:val="22"/>
          <w:szCs w:val="22"/>
        </w:rPr>
        <w:t>00</w:t>
      </w:r>
      <w:r w:rsidRPr="00C52DB3">
        <w:rPr>
          <w:sz w:val="22"/>
          <w:szCs w:val="22"/>
        </w:rPr>
        <w:t xml:space="preserve"> kuna prihoda od donacija. </w:t>
      </w:r>
    </w:p>
    <w:p w14:paraId="36AFCDFD" w14:textId="77777777" w:rsidR="007C2687" w:rsidRDefault="007C2687">
      <w:pPr>
        <w:ind w:firstLine="708"/>
        <w:jc w:val="both"/>
      </w:pPr>
    </w:p>
    <w:p w14:paraId="117E4106" w14:textId="2B699433" w:rsidR="007C2687" w:rsidRPr="00235F16" w:rsidRDefault="00407A1C" w:rsidP="00235F16">
      <w:pPr>
        <w:pStyle w:val="ListParagraph"/>
        <w:numPr>
          <w:ilvl w:val="0"/>
          <w:numId w:val="9"/>
        </w:numPr>
        <w:jc w:val="both"/>
        <w:rPr>
          <w:sz w:val="22"/>
          <w:szCs w:val="22"/>
        </w:rPr>
      </w:pPr>
      <w:r w:rsidRPr="00235F16">
        <w:rPr>
          <w:b/>
          <w:sz w:val="22"/>
          <w:szCs w:val="22"/>
        </w:rPr>
        <w:t>K</w:t>
      </w:r>
      <w:r w:rsidR="002A55AE" w:rsidRPr="00235F16">
        <w:rPr>
          <w:b/>
          <w:sz w:val="22"/>
          <w:szCs w:val="22"/>
        </w:rPr>
        <w:t xml:space="preserve">azne, </w:t>
      </w:r>
      <w:r w:rsidR="00235F16" w:rsidRPr="00235F16">
        <w:rPr>
          <w:b/>
          <w:sz w:val="22"/>
          <w:szCs w:val="22"/>
        </w:rPr>
        <w:t>upravne mjere i ostali prihodi</w:t>
      </w:r>
    </w:p>
    <w:p w14:paraId="33913C0D" w14:textId="77777777" w:rsidR="007C2687" w:rsidRDefault="007C2687">
      <w:pPr>
        <w:ind w:left="1080"/>
      </w:pPr>
    </w:p>
    <w:p w14:paraId="65B99364" w14:textId="25DE1E1D" w:rsidR="007C2687" w:rsidRPr="00C52DB3" w:rsidRDefault="00407A1C">
      <w:pPr>
        <w:ind w:firstLine="708"/>
        <w:jc w:val="both"/>
        <w:rPr>
          <w:sz w:val="22"/>
          <w:szCs w:val="22"/>
        </w:rPr>
      </w:pPr>
      <w:r w:rsidRPr="00C52DB3">
        <w:rPr>
          <w:sz w:val="22"/>
          <w:szCs w:val="22"/>
        </w:rPr>
        <w:t>Navedena skupina prihoda je  ovim izmjenama i dopunama proračuna planirana u iznosu</w:t>
      </w:r>
      <w:r w:rsidR="008E1296" w:rsidRPr="00C52DB3">
        <w:rPr>
          <w:sz w:val="22"/>
          <w:szCs w:val="22"/>
        </w:rPr>
        <w:t xml:space="preserve"> </w:t>
      </w:r>
      <w:r w:rsidRPr="00C52DB3">
        <w:rPr>
          <w:sz w:val="22"/>
          <w:szCs w:val="22"/>
        </w:rPr>
        <w:t xml:space="preserve">većem za </w:t>
      </w:r>
      <w:r w:rsidR="001F19AE" w:rsidRPr="00C52DB3">
        <w:rPr>
          <w:sz w:val="22"/>
          <w:szCs w:val="22"/>
        </w:rPr>
        <w:t>1</w:t>
      </w:r>
      <w:r w:rsidR="00A217DA">
        <w:rPr>
          <w:sz w:val="22"/>
          <w:szCs w:val="22"/>
        </w:rPr>
        <w:t>5</w:t>
      </w:r>
      <w:r w:rsidR="001F19AE" w:rsidRPr="00C52DB3">
        <w:rPr>
          <w:sz w:val="22"/>
          <w:szCs w:val="22"/>
        </w:rPr>
        <w:t>0.000</w:t>
      </w:r>
      <w:r w:rsidRPr="00C52DB3">
        <w:rPr>
          <w:sz w:val="22"/>
          <w:szCs w:val="22"/>
        </w:rPr>
        <w:t xml:space="preserve"> kuna i iznosi </w:t>
      </w:r>
      <w:r w:rsidR="00A217DA">
        <w:rPr>
          <w:sz w:val="22"/>
          <w:szCs w:val="22"/>
        </w:rPr>
        <w:t>969.000</w:t>
      </w:r>
      <w:r w:rsidRPr="00C52DB3">
        <w:rPr>
          <w:sz w:val="22"/>
          <w:szCs w:val="22"/>
        </w:rPr>
        <w:t xml:space="preserve"> kuna, a odnosi se na naplatu prihoda od novčanih kazni (prekršajne kazne komunalnih redara)  u iznosu od </w:t>
      </w:r>
      <w:r w:rsidR="00653697">
        <w:rPr>
          <w:sz w:val="22"/>
          <w:szCs w:val="22"/>
        </w:rPr>
        <w:t>450.000</w:t>
      </w:r>
      <w:r w:rsidRPr="00C52DB3">
        <w:rPr>
          <w:sz w:val="22"/>
          <w:szCs w:val="22"/>
        </w:rPr>
        <w:t xml:space="preserve"> kuna,  prihode za naplaćene troškove prisilne naplate u iznosu od</w:t>
      </w:r>
      <w:r w:rsidR="00386D0C" w:rsidRPr="00C52DB3">
        <w:rPr>
          <w:sz w:val="22"/>
          <w:szCs w:val="22"/>
        </w:rPr>
        <w:t xml:space="preserve"> 5</w:t>
      </w:r>
      <w:r w:rsidRPr="00C52DB3">
        <w:rPr>
          <w:sz w:val="22"/>
          <w:szCs w:val="22"/>
        </w:rPr>
        <w:t xml:space="preserve">.000,00 kuna i ostale prihode u iznosu od </w:t>
      </w:r>
      <w:r w:rsidR="00FF4663" w:rsidRPr="00C52DB3">
        <w:rPr>
          <w:sz w:val="22"/>
          <w:szCs w:val="22"/>
        </w:rPr>
        <w:t>514.000</w:t>
      </w:r>
      <w:r w:rsidRPr="00C52DB3">
        <w:rPr>
          <w:sz w:val="22"/>
          <w:szCs w:val="22"/>
        </w:rPr>
        <w:t xml:space="preserve"> kuna (</w:t>
      </w:r>
      <w:r w:rsidRPr="00C52DB3">
        <w:rPr>
          <w:color w:val="000000"/>
          <w:sz w:val="22"/>
          <w:szCs w:val="22"/>
        </w:rPr>
        <w:t xml:space="preserve">ostali prihodi ostvareni s osnove posebnih ugovora, prihodi od naplate sudskih troškova i troškova ovrha i slično, povrati u gradski proračun, te razni manji prihodi koji se ne iskazuju zasebno). </w:t>
      </w:r>
    </w:p>
    <w:p w14:paraId="1B5846E9" w14:textId="77777777" w:rsidR="007C2687" w:rsidRDefault="007C2687">
      <w:pPr>
        <w:ind w:firstLine="708"/>
        <w:jc w:val="both"/>
      </w:pPr>
    </w:p>
    <w:p w14:paraId="24A51B7C" w14:textId="77777777" w:rsidR="007C2687" w:rsidRDefault="00407A1C">
      <w:pPr>
        <w:pBdr>
          <w:top w:val="nil"/>
          <w:left w:val="nil"/>
          <w:bottom w:val="nil"/>
          <w:right w:val="nil"/>
          <w:between w:val="nil"/>
        </w:pBdr>
        <w:tabs>
          <w:tab w:val="left" w:pos="720"/>
          <w:tab w:val="left" w:pos="1080"/>
          <w:tab w:val="left" w:pos="1260"/>
        </w:tabs>
        <w:ind w:left="720" w:hanging="720"/>
        <w:jc w:val="both"/>
        <w:rPr>
          <w:color w:val="000000"/>
          <w:u w:val="single"/>
        </w:rPr>
      </w:pPr>
      <w:r>
        <w:rPr>
          <w:b/>
          <w:color w:val="000000"/>
          <w:u w:val="single"/>
        </w:rPr>
        <w:t xml:space="preserve">2.2. PRIHODI OD PRODAJE NEFINANCIJSKE IMOVINE </w:t>
      </w:r>
    </w:p>
    <w:p w14:paraId="6D1C186B" w14:textId="77777777" w:rsidR="007C2687" w:rsidRDefault="007C2687">
      <w:pPr>
        <w:tabs>
          <w:tab w:val="left" w:pos="720"/>
          <w:tab w:val="left" w:pos="1080"/>
          <w:tab w:val="left" w:pos="1260"/>
        </w:tabs>
        <w:jc w:val="both"/>
      </w:pPr>
    </w:p>
    <w:p w14:paraId="69E1BFCC" w14:textId="037896B1" w:rsidR="007C2687" w:rsidRPr="00C52DB3" w:rsidRDefault="00407A1C">
      <w:pPr>
        <w:tabs>
          <w:tab w:val="left" w:pos="720"/>
          <w:tab w:val="left" w:pos="1080"/>
          <w:tab w:val="left" w:pos="1260"/>
        </w:tabs>
        <w:jc w:val="both"/>
        <w:rPr>
          <w:sz w:val="22"/>
          <w:szCs w:val="22"/>
        </w:rPr>
      </w:pPr>
      <w:r>
        <w:rPr>
          <w:b/>
        </w:rPr>
        <w:tab/>
      </w:r>
      <w:r w:rsidRPr="00C52DB3">
        <w:rPr>
          <w:b/>
          <w:sz w:val="22"/>
          <w:szCs w:val="22"/>
        </w:rPr>
        <w:t xml:space="preserve">Prihodi od prodaje neproizvedene dugotrajne imovine </w:t>
      </w:r>
      <w:r w:rsidRPr="00C52DB3">
        <w:rPr>
          <w:sz w:val="22"/>
          <w:szCs w:val="22"/>
        </w:rPr>
        <w:t xml:space="preserve">planirani su u iznosu </w:t>
      </w:r>
      <w:r w:rsidR="001A56C8">
        <w:rPr>
          <w:sz w:val="22"/>
          <w:szCs w:val="22"/>
        </w:rPr>
        <w:t xml:space="preserve">većem za </w:t>
      </w:r>
      <w:r w:rsidR="00711BB3">
        <w:rPr>
          <w:sz w:val="22"/>
          <w:szCs w:val="22"/>
        </w:rPr>
        <w:t>82.000</w:t>
      </w:r>
      <w:r w:rsidR="001A56C8">
        <w:rPr>
          <w:sz w:val="22"/>
          <w:szCs w:val="22"/>
        </w:rPr>
        <w:t xml:space="preserve"> kuna i iznose </w:t>
      </w:r>
      <w:r w:rsidR="00711BB3">
        <w:rPr>
          <w:sz w:val="22"/>
          <w:szCs w:val="22"/>
        </w:rPr>
        <w:t>2.352.000</w:t>
      </w:r>
      <w:r w:rsidRPr="00C52DB3">
        <w:rPr>
          <w:sz w:val="22"/>
          <w:szCs w:val="22"/>
        </w:rPr>
        <w:t xml:space="preserve"> kuna</w:t>
      </w:r>
      <w:r w:rsidR="00FD239F" w:rsidRPr="00C52DB3">
        <w:rPr>
          <w:sz w:val="22"/>
          <w:szCs w:val="22"/>
        </w:rPr>
        <w:t xml:space="preserve">, a najvećim dijelom se odnose na prihode od prodaje zemljišta u zoni Gornje Mekušje u iznosu od </w:t>
      </w:r>
      <w:r w:rsidR="005B0513">
        <w:rPr>
          <w:sz w:val="22"/>
          <w:szCs w:val="22"/>
        </w:rPr>
        <w:t xml:space="preserve">1.272.000 kuna što je za </w:t>
      </w:r>
      <w:r w:rsidR="00625867">
        <w:rPr>
          <w:sz w:val="22"/>
          <w:szCs w:val="22"/>
        </w:rPr>
        <w:t>728.000 kuna manje u odnosu na plan dok se na prihode od prodaje zemljišta u</w:t>
      </w:r>
      <w:r w:rsidR="00181F9D">
        <w:rPr>
          <w:sz w:val="22"/>
          <w:szCs w:val="22"/>
        </w:rPr>
        <w:t xml:space="preserve"> vlasništvu grada odnosi 1.060.000 kuna što je za </w:t>
      </w:r>
      <w:r w:rsidR="005625CD">
        <w:rPr>
          <w:sz w:val="22"/>
          <w:szCs w:val="22"/>
        </w:rPr>
        <w:t>860.000 kuna više u odnosu na planirano Prvim izmjenama i dopunama</w:t>
      </w:r>
      <w:r w:rsidR="00625867">
        <w:rPr>
          <w:sz w:val="22"/>
          <w:szCs w:val="22"/>
        </w:rPr>
        <w:t xml:space="preserve"> </w:t>
      </w:r>
      <w:r w:rsidR="007C42D4" w:rsidRPr="00C52DB3">
        <w:rPr>
          <w:sz w:val="22"/>
          <w:szCs w:val="22"/>
        </w:rPr>
        <w:t xml:space="preserve">. </w:t>
      </w:r>
    </w:p>
    <w:p w14:paraId="1487E9ED" w14:textId="254DDFDC" w:rsidR="007C2687" w:rsidRPr="00C52DB3" w:rsidRDefault="00407A1C">
      <w:pPr>
        <w:tabs>
          <w:tab w:val="left" w:pos="720"/>
          <w:tab w:val="left" w:pos="1080"/>
          <w:tab w:val="left" w:pos="1260"/>
        </w:tabs>
        <w:jc w:val="both"/>
        <w:rPr>
          <w:sz w:val="22"/>
          <w:szCs w:val="22"/>
        </w:rPr>
      </w:pPr>
      <w:r w:rsidRPr="00C52DB3">
        <w:rPr>
          <w:sz w:val="22"/>
          <w:szCs w:val="22"/>
        </w:rPr>
        <w:tab/>
      </w:r>
      <w:r w:rsidRPr="00C52DB3">
        <w:rPr>
          <w:b/>
          <w:sz w:val="22"/>
          <w:szCs w:val="22"/>
        </w:rPr>
        <w:t>Prihodi od prodaje proizvedene dugotrajne imovine</w:t>
      </w:r>
      <w:r w:rsidRPr="00C52DB3">
        <w:rPr>
          <w:sz w:val="22"/>
          <w:szCs w:val="22"/>
        </w:rPr>
        <w:t xml:space="preserve"> planirani su u iznosu od </w:t>
      </w:r>
      <w:r w:rsidR="005625CD">
        <w:rPr>
          <w:sz w:val="22"/>
          <w:szCs w:val="22"/>
        </w:rPr>
        <w:t>2.524.700</w:t>
      </w:r>
      <w:r w:rsidR="007927ED" w:rsidRPr="00C52DB3">
        <w:rPr>
          <w:sz w:val="22"/>
          <w:szCs w:val="22"/>
        </w:rPr>
        <w:t xml:space="preserve"> </w:t>
      </w:r>
      <w:r w:rsidRPr="00C52DB3">
        <w:rPr>
          <w:sz w:val="22"/>
          <w:szCs w:val="22"/>
        </w:rPr>
        <w:t xml:space="preserve">kuna, a najveći dio se odnosi na prihode od prodaje građevinskih objekata (stanova) koji su planirani u iznosu od </w:t>
      </w:r>
      <w:r w:rsidR="007927ED" w:rsidRPr="00C52DB3">
        <w:rPr>
          <w:sz w:val="22"/>
          <w:szCs w:val="22"/>
        </w:rPr>
        <w:t>2.</w:t>
      </w:r>
      <w:r w:rsidR="00A32E36">
        <w:rPr>
          <w:sz w:val="22"/>
          <w:szCs w:val="22"/>
        </w:rPr>
        <w:t>514.000</w:t>
      </w:r>
      <w:r w:rsidRPr="00C52DB3">
        <w:rPr>
          <w:sz w:val="22"/>
          <w:szCs w:val="22"/>
        </w:rPr>
        <w:t xml:space="preserve"> kuna dok prihodi od prodaje postrojenja i opreme iznose </w:t>
      </w:r>
      <w:r w:rsidR="007927ED" w:rsidRPr="00C52DB3">
        <w:rPr>
          <w:sz w:val="22"/>
          <w:szCs w:val="22"/>
        </w:rPr>
        <w:t>5</w:t>
      </w:r>
      <w:r w:rsidRPr="00C52DB3">
        <w:rPr>
          <w:sz w:val="22"/>
          <w:szCs w:val="22"/>
        </w:rPr>
        <w:t>.000 kuna, a prihodi od prodaje prijevoznih sredstava 5.000 kuna. Prihodi od prodaje stanova na kojim postoji stanarsko pravo uz obročnu otplatu na temelju ugovora iz ranijih godina planirani su u iznosu od 1,</w:t>
      </w:r>
      <w:r w:rsidR="00000E37" w:rsidRPr="00C52DB3">
        <w:rPr>
          <w:sz w:val="22"/>
          <w:szCs w:val="22"/>
        </w:rPr>
        <w:t>2</w:t>
      </w:r>
      <w:r w:rsidRPr="00C52DB3">
        <w:rPr>
          <w:sz w:val="22"/>
          <w:szCs w:val="22"/>
        </w:rPr>
        <w:t xml:space="preserve"> mil. kuna, prihodi od prodaje gradskih stanova u iznosu od 1,</w:t>
      </w:r>
      <w:r w:rsidR="007659D6" w:rsidRPr="00C52DB3">
        <w:rPr>
          <w:sz w:val="22"/>
          <w:szCs w:val="22"/>
        </w:rPr>
        <w:t>1</w:t>
      </w:r>
      <w:r w:rsidRPr="00C52DB3">
        <w:rPr>
          <w:sz w:val="22"/>
          <w:szCs w:val="22"/>
        </w:rPr>
        <w:t xml:space="preserve"> mil. kuna dok su prihodi od prodaje poslovnih objekata planirani u iznosu od </w:t>
      </w:r>
      <w:r w:rsidR="00CC680B">
        <w:rPr>
          <w:sz w:val="22"/>
          <w:szCs w:val="22"/>
        </w:rPr>
        <w:t>190.000</w:t>
      </w:r>
      <w:r w:rsidRPr="00C52DB3">
        <w:rPr>
          <w:sz w:val="22"/>
          <w:szCs w:val="22"/>
        </w:rPr>
        <w:t xml:space="preserve"> kuna. </w:t>
      </w:r>
    </w:p>
    <w:p w14:paraId="3D25E364" w14:textId="77777777" w:rsidR="007C2687" w:rsidRDefault="007C2687">
      <w:pPr>
        <w:tabs>
          <w:tab w:val="left" w:pos="720"/>
          <w:tab w:val="left" w:pos="1080"/>
          <w:tab w:val="left" w:pos="1260"/>
        </w:tabs>
        <w:jc w:val="both"/>
      </w:pPr>
    </w:p>
    <w:p w14:paraId="6BAE2749" w14:textId="77777777" w:rsidR="00CC680B" w:rsidRDefault="00407A1C" w:rsidP="006F664D">
      <w:pPr>
        <w:tabs>
          <w:tab w:val="left" w:pos="720"/>
          <w:tab w:val="left" w:pos="1080"/>
          <w:tab w:val="left" w:pos="1260"/>
        </w:tabs>
        <w:jc w:val="both"/>
        <w:rPr>
          <w:b/>
        </w:rPr>
      </w:pPr>
      <w:r>
        <w:rPr>
          <w:b/>
        </w:rPr>
        <w:lastRenderedPageBreak/>
        <w:t xml:space="preserve"> </w:t>
      </w:r>
    </w:p>
    <w:p w14:paraId="6F771A20" w14:textId="3791B3DE" w:rsidR="006F664D" w:rsidRDefault="00407A1C" w:rsidP="006F664D">
      <w:pPr>
        <w:tabs>
          <w:tab w:val="left" w:pos="720"/>
          <w:tab w:val="left" w:pos="1080"/>
          <w:tab w:val="left" w:pos="1260"/>
        </w:tabs>
        <w:jc w:val="both"/>
        <w:rPr>
          <w:u w:val="single"/>
        </w:rPr>
      </w:pPr>
      <w:r>
        <w:rPr>
          <w:b/>
          <w:u w:val="single"/>
        </w:rPr>
        <w:t xml:space="preserve">2.3. PRIMICI OD FINANCIJSKE IMOVINE I ZADUŽIVANJA </w:t>
      </w:r>
    </w:p>
    <w:p w14:paraId="69F9E81C" w14:textId="77777777" w:rsidR="006F664D" w:rsidRDefault="006F664D" w:rsidP="006F664D">
      <w:pPr>
        <w:tabs>
          <w:tab w:val="left" w:pos="720"/>
          <w:tab w:val="left" w:pos="1080"/>
          <w:tab w:val="left" w:pos="1260"/>
        </w:tabs>
        <w:jc w:val="both"/>
        <w:rPr>
          <w:u w:val="single"/>
        </w:rPr>
      </w:pPr>
    </w:p>
    <w:p w14:paraId="37D5B100" w14:textId="1B814446" w:rsidR="006F664D" w:rsidRPr="00C52DB3" w:rsidRDefault="00CD3357" w:rsidP="006F664D">
      <w:pPr>
        <w:tabs>
          <w:tab w:val="left" w:pos="720"/>
          <w:tab w:val="left" w:pos="1080"/>
          <w:tab w:val="left" w:pos="1260"/>
        </w:tabs>
        <w:jc w:val="both"/>
        <w:rPr>
          <w:sz w:val="22"/>
          <w:szCs w:val="22"/>
          <w:u w:val="single"/>
        </w:rPr>
      </w:pPr>
      <w:r>
        <w:rPr>
          <w:sz w:val="22"/>
          <w:szCs w:val="22"/>
        </w:rPr>
        <w:tab/>
      </w:r>
      <w:r w:rsidR="00CC680B">
        <w:rPr>
          <w:sz w:val="22"/>
          <w:szCs w:val="22"/>
        </w:rPr>
        <w:t>Drugim</w:t>
      </w:r>
      <w:r w:rsidR="006F664D" w:rsidRPr="00C52DB3">
        <w:rPr>
          <w:sz w:val="22"/>
          <w:szCs w:val="22"/>
        </w:rPr>
        <w:t xml:space="preserve"> Izmjenama i dopunama Plana za 2021. godini </w:t>
      </w:r>
      <w:r w:rsidR="006F664D" w:rsidRPr="00C52DB3">
        <w:rPr>
          <w:bCs/>
          <w:sz w:val="22"/>
          <w:szCs w:val="22"/>
        </w:rPr>
        <w:t xml:space="preserve">Primici od financijske imovine i zaduživanja </w:t>
      </w:r>
      <w:r w:rsidR="00CC680B">
        <w:rPr>
          <w:bCs/>
          <w:sz w:val="22"/>
          <w:szCs w:val="22"/>
        </w:rPr>
        <w:t>se smanjuju za 24,</w:t>
      </w:r>
      <w:r w:rsidR="0075239C">
        <w:rPr>
          <w:bCs/>
          <w:sz w:val="22"/>
          <w:szCs w:val="22"/>
        </w:rPr>
        <w:t xml:space="preserve">3 mil.kuna </w:t>
      </w:r>
      <w:r w:rsidR="006F664D" w:rsidRPr="00C52DB3">
        <w:rPr>
          <w:bCs/>
          <w:sz w:val="22"/>
          <w:szCs w:val="22"/>
        </w:rPr>
        <w:t xml:space="preserve">i njihov plan iznosi </w:t>
      </w:r>
      <w:r w:rsidR="0075239C">
        <w:rPr>
          <w:bCs/>
          <w:sz w:val="22"/>
          <w:szCs w:val="22"/>
        </w:rPr>
        <w:t>2.825.564</w:t>
      </w:r>
      <w:r w:rsidR="006F664D" w:rsidRPr="00C52DB3">
        <w:rPr>
          <w:bCs/>
          <w:sz w:val="22"/>
          <w:szCs w:val="22"/>
        </w:rPr>
        <w:t xml:space="preserve"> kuna, a</w:t>
      </w:r>
      <w:r w:rsidR="006F664D" w:rsidRPr="00C52DB3">
        <w:rPr>
          <w:sz w:val="22"/>
          <w:szCs w:val="22"/>
        </w:rPr>
        <w:t xml:space="preserve"> odnosi se na sredstva namijenjena financiranju izgradnji komunalne infrastrukture u sklopu projekta Karlovac II u iznosu od </w:t>
      </w:r>
      <w:r w:rsidR="00F04FA3">
        <w:rPr>
          <w:sz w:val="22"/>
          <w:szCs w:val="22"/>
        </w:rPr>
        <w:t>1,9</w:t>
      </w:r>
      <w:r w:rsidR="006F664D" w:rsidRPr="00C52DB3">
        <w:rPr>
          <w:sz w:val="22"/>
          <w:szCs w:val="22"/>
        </w:rPr>
        <w:t xml:space="preserve"> mil.kuna dok je </w:t>
      </w:r>
      <w:r w:rsidR="00AD6F8E">
        <w:rPr>
          <w:sz w:val="22"/>
          <w:szCs w:val="22"/>
        </w:rPr>
        <w:t>948.300</w:t>
      </w:r>
      <w:r w:rsidR="006F664D" w:rsidRPr="00C52DB3">
        <w:rPr>
          <w:sz w:val="22"/>
          <w:szCs w:val="22"/>
        </w:rPr>
        <w:t xml:space="preserve"> kuna namijenjeno projektu kina Edison. </w:t>
      </w:r>
    </w:p>
    <w:p w14:paraId="4709165D" w14:textId="77777777" w:rsidR="007C2687" w:rsidRDefault="007C2687">
      <w:pPr>
        <w:tabs>
          <w:tab w:val="left" w:pos="720"/>
          <w:tab w:val="left" w:pos="1080"/>
          <w:tab w:val="left" w:pos="1260"/>
        </w:tabs>
        <w:jc w:val="both"/>
        <w:rPr>
          <w:u w:val="single"/>
        </w:rPr>
      </w:pPr>
    </w:p>
    <w:p w14:paraId="42ABC587" w14:textId="77777777" w:rsidR="007C2687" w:rsidRDefault="00407A1C">
      <w:pPr>
        <w:ind w:firstLine="708"/>
        <w:rPr>
          <w:u w:val="single"/>
        </w:rPr>
      </w:pPr>
      <w:r w:rsidRPr="00C52DB3">
        <w:rPr>
          <w:b/>
          <w:u w:val="single"/>
        </w:rPr>
        <w:t>3. RASHODI I IZDACI</w:t>
      </w:r>
    </w:p>
    <w:p w14:paraId="52C59A6B" w14:textId="77777777" w:rsidR="007C2687" w:rsidRDefault="007C2687">
      <w:pPr>
        <w:ind w:firstLine="708"/>
        <w:rPr>
          <w:u w:val="single"/>
        </w:rPr>
      </w:pPr>
    </w:p>
    <w:p w14:paraId="01C1D490" w14:textId="1DBEC596" w:rsidR="007C2687" w:rsidRPr="00C52DB3" w:rsidRDefault="00407A1C">
      <w:pPr>
        <w:ind w:firstLine="708"/>
        <w:jc w:val="both"/>
        <w:rPr>
          <w:sz w:val="22"/>
          <w:szCs w:val="22"/>
        </w:rPr>
      </w:pPr>
      <w:r w:rsidRPr="00C52DB3">
        <w:rPr>
          <w:sz w:val="22"/>
          <w:szCs w:val="22"/>
        </w:rPr>
        <w:t xml:space="preserve">Prijedlogom </w:t>
      </w:r>
      <w:r w:rsidR="00AD6F8E">
        <w:rPr>
          <w:sz w:val="22"/>
          <w:szCs w:val="22"/>
        </w:rPr>
        <w:t>drugih</w:t>
      </w:r>
      <w:r w:rsidRPr="00C52DB3">
        <w:rPr>
          <w:sz w:val="22"/>
          <w:szCs w:val="22"/>
        </w:rPr>
        <w:t xml:space="preserve"> Izmjena Proračuna za 202</w:t>
      </w:r>
      <w:r w:rsidR="0025760D" w:rsidRPr="00C52DB3">
        <w:rPr>
          <w:sz w:val="22"/>
          <w:szCs w:val="22"/>
        </w:rPr>
        <w:t>1</w:t>
      </w:r>
      <w:r w:rsidRPr="00C52DB3">
        <w:rPr>
          <w:sz w:val="22"/>
          <w:szCs w:val="22"/>
        </w:rPr>
        <w:t xml:space="preserve">. godinu </w:t>
      </w:r>
      <w:r w:rsidR="00494087">
        <w:rPr>
          <w:sz w:val="22"/>
          <w:szCs w:val="22"/>
        </w:rPr>
        <w:t>smanjuju</w:t>
      </w:r>
      <w:r w:rsidR="0025760D" w:rsidRPr="00C52DB3">
        <w:rPr>
          <w:sz w:val="22"/>
          <w:szCs w:val="22"/>
        </w:rPr>
        <w:t xml:space="preserve"> </w:t>
      </w:r>
      <w:r w:rsidRPr="00C52DB3">
        <w:rPr>
          <w:sz w:val="22"/>
          <w:szCs w:val="22"/>
        </w:rPr>
        <w:t xml:space="preserve">se ukupni rashodi i izdaci  Proračuna za </w:t>
      </w:r>
      <w:r w:rsidR="007642E7" w:rsidRPr="00C52DB3">
        <w:rPr>
          <w:sz w:val="22"/>
          <w:szCs w:val="22"/>
        </w:rPr>
        <w:t>2</w:t>
      </w:r>
      <w:r w:rsidR="00494087">
        <w:rPr>
          <w:sz w:val="22"/>
          <w:szCs w:val="22"/>
        </w:rPr>
        <w:t>6,9</w:t>
      </w:r>
      <w:r w:rsidRPr="00C52DB3">
        <w:rPr>
          <w:sz w:val="22"/>
          <w:szCs w:val="22"/>
        </w:rPr>
        <w:t xml:space="preserve"> mil. kuna, što je </w:t>
      </w:r>
      <w:r w:rsidR="00494087">
        <w:rPr>
          <w:sz w:val="22"/>
          <w:szCs w:val="22"/>
        </w:rPr>
        <w:t>smanjenje</w:t>
      </w:r>
      <w:r w:rsidR="00CE7A4E" w:rsidRPr="00C52DB3">
        <w:rPr>
          <w:sz w:val="22"/>
          <w:szCs w:val="22"/>
        </w:rPr>
        <w:t xml:space="preserve"> </w:t>
      </w:r>
      <w:r w:rsidRPr="00C52DB3">
        <w:rPr>
          <w:sz w:val="22"/>
          <w:szCs w:val="22"/>
        </w:rPr>
        <w:t xml:space="preserve">za </w:t>
      </w:r>
      <w:r w:rsidR="00CE7A4E" w:rsidRPr="00C52DB3">
        <w:rPr>
          <w:sz w:val="22"/>
          <w:szCs w:val="22"/>
        </w:rPr>
        <w:t>6,3</w:t>
      </w:r>
      <w:r w:rsidR="00494087">
        <w:rPr>
          <w:sz w:val="22"/>
          <w:szCs w:val="22"/>
        </w:rPr>
        <w:t>8</w:t>
      </w:r>
      <w:r w:rsidRPr="00C52DB3">
        <w:rPr>
          <w:sz w:val="22"/>
          <w:szCs w:val="22"/>
        </w:rPr>
        <w:t>% planiranih proračunskih rashoda i izdataka za 202</w:t>
      </w:r>
      <w:r w:rsidR="00CE7A4E" w:rsidRPr="00C52DB3">
        <w:rPr>
          <w:sz w:val="22"/>
          <w:szCs w:val="22"/>
        </w:rPr>
        <w:t>1</w:t>
      </w:r>
      <w:r w:rsidRPr="00C52DB3">
        <w:rPr>
          <w:sz w:val="22"/>
          <w:szCs w:val="22"/>
        </w:rPr>
        <w:t xml:space="preserve">. godinu i novi plan uravnotežen je s prihodima u iznosu </w:t>
      </w:r>
      <w:r w:rsidR="00494087">
        <w:rPr>
          <w:color w:val="000000"/>
          <w:sz w:val="22"/>
          <w:szCs w:val="22"/>
        </w:rPr>
        <w:t>394.796.438</w:t>
      </w:r>
      <w:r w:rsidRPr="00C52DB3">
        <w:rPr>
          <w:color w:val="000000"/>
          <w:sz w:val="22"/>
          <w:szCs w:val="22"/>
        </w:rPr>
        <w:t xml:space="preserve"> </w:t>
      </w:r>
      <w:r w:rsidRPr="00C52DB3">
        <w:rPr>
          <w:sz w:val="22"/>
          <w:szCs w:val="22"/>
        </w:rPr>
        <w:t>kuna.</w:t>
      </w:r>
    </w:p>
    <w:p w14:paraId="364C19FF" w14:textId="51507DCD" w:rsidR="007C2687" w:rsidRPr="00C52DB3" w:rsidRDefault="002B7EA4" w:rsidP="00632423">
      <w:pPr>
        <w:ind w:firstLine="708"/>
        <w:jc w:val="both"/>
        <w:rPr>
          <w:sz w:val="22"/>
          <w:szCs w:val="22"/>
        </w:rPr>
      </w:pPr>
      <w:r w:rsidRPr="00C52DB3">
        <w:rPr>
          <w:sz w:val="22"/>
          <w:szCs w:val="22"/>
        </w:rPr>
        <w:t xml:space="preserve">Rashodi poslovanja planirani su u 2021. godini u iznosu od </w:t>
      </w:r>
      <w:r w:rsidR="00494087">
        <w:rPr>
          <w:sz w:val="22"/>
          <w:szCs w:val="22"/>
        </w:rPr>
        <w:t>307.602.029</w:t>
      </w:r>
      <w:r w:rsidRPr="00C52DB3">
        <w:rPr>
          <w:sz w:val="22"/>
          <w:szCs w:val="22"/>
        </w:rPr>
        <w:t xml:space="preserve"> kuna i veći su za </w:t>
      </w:r>
      <w:r w:rsidR="00494087">
        <w:rPr>
          <w:sz w:val="22"/>
          <w:szCs w:val="22"/>
        </w:rPr>
        <w:t>13,9</w:t>
      </w:r>
      <w:r w:rsidRPr="00C52DB3">
        <w:rPr>
          <w:sz w:val="22"/>
          <w:szCs w:val="22"/>
        </w:rPr>
        <w:t xml:space="preserve"> mil.kuna u odnosu na Pr</w:t>
      </w:r>
      <w:r w:rsidR="00632423" w:rsidRPr="00C52DB3">
        <w:rPr>
          <w:sz w:val="22"/>
          <w:szCs w:val="22"/>
        </w:rPr>
        <w:t xml:space="preserve">oračun za 2021. godinu, </w:t>
      </w:r>
      <w:r w:rsidRPr="00C52DB3">
        <w:rPr>
          <w:sz w:val="22"/>
          <w:szCs w:val="22"/>
        </w:rPr>
        <w:t xml:space="preserve"> rashodi za nabavu nefinancijske imovine planirani su u iznosu</w:t>
      </w:r>
      <w:r w:rsidR="00632423" w:rsidRPr="00C52DB3">
        <w:rPr>
          <w:sz w:val="22"/>
          <w:szCs w:val="22"/>
        </w:rPr>
        <w:t xml:space="preserve"> </w:t>
      </w:r>
      <w:r w:rsidR="006F1B39">
        <w:rPr>
          <w:sz w:val="22"/>
          <w:szCs w:val="22"/>
        </w:rPr>
        <w:t>manjem</w:t>
      </w:r>
      <w:r w:rsidR="00632423" w:rsidRPr="00C52DB3">
        <w:rPr>
          <w:sz w:val="22"/>
          <w:szCs w:val="22"/>
        </w:rPr>
        <w:t xml:space="preserve"> za </w:t>
      </w:r>
      <w:r w:rsidR="006F1B39">
        <w:rPr>
          <w:sz w:val="22"/>
          <w:szCs w:val="22"/>
        </w:rPr>
        <w:t>40,8</w:t>
      </w:r>
      <w:r w:rsidR="00632423" w:rsidRPr="00C52DB3">
        <w:rPr>
          <w:sz w:val="22"/>
          <w:szCs w:val="22"/>
        </w:rPr>
        <w:t xml:space="preserve"> mil.kuna i novi plan iznosi </w:t>
      </w:r>
      <w:r w:rsidRPr="00C52DB3">
        <w:rPr>
          <w:sz w:val="22"/>
          <w:szCs w:val="22"/>
        </w:rPr>
        <w:t xml:space="preserve"> </w:t>
      </w:r>
      <w:r w:rsidR="006F1B39">
        <w:rPr>
          <w:sz w:val="22"/>
          <w:szCs w:val="22"/>
        </w:rPr>
        <w:t>75.601.358</w:t>
      </w:r>
      <w:r w:rsidR="00632423" w:rsidRPr="00C52DB3">
        <w:rPr>
          <w:sz w:val="22"/>
          <w:szCs w:val="22"/>
        </w:rPr>
        <w:t xml:space="preserve"> </w:t>
      </w:r>
      <w:r w:rsidRPr="00C52DB3">
        <w:rPr>
          <w:sz w:val="22"/>
          <w:szCs w:val="22"/>
        </w:rPr>
        <w:t xml:space="preserve">kuna dok su izdaci za financijsku imovinu i otplatu zajmova planirani u iznosu od </w:t>
      </w:r>
      <w:r w:rsidR="006F1B39">
        <w:rPr>
          <w:sz w:val="22"/>
          <w:szCs w:val="22"/>
        </w:rPr>
        <w:t>11.593.051</w:t>
      </w:r>
      <w:r w:rsidRPr="00C52DB3">
        <w:rPr>
          <w:sz w:val="22"/>
          <w:szCs w:val="22"/>
        </w:rPr>
        <w:t xml:space="preserve"> kuna </w:t>
      </w:r>
      <w:r w:rsidR="00632423" w:rsidRPr="00C52DB3">
        <w:rPr>
          <w:sz w:val="22"/>
          <w:szCs w:val="22"/>
        </w:rPr>
        <w:t xml:space="preserve">i </w:t>
      </w:r>
      <w:r w:rsidR="006F1B39">
        <w:rPr>
          <w:sz w:val="22"/>
          <w:szCs w:val="22"/>
        </w:rPr>
        <w:t xml:space="preserve">manji </w:t>
      </w:r>
      <w:r w:rsidR="00632423" w:rsidRPr="00C52DB3">
        <w:rPr>
          <w:sz w:val="22"/>
          <w:szCs w:val="22"/>
        </w:rPr>
        <w:t xml:space="preserve">su za </w:t>
      </w:r>
      <w:r w:rsidR="006F1B39">
        <w:rPr>
          <w:sz w:val="22"/>
          <w:szCs w:val="22"/>
        </w:rPr>
        <w:t>50.000 kuna</w:t>
      </w:r>
      <w:r w:rsidR="00632423" w:rsidRPr="00C52DB3">
        <w:rPr>
          <w:sz w:val="22"/>
          <w:szCs w:val="22"/>
        </w:rPr>
        <w:t xml:space="preserve"> u odnosu na početni plan za 2021. godinu. </w:t>
      </w:r>
    </w:p>
    <w:p w14:paraId="208E09BF" w14:textId="77777777" w:rsidR="007C2687" w:rsidRPr="00C52DB3" w:rsidRDefault="00407A1C">
      <w:pPr>
        <w:ind w:firstLine="708"/>
        <w:jc w:val="both"/>
        <w:rPr>
          <w:sz w:val="22"/>
          <w:szCs w:val="22"/>
        </w:rPr>
      </w:pPr>
      <w:r w:rsidRPr="00C52DB3">
        <w:rPr>
          <w:sz w:val="22"/>
          <w:szCs w:val="22"/>
        </w:rPr>
        <w:t>U nastavku se daje prikaz promjena na osnovnim skupinama rashoda i izdataka u odnosu na prethodni plan Proračuna.</w:t>
      </w:r>
    </w:p>
    <w:p w14:paraId="04189ED6" w14:textId="77777777" w:rsidR="007C2687" w:rsidRDefault="007C2687">
      <w:pPr>
        <w:ind w:firstLine="708"/>
        <w:jc w:val="both"/>
      </w:pPr>
    </w:p>
    <w:p w14:paraId="3F921EEE" w14:textId="14D69C95" w:rsidR="007C2687" w:rsidRDefault="00407A1C">
      <w:pPr>
        <w:rPr>
          <w:sz w:val="22"/>
          <w:szCs w:val="22"/>
        </w:rPr>
      </w:pPr>
      <w:r>
        <w:rPr>
          <w:b/>
          <w:sz w:val="22"/>
          <w:szCs w:val="22"/>
        </w:rPr>
        <w:t>Tablica 3. Planirani rashodi i izdaci Proračuna Grada Karlovca za 202</w:t>
      </w:r>
      <w:r w:rsidR="00632423">
        <w:rPr>
          <w:b/>
          <w:sz w:val="22"/>
          <w:szCs w:val="22"/>
        </w:rPr>
        <w:t>1</w:t>
      </w:r>
      <w:r>
        <w:rPr>
          <w:b/>
          <w:sz w:val="22"/>
          <w:szCs w:val="22"/>
        </w:rPr>
        <w:t>. godinu i</w:t>
      </w:r>
    </w:p>
    <w:p w14:paraId="63B96A39" w14:textId="09561C2C" w:rsidR="007C2687" w:rsidRDefault="00407A1C">
      <w:pPr>
        <w:rPr>
          <w:b/>
          <w:sz w:val="22"/>
          <w:szCs w:val="22"/>
        </w:rPr>
      </w:pPr>
      <w:r>
        <w:rPr>
          <w:b/>
          <w:sz w:val="22"/>
          <w:szCs w:val="22"/>
        </w:rPr>
        <w:t>prijedlog povećanja/smanjenja</w:t>
      </w:r>
    </w:p>
    <w:p w14:paraId="47837D74" w14:textId="77777777" w:rsidR="00127B70" w:rsidRDefault="00127B70">
      <w:pPr>
        <w:rPr>
          <w:b/>
          <w:sz w:val="22"/>
          <w:szCs w:val="22"/>
        </w:rPr>
      </w:pPr>
    </w:p>
    <w:p w14:paraId="1FC80078" w14:textId="5CC9837D" w:rsidR="009620E0" w:rsidRDefault="00127B70">
      <w:pPr>
        <w:rPr>
          <w:sz w:val="22"/>
          <w:szCs w:val="22"/>
        </w:rPr>
      </w:pPr>
      <w:r w:rsidRPr="00127B70">
        <w:rPr>
          <w:noProof/>
        </w:rPr>
        <w:drawing>
          <wp:inline distT="0" distB="0" distL="0" distR="0" wp14:anchorId="18ECC798" wp14:editId="4829DED3">
            <wp:extent cx="6120130" cy="35610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561080"/>
                    </a:xfrm>
                    <a:prstGeom prst="rect">
                      <a:avLst/>
                    </a:prstGeom>
                    <a:noFill/>
                    <a:ln>
                      <a:noFill/>
                    </a:ln>
                  </pic:spPr>
                </pic:pic>
              </a:graphicData>
            </a:graphic>
          </wp:inline>
        </w:drawing>
      </w:r>
    </w:p>
    <w:p w14:paraId="5B2CFDC6" w14:textId="66943DE3" w:rsidR="007C2687" w:rsidRDefault="007C2687">
      <w:pPr>
        <w:rPr>
          <w:sz w:val="22"/>
          <w:szCs w:val="22"/>
        </w:rPr>
      </w:pPr>
    </w:p>
    <w:p w14:paraId="68107270" w14:textId="2483D769" w:rsidR="007C2687" w:rsidRDefault="007C2687">
      <w:pPr>
        <w:rPr>
          <w:sz w:val="22"/>
          <w:szCs w:val="22"/>
        </w:rPr>
      </w:pPr>
    </w:p>
    <w:p w14:paraId="45F83B31" w14:textId="77777777" w:rsidR="007C2687" w:rsidRDefault="00407A1C" w:rsidP="001318AB">
      <w:pPr>
        <w:ind w:firstLine="720"/>
        <w:jc w:val="both"/>
        <w:rPr>
          <w:u w:val="single"/>
        </w:rPr>
      </w:pPr>
      <w:r w:rsidRPr="008948C3">
        <w:rPr>
          <w:b/>
          <w:u w:val="single"/>
        </w:rPr>
        <w:t>3.1</w:t>
      </w:r>
      <w:r w:rsidRPr="008948C3">
        <w:rPr>
          <w:u w:val="single"/>
        </w:rPr>
        <w:t xml:space="preserve">. </w:t>
      </w:r>
      <w:r w:rsidRPr="008948C3">
        <w:rPr>
          <w:b/>
          <w:u w:val="single"/>
        </w:rPr>
        <w:t>RASHODI POSLOVANJA</w:t>
      </w:r>
    </w:p>
    <w:p w14:paraId="5F03A762" w14:textId="77777777" w:rsidR="007C2687" w:rsidRDefault="007C2687">
      <w:pPr>
        <w:jc w:val="both"/>
      </w:pPr>
    </w:p>
    <w:p w14:paraId="28FDB2F6" w14:textId="08A7D34D" w:rsidR="00F51D31" w:rsidRDefault="00407A1C">
      <w:pPr>
        <w:jc w:val="both"/>
        <w:rPr>
          <w:sz w:val="22"/>
          <w:szCs w:val="22"/>
        </w:rPr>
      </w:pPr>
      <w:r>
        <w:rPr>
          <w:b/>
        </w:rPr>
        <w:tab/>
      </w:r>
      <w:r w:rsidRPr="00F51D31">
        <w:rPr>
          <w:b/>
          <w:sz w:val="22"/>
          <w:szCs w:val="22"/>
        </w:rPr>
        <w:t>Rashodi poslovanja</w:t>
      </w:r>
      <w:r w:rsidRPr="00F51D31">
        <w:rPr>
          <w:sz w:val="22"/>
          <w:szCs w:val="22"/>
        </w:rPr>
        <w:t xml:space="preserve"> planirani su </w:t>
      </w:r>
      <w:r w:rsidR="006278E4">
        <w:rPr>
          <w:sz w:val="22"/>
          <w:szCs w:val="22"/>
        </w:rPr>
        <w:t>drugim</w:t>
      </w:r>
      <w:r w:rsidRPr="00F51D31">
        <w:rPr>
          <w:sz w:val="22"/>
          <w:szCs w:val="22"/>
        </w:rPr>
        <w:t xml:space="preserve"> Izmjenama i dopunama  Proračuna Grada Karlovca u 202</w:t>
      </w:r>
      <w:r w:rsidR="00632423" w:rsidRPr="00F51D31">
        <w:rPr>
          <w:sz w:val="22"/>
          <w:szCs w:val="22"/>
        </w:rPr>
        <w:t>1</w:t>
      </w:r>
      <w:r w:rsidRPr="00F51D31">
        <w:rPr>
          <w:sz w:val="22"/>
          <w:szCs w:val="22"/>
        </w:rPr>
        <w:t xml:space="preserve">. godini u ukupnom iznosu od </w:t>
      </w:r>
      <w:r w:rsidR="00D110EA">
        <w:rPr>
          <w:sz w:val="22"/>
          <w:szCs w:val="22"/>
        </w:rPr>
        <w:t>307.602.029</w:t>
      </w:r>
      <w:r w:rsidRPr="00F51D31">
        <w:rPr>
          <w:sz w:val="22"/>
          <w:szCs w:val="22"/>
        </w:rPr>
        <w:t xml:space="preserve"> kuna što je za </w:t>
      </w:r>
      <w:r w:rsidR="00D110EA">
        <w:rPr>
          <w:sz w:val="22"/>
          <w:szCs w:val="22"/>
        </w:rPr>
        <w:t>4,73</w:t>
      </w:r>
      <w:r w:rsidRPr="00F51D31">
        <w:rPr>
          <w:sz w:val="22"/>
          <w:szCs w:val="22"/>
        </w:rPr>
        <w:t xml:space="preserve">% </w:t>
      </w:r>
      <w:r w:rsidR="00A9326D" w:rsidRPr="00F51D31">
        <w:rPr>
          <w:sz w:val="22"/>
          <w:szCs w:val="22"/>
        </w:rPr>
        <w:t>više</w:t>
      </w:r>
      <w:r w:rsidRPr="00F51D31">
        <w:rPr>
          <w:sz w:val="22"/>
          <w:szCs w:val="22"/>
        </w:rPr>
        <w:t xml:space="preserve"> u odnosu na Plan za 202</w:t>
      </w:r>
      <w:r w:rsidR="00A9326D" w:rsidRPr="00F51D31">
        <w:rPr>
          <w:sz w:val="22"/>
          <w:szCs w:val="22"/>
        </w:rPr>
        <w:t>1</w:t>
      </w:r>
      <w:r w:rsidRPr="00F51D31">
        <w:rPr>
          <w:sz w:val="22"/>
          <w:szCs w:val="22"/>
        </w:rPr>
        <w:t>. godinu.</w:t>
      </w:r>
    </w:p>
    <w:p w14:paraId="2A39399D" w14:textId="79F78D89" w:rsidR="007C2687" w:rsidRPr="00F51D31" w:rsidRDefault="00407A1C">
      <w:pPr>
        <w:jc w:val="both"/>
        <w:rPr>
          <w:sz w:val="22"/>
          <w:szCs w:val="22"/>
        </w:rPr>
      </w:pPr>
      <w:r w:rsidRPr="00F51D31">
        <w:rPr>
          <w:sz w:val="22"/>
          <w:szCs w:val="22"/>
        </w:rPr>
        <w:tab/>
      </w:r>
    </w:p>
    <w:p w14:paraId="7063FBCC" w14:textId="77777777" w:rsidR="007C2687" w:rsidRPr="00F51D31" w:rsidRDefault="00407A1C">
      <w:pPr>
        <w:jc w:val="both"/>
        <w:rPr>
          <w:sz w:val="22"/>
          <w:szCs w:val="22"/>
        </w:rPr>
      </w:pPr>
      <w:r w:rsidRPr="00F51D31">
        <w:rPr>
          <w:sz w:val="22"/>
          <w:szCs w:val="22"/>
        </w:rPr>
        <w:t xml:space="preserve">            Predloženi rashodi poslovanje planirani su po skupinama rashoda i izdataka kako slijedi:</w:t>
      </w:r>
    </w:p>
    <w:p w14:paraId="46BFB10D" w14:textId="1FFA3039" w:rsidR="007C2687" w:rsidRPr="00F51D31" w:rsidRDefault="00407A1C">
      <w:pPr>
        <w:ind w:firstLine="708"/>
        <w:jc w:val="both"/>
        <w:rPr>
          <w:sz w:val="22"/>
          <w:szCs w:val="22"/>
        </w:rPr>
      </w:pPr>
      <w:r w:rsidRPr="00F51D31">
        <w:rPr>
          <w:b/>
          <w:sz w:val="22"/>
          <w:szCs w:val="22"/>
        </w:rPr>
        <w:t xml:space="preserve">Rashodi za zaposlene </w:t>
      </w:r>
      <w:r w:rsidRPr="00F51D31">
        <w:rPr>
          <w:sz w:val="22"/>
          <w:szCs w:val="22"/>
        </w:rPr>
        <w:t xml:space="preserve">(plaće, ostali rashodi za zaposlene, doprinosi koji se odnose ukupno na djelatnike Gradske uprave i proračunske korisnike), planirani su u ukupnom iznosu od </w:t>
      </w:r>
      <w:r w:rsidR="00CB73EB">
        <w:rPr>
          <w:sz w:val="22"/>
          <w:szCs w:val="22"/>
        </w:rPr>
        <w:t xml:space="preserve">149.097.734 </w:t>
      </w:r>
      <w:r w:rsidRPr="00F51D31">
        <w:rPr>
          <w:sz w:val="22"/>
          <w:szCs w:val="22"/>
        </w:rPr>
        <w:t xml:space="preserve">kuna, što </w:t>
      </w:r>
      <w:r w:rsidRPr="00F51D31">
        <w:rPr>
          <w:sz w:val="22"/>
          <w:szCs w:val="22"/>
        </w:rPr>
        <w:lastRenderedPageBreak/>
        <w:t>je za</w:t>
      </w:r>
      <w:r w:rsidR="00F01210">
        <w:rPr>
          <w:sz w:val="22"/>
          <w:szCs w:val="22"/>
        </w:rPr>
        <w:t xml:space="preserve"> 8,6 mil</w:t>
      </w:r>
      <w:r w:rsidRPr="00F51D31">
        <w:rPr>
          <w:sz w:val="22"/>
          <w:szCs w:val="22"/>
        </w:rPr>
        <w:t>. kuna</w:t>
      </w:r>
      <w:r w:rsidR="00EE19C8" w:rsidRPr="00F51D31">
        <w:rPr>
          <w:sz w:val="22"/>
          <w:szCs w:val="22"/>
        </w:rPr>
        <w:t xml:space="preserve"> više</w:t>
      </w:r>
      <w:r w:rsidRPr="00F51D31">
        <w:rPr>
          <w:sz w:val="22"/>
          <w:szCs w:val="22"/>
        </w:rPr>
        <w:t xml:space="preserve"> u odnosu na plan za 202</w:t>
      </w:r>
      <w:r w:rsidR="00EE19C8" w:rsidRPr="00F51D31">
        <w:rPr>
          <w:sz w:val="22"/>
          <w:szCs w:val="22"/>
        </w:rPr>
        <w:t>1</w:t>
      </w:r>
      <w:r w:rsidRPr="00F51D31">
        <w:rPr>
          <w:sz w:val="22"/>
          <w:szCs w:val="22"/>
        </w:rPr>
        <w:t xml:space="preserve">. godinu. U strukturi ukupnih rashoda i izdataka čine </w:t>
      </w:r>
      <w:r w:rsidR="009F6CEA" w:rsidRPr="00F51D31">
        <w:rPr>
          <w:sz w:val="22"/>
          <w:szCs w:val="22"/>
        </w:rPr>
        <w:t>3</w:t>
      </w:r>
      <w:r w:rsidR="004C0282">
        <w:rPr>
          <w:sz w:val="22"/>
          <w:szCs w:val="22"/>
        </w:rPr>
        <w:t>7,77</w:t>
      </w:r>
      <w:r w:rsidRPr="00F51D31">
        <w:rPr>
          <w:sz w:val="22"/>
          <w:szCs w:val="22"/>
        </w:rPr>
        <w:t xml:space="preserve">%. Od toga su planirani rashodi za zaposlene u Gradskoj upravi u iznosu od </w:t>
      </w:r>
      <w:r w:rsidR="004D589F" w:rsidRPr="00F51D31">
        <w:rPr>
          <w:sz w:val="22"/>
          <w:szCs w:val="22"/>
        </w:rPr>
        <w:t>22,</w:t>
      </w:r>
      <w:r w:rsidR="00AA5E89" w:rsidRPr="00F51D31">
        <w:rPr>
          <w:sz w:val="22"/>
          <w:szCs w:val="22"/>
        </w:rPr>
        <w:t>1</w:t>
      </w:r>
      <w:r w:rsidRPr="00F51D31">
        <w:rPr>
          <w:sz w:val="22"/>
          <w:szCs w:val="22"/>
        </w:rPr>
        <w:t xml:space="preserve"> mil.kuna</w:t>
      </w:r>
      <w:r w:rsidR="00315DEC">
        <w:rPr>
          <w:sz w:val="22"/>
          <w:szCs w:val="22"/>
        </w:rPr>
        <w:t xml:space="preserve"> pri čemu se </w:t>
      </w:r>
      <w:r w:rsidRPr="00F51D31">
        <w:rPr>
          <w:sz w:val="22"/>
          <w:szCs w:val="22"/>
        </w:rPr>
        <w:t xml:space="preserve">na plaće (bruto) </w:t>
      </w:r>
      <w:r w:rsidR="00315DEC">
        <w:rPr>
          <w:sz w:val="22"/>
          <w:szCs w:val="22"/>
        </w:rPr>
        <w:t xml:space="preserve"> odnosi </w:t>
      </w:r>
      <w:r w:rsidRPr="00F51D31">
        <w:rPr>
          <w:sz w:val="22"/>
          <w:szCs w:val="22"/>
        </w:rPr>
        <w:t xml:space="preserve">u iznosu od </w:t>
      </w:r>
      <w:r w:rsidR="008C761E" w:rsidRPr="00F51D31">
        <w:rPr>
          <w:sz w:val="22"/>
          <w:szCs w:val="22"/>
        </w:rPr>
        <w:t>17,</w:t>
      </w:r>
      <w:r w:rsidR="00213481">
        <w:rPr>
          <w:sz w:val="22"/>
          <w:szCs w:val="22"/>
        </w:rPr>
        <w:t>5</w:t>
      </w:r>
      <w:r w:rsidRPr="00F51D31">
        <w:rPr>
          <w:sz w:val="22"/>
          <w:szCs w:val="22"/>
        </w:rPr>
        <w:t xml:space="preserve"> mil. kuna, ostali rashodi za zaposlene planirani su u iznosu od </w:t>
      </w:r>
      <w:r w:rsidR="00FB59FF" w:rsidRPr="00F51D31">
        <w:rPr>
          <w:sz w:val="22"/>
          <w:szCs w:val="22"/>
        </w:rPr>
        <w:t>1,</w:t>
      </w:r>
      <w:r w:rsidR="008B0FE8">
        <w:rPr>
          <w:sz w:val="22"/>
          <w:szCs w:val="22"/>
        </w:rPr>
        <w:t>7</w:t>
      </w:r>
      <w:r w:rsidRPr="00F51D31">
        <w:rPr>
          <w:sz w:val="22"/>
          <w:szCs w:val="22"/>
        </w:rPr>
        <w:t xml:space="preserve"> mil. kuna dok su doprinosi na plaću planirani u iznosu od 2.</w:t>
      </w:r>
      <w:r w:rsidR="007E13F9">
        <w:rPr>
          <w:sz w:val="22"/>
          <w:szCs w:val="22"/>
        </w:rPr>
        <w:t>884.976</w:t>
      </w:r>
      <w:r w:rsidRPr="00F51D31">
        <w:rPr>
          <w:sz w:val="22"/>
          <w:szCs w:val="22"/>
        </w:rPr>
        <w:t xml:space="preserve"> kuna. </w:t>
      </w:r>
      <w:r w:rsidR="005617B9">
        <w:rPr>
          <w:sz w:val="22"/>
          <w:szCs w:val="22"/>
        </w:rPr>
        <w:t xml:space="preserve">Porast rashoda za plaće prisutan je kod osnovnih škola, vrtića i javne vatrogasne postrojbe čija </w:t>
      </w:r>
      <w:r w:rsidR="00E5012F">
        <w:rPr>
          <w:sz w:val="22"/>
          <w:szCs w:val="22"/>
        </w:rPr>
        <w:t>se plaća temelji na državnoj osnovici.</w:t>
      </w:r>
    </w:p>
    <w:p w14:paraId="2CBF59F2" w14:textId="77777777" w:rsidR="007C2687" w:rsidRPr="00F51D31" w:rsidRDefault="007C2687" w:rsidP="007A3C07">
      <w:pPr>
        <w:jc w:val="both"/>
        <w:rPr>
          <w:sz w:val="22"/>
          <w:szCs w:val="22"/>
        </w:rPr>
      </w:pPr>
    </w:p>
    <w:p w14:paraId="43EA6258" w14:textId="6CA755E0" w:rsidR="007C2687" w:rsidRDefault="00407A1C">
      <w:pPr>
        <w:ind w:firstLine="708"/>
        <w:jc w:val="both"/>
        <w:rPr>
          <w:sz w:val="22"/>
          <w:szCs w:val="22"/>
        </w:rPr>
      </w:pPr>
      <w:r w:rsidRPr="00F90D28">
        <w:rPr>
          <w:b/>
          <w:sz w:val="22"/>
          <w:szCs w:val="22"/>
        </w:rPr>
        <w:t xml:space="preserve">Materijalni rashodi </w:t>
      </w:r>
      <w:r w:rsidRPr="00F90D28">
        <w:rPr>
          <w:sz w:val="22"/>
          <w:szCs w:val="22"/>
        </w:rPr>
        <w:t>(naknade troškova zap</w:t>
      </w:r>
      <w:r w:rsidRPr="00F51D31">
        <w:rPr>
          <w:sz w:val="22"/>
          <w:szCs w:val="22"/>
        </w:rPr>
        <w:t xml:space="preserve">slenima, rashodi za materijal i energiju, rashodi za usluge i ostali nespomenuti rashodi poslovanja) planirani su u iznosu od </w:t>
      </w:r>
      <w:r w:rsidR="00B16963">
        <w:rPr>
          <w:sz w:val="22"/>
          <w:szCs w:val="22"/>
        </w:rPr>
        <w:t>118.</w:t>
      </w:r>
      <w:r w:rsidR="0022280D">
        <w:rPr>
          <w:sz w:val="22"/>
          <w:szCs w:val="22"/>
        </w:rPr>
        <w:t>071.462</w:t>
      </w:r>
      <w:r w:rsidRPr="00F51D31">
        <w:rPr>
          <w:sz w:val="22"/>
          <w:szCs w:val="22"/>
        </w:rPr>
        <w:t xml:space="preserve"> kuna i </w:t>
      </w:r>
      <w:r w:rsidR="007A3C07" w:rsidRPr="00F51D31">
        <w:rPr>
          <w:sz w:val="22"/>
          <w:szCs w:val="22"/>
        </w:rPr>
        <w:t xml:space="preserve">veći </w:t>
      </w:r>
      <w:r w:rsidRPr="00F51D31">
        <w:rPr>
          <w:sz w:val="22"/>
          <w:szCs w:val="22"/>
        </w:rPr>
        <w:t xml:space="preserve">su za </w:t>
      </w:r>
      <w:r w:rsidR="00E36820">
        <w:rPr>
          <w:sz w:val="22"/>
          <w:szCs w:val="22"/>
        </w:rPr>
        <w:t>4,0</w:t>
      </w:r>
      <w:r w:rsidRPr="00F51D31">
        <w:rPr>
          <w:sz w:val="22"/>
          <w:szCs w:val="22"/>
        </w:rPr>
        <w:t xml:space="preserve"> mil. kuna u odnosu na Plan za 202</w:t>
      </w:r>
      <w:r w:rsidR="00103C42" w:rsidRPr="00F51D31">
        <w:rPr>
          <w:sz w:val="22"/>
          <w:szCs w:val="22"/>
        </w:rPr>
        <w:t>1</w:t>
      </w:r>
      <w:r w:rsidRPr="00F51D31">
        <w:rPr>
          <w:sz w:val="22"/>
          <w:szCs w:val="22"/>
        </w:rPr>
        <w:t xml:space="preserve">. godinu. Materijalne rashode čine naknade troškova zaposlenima, rashodi za materijal i energiju, rashodi za usluge, naknade troškova osobama izvan radnog odnosa, te ostali rashodi poslovanja koji uključuju naknade za rad predstavničkih i izvršnih tijela i upravnih vijeća, premije osiguranja, reprezentacije, članarine upravne, administrativne i sudske pristojbe i ostali slični rashodi. U ukupnim rashodima i izdacima u Proračunu Grada Karlovca sudjeluju s </w:t>
      </w:r>
      <w:r w:rsidR="000611F5" w:rsidRPr="00F51D31">
        <w:rPr>
          <w:sz w:val="22"/>
          <w:szCs w:val="22"/>
        </w:rPr>
        <w:t>2</w:t>
      </w:r>
      <w:r w:rsidR="00E36820">
        <w:rPr>
          <w:sz w:val="22"/>
          <w:szCs w:val="22"/>
        </w:rPr>
        <w:t>9</w:t>
      </w:r>
      <w:r w:rsidR="000611F5" w:rsidRPr="00F51D31">
        <w:rPr>
          <w:sz w:val="22"/>
          <w:szCs w:val="22"/>
        </w:rPr>
        <w:t>,</w:t>
      </w:r>
      <w:r w:rsidR="00E36820">
        <w:rPr>
          <w:sz w:val="22"/>
          <w:szCs w:val="22"/>
        </w:rPr>
        <w:t>91</w:t>
      </w:r>
      <w:r w:rsidRPr="00F51D31">
        <w:rPr>
          <w:sz w:val="22"/>
          <w:szCs w:val="22"/>
        </w:rPr>
        <w:t>%.</w:t>
      </w:r>
    </w:p>
    <w:p w14:paraId="3DCD257C" w14:textId="77777777" w:rsidR="00E5012F" w:rsidRPr="00F51D31" w:rsidRDefault="00E5012F">
      <w:pPr>
        <w:ind w:firstLine="708"/>
        <w:jc w:val="both"/>
        <w:rPr>
          <w:sz w:val="22"/>
          <w:szCs w:val="22"/>
        </w:rPr>
      </w:pPr>
    </w:p>
    <w:p w14:paraId="11CBA41C" w14:textId="5BC1A0E1" w:rsidR="007C2687" w:rsidRPr="00F51D31" w:rsidRDefault="00407A1C">
      <w:pPr>
        <w:jc w:val="both"/>
        <w:rPr>
          <w:sz w:val="22"/>
          <w:szCs w:val="22"/>
        </w:rPr>
      </w:pPr>
      <w:r w:rsidRPr="00F51D31">
        <w:rPr>
          <w:sz w:val="22"/>
          <w:szCs w:val="22"/>
        </w:rPr>
        <w:t xml:space="preserve">      </w:t>
      </w:r>
      <w:r w:rsidRPr="00F51D31">
        <w:rPr>
          <w:sz w:val="22"/>
          <w:szCs w:val="22"/>
        </w:rPr>
        <w:tab/>
        <w:t xml:space="preserve">Najveći dio  rashoda odnosi se na rashode za usluge u iznosu od </w:t>
      </w:r>
      <w:r w:rsidR="00320CC0">
        <w:rPr>
          <w:sz w:val="22"/>
          <w:szCs w:val="22"/>
        </w:rPr>
        <w:t>78.</w:t>
      </w:r>
      <w:r w:rsidR="002E11C1">
        <w:rPr>
          <w:sz w:val="22"/>
          <w:szCs w:val="22"/>
        </w:rPr>
        <w:t>426.014</w:t>
      </w:r>
      <w:r w:rsidR="00912C23" w:rsidRPr="00F51D31">
        <w:rPr>
          <w:sz w:val="22"/>
          <w:szCs w:val="22"/>
        </w:rPr>
        <w:t xml:space="preserve"> </w:t>
      </w:r>
      <w:r w:rsidRPr="00F51D31">
        <w:rPr>
          <w:sz w:val="22"/>
          <w:szCs w:val="22"/>
        </w:rPr>
        <w:t xml:space="preserve">kuna (zakupnine, usluge tekućeg i investicijskog održavanja objekata, komunalne usluge, održavanje komunalne infrastrukture, usluge promidžbe i informiranja, intelektualne usluge i druge usluge) što je </w:t>
      </w:r>
      <w:r w:rsidR="00EF07C1" w:rsidRPr="00F51D31">
        <w:rPr>
          <w:sz w:val="22"/>
          <w:szCs w:val="22"/>
        </w:rPr>
        <w:t xml:space="preserve">povećanje </w:t>
      </w:r>
      <w:r w:rsidRPr="00F51D31">
        <w:rPr>
          <w:sz w:val="22"/>
          <w:szCs w:val="22"/>
        </w:rPr>
        <w:t xml:space="preserve">za </w:t>
      </w:r>
      <w:r w:rsidR="00320CC0">
        <w:rPr>
          <w:sz w:val="22"/>
          <w:szCs w:val="22"/>
        </w:rPr>
        <w:t>3,4 mil.</w:t>
      </w:r>
      <w:r w:rsidR="00EF07C1" w:rsidRPr="00F51D31">
        <w:rPr>
          <w:sz w:val="22"/>
          <w:szCs w:val="22"/>
        </w:rPr>
        <w:t xml:space="preserve"> </w:t>
      </w:r>
      <w:r w:rsidRPr="00F51D31">
        <w:rPr>
          <w:sz w:val="22"/>
          <w:szCs w:val="22"/>
        </w:rPr>
        <w:t xml:space="preserve">kuna, zatim na rashode za materijal i energiju u iznosu od </w:t>
      </w:r>
      <w:r w:rsidR="009F2AF8">
        <w:rPr>
          <w:sz w:val="22"/>
          <w:szCs w:val="22"/>
        </w:rPr>
        <w:t>23.294.820</w:t>
      </w:r>
      <w:r w:rsidRPr="00F51D31">
        <w:rPr>
          <w:sz w:val="22"/>
          <w:szCs w:val="22"/>
        </w:rPr>
        <w:t xml:space="preserve"> kuna (troškovi energije, uredski materijal, sitni inventar i drugi materijalni rashodi) što je </w:t>
      </w:r>
      <w:r w:rsidR="009F2AF8">
        <w:rPr>
          <w:sz w:val="22"/>
          <w:szCs w:val="22"/>
        </w:rPr>
        <w:t>smanjenje</w:t>
      </w:r>
      <w:r w:rsidR="00EF07C1" w:rsidRPr="00F51D31">
        <w:rPr>
          <w:sz w:val="22"/>
          <w:szCs w:val="22"/>
        </w:rPr>
        <w:t xml:space="preserve"> </w:t>
      </w:r>
      <w:r w:rsidRPr="00F51D31">
        <w:rPr>
          <w:sz w:val="22"/>
          <w:szCs w:val="22"/>
        </w:rPr>
        <w:t xml:space="preserve">za </w:t>
      </w:r>
      <w:r w:rsidR="009F2AF8">
        <w:rPr>
          <w:sz w:val="22"/>
          <w:szCs w:val="22"/>
        </w:rPr>
        <w:t>0,6 mil.</w:t>
      </w:r>
      <w:r w:rsidRPr="00F51D31">
        <w:rPr>
          <w:sz w:val="22"/>
          <w:szCs w:val="22"/>
        </w:rPr>
        <w:t xml:space="preserve"> kuna, ostali nespomenuti rashodi poslovanja veći su za </w:t>
      </w:r>
      <w:r w:rsidR="009F2AF8">
        <w:rPr>
          <w:sz w:val="22"/>
          <w:szCs w:val="22"/>
        </w:rPr>
        <w:t>1.273.</w:t>
      </w:r>
      <w:r w:rsidR="006D2C8B">
        <w:rPr>
          <w:sz w:val="22"/>
          <w:szCs w:val="22"/>
        </w:rPr>
        <w:t>625</w:t>
      </w:r>
      <w:r w:rsidRPr="00F51D31">
        <w:rPr>
          <w:sz w:val="22"/>
          <w:szCs w:val="22"/>
        </w:rPr>
        <w:t xml:space="preserve"> kuna i iznose </w:t>
      </w:r>
      <w:r w:rsidR="006D2C8B">
        <w:rPr>
          <w:sz w:val="22"/>
          <w:szCs w:val="22"/>
        </w:rPr>
        <w:t>9.320.225</w:t>
      </w:r>
      <w:r w:rsidR="0004616A" w:rsidRPr="00F51D31">
        <w:rPr>
          <w:sz w:val="22"/>
          <w:szCs w:val="22"/>
        </w:rPr>
        <w:t xml:space="preserve"> </w:t>
      </w:r>
      <w:r w:rsidRPr="00F51D31">
        <w:rPr>
          <w:sz w:val="22"/>
          <w:szCs w:val="22"/>
        </w:rPr>
        <w:t xml:space="preserve">kuna, naknade troškova zaposlenima planirane su u iznosu od </w:t>
      </w:r>
      <w:r w:rsidR="006D2C8B">
        <w:rPr>
          <w:sz w:val="22"/>
          <w:szCs w:val="22"/>
        </w:rPr>
        <w:t>6.933.103</w:t>
      </w:r>
      <w:r w:rsidRPr="00F51D31">
        <w:rPr>
          <w:sz w:val="22"/>
          <w:szCs w:val="22"/>
        </w:rPr>
        <w:t xml:space="preserve"> kuna i manje su</w:t>
      </w:r>
      <w:r w:rsidR="006D2C8B">
        <w:rPr>
          <w:sz w:val="22"/>
          <w:szCs w:val="22"/>
        </w:rPr>
        <w:t xml:space="preserve"> za 104.770</w:t>
      </w:r>
      <w:r w:rsidRPr="00F51D31">
        <w:rPr>
          <w:sz w:val="22"/>
          <w:szCs w:val="22"/>
        </w:rPr>
        <w:t xml:space="preserve"> kuna dok su naknade troškova osobama izvan radnog odnosa  planirane u iznosu </w:t>
      </w:r>
      <w:r w:rsidR="006D2C8B">
        <w:rPr>
          <w:sz w:val="22"/>
          <w:szCs w:val="22"/>
        </w:rPr>
        <w:t>od 97.300</w:t>
      </w:r>
      <w:r w:rsidRPr="00F51D31">
        <w:rPr>
          <w:sz w:val="22"/>
          <w:szCs w:val="22"/>
        </w:rPr>
        <w:t xml:space="preserve"> kuna.</w:t>
      </w:r>
    </w:p>
    <w:p w14:paraId="4C638D5A" w14:textId="77777777" w:rsidR="007C2687" w:rsidRPr="00F51D31" w:rsidRDefault="007C2687">
      <w:pPr>
        <w:jc w:val="both"/>
        <w:rPr>
          <w:sz w:val="22"/>
          <w:szCs w:val="22"/>
        </w:rPr>
      </w:pPr>
    </w:p>
    <w:p w14:paraId="2232A4F7" w14:textId="158D60DC" w:rsidR="007C2687" w:rsidRPr="00F51D31" w:rsidRDefault="00407A1C">
      <w:pPr>
        <w:ind w:firstLine="708"/>
        <w:jc w:val="both"/>
        <w:rPr>
          <w:sz w:val="22"/>
          <w:szCs w:val="22"/>
        </w:rPr>
      </w:pPr>
      <w:r w:rsidRPr="00F51D31">
        <w:rPr>
          <w:b/>
          <w:sz w:val="22"/>
          <w:szCs w:val="22"/>
        </w:rPr>
        <w:t xml:space="preserve">Financijski rashodi </w:t>
      </w:r>
      <w:r w:rsidRPr="00F51D31">
        <w:rPr>
          <w:sz w:val="22"/>
          <w:szCs w:val="22"/>
        </w:rPr>
        <w:t xml:space="preserve">(kamate za primljene zajmove i ostali financijski rashodi) planirani su u iznosu od </w:t>
      </w:r>
      <w:r w:rsidR="006D2C8B">
        <w:rPr>
          <w:sz w:val="22"/>
          <w:szCs w:val="22"/>
        </w:rPr>
        <w:t>1.630.187</w:t>
      </w:r>
      <w:r w:rsidRPr="00F51D31">
        <w:rPr>
          <w:sz w:val="22"/>
          <w:szCs w:val="22"/>
        </w:rPr>
        <w:t xml:space="preserve"> kuna i ovim izmjenama su</w:t>
      </w:r>
      <w:r w:rsidR="002253E7" w:rsidRPr="00F51D31">
        <w:rPr>
          <w:sz w:val="22"/>
          <w:szCs w:val="22"/>
        </w:rPr>
        <w:t xml:space="preserve"> </w:t>
      </w:r>
      <w:r w:rsidR="006D2C8B">
        <w:rPr>
          <w:sz w:val="22"/>
          <w:szCs w:val="22"/>
        </w:rPr>
        <w:t xml:space="preserve">povećani za </w:t>
      </w:r>
      <w:r w:rsidR="00C84A02">
        <w:rPr>
          <w:sz w:val="22"/>
          <w:szCs w:val="22"/>
        </w:rPr>
        <w:t>289.487</w:t>
      </w:r>
      <w:r w:rsidRPr="00F51D31">
        <w:rPr>
          <w:sz w:val="22"/>
          <w:szCs w:val="22"/>
        </w:rPr>
        <w:t xml:space="preserve"> kuna pri čemu kamate za primljene kredite i zajmove iznose </w:t>
      </w:r>
      <w:r w:rsidR="00C84A02">
        <w:rPr>
          <w:sz w:val="22"/>
          <w:szCs w:val="22"/>
        </w:rPr>
        <w:t>900.000</w:t>
      </w:r>
      <w:r w:rsidRPr="00F51D31">
        <w:rPr>
          <w:sz w:val="22"/>
          <w:szCs w:val="22"/>
        </w:rPr>
        <w:t xml:space="preserve"> kuna dok su ostali financijski rashodi planirani u iznosu od </w:t>
      </w:r>
      <w:r w:rsidR="00C84A02">
        <w:rPr>
          <w:sz w:val="22"/>
          <w:szCs w:val="22"/>
        </w:rPr>
        <w:t>730.187</w:t>
      </w:r>
      <w:r w:rsidRPr="00F51D31">
        <w:rPr>
          <w:sz w:val="22"/>
          <w:szCs w:val="22"/>
        </w:rPr>
        <w:t xml:space="preserve"> kuna, a obuhvaćaju rashode za bankarske usluge, usluge platnog prometa i kamate i naknade koje su proizašle iz drugih ugovornih odnosa.</w:t>
      </w:r>
    </w:p>
    <w:p w14:paraId="0BEF6775" w14:textId="77777777" w:rsidR="007C2687" w:rsidRPr="00F51D31" w:rsidRDefault="007C2687">
      <w:pPr>
        <w:jc w:val="both"/>
        <w:rPr>
          <w:sz w:val="22"/>
          <w:szCs w:val="22"/>
        </w:rPr>
      </w:pPr>
    </w:p>
    <w:p w14:paraId="7A60B12B" w14:textId="66E60661" w:rsidR="007C2687" w:rsidRPr="00F51D31" w:rsidRDefault="00407A1C">
      <w:pPr>
        <w:ind w:firstLine="708"/>
        <w:jc w:val="both"/>
        <w:rPr>
          <w:sz w:val="22"/>
          <w:szCs w:val="22"/>
        </w:rPr>
      </w:pPr>
      <w:r w:rsidRPr="00F51D31">
        <w:rPr>
          <w:b/>
          <w:sz w:val="22"/>
          <w:szCs w:val="22"/>
        </w:rPr>
        <w:t xml:space="preserve">Subvencije </w:t>
      </w:r>
      <w:r w:rsidRPr="00F51D31">
        <w:rPr>
          <w:sz w:val="22"/>
          <w:szCs w:val="22"/>
        </w:rPr>
        <w:t xml:space="preserve">(subvencije trgovačkim društvima u javnom sektoru i subvencije trgovačkim društvima, obrtnicima i malim i srednjim poduzetnicima i poljoprivrednicima) ovim izmjenama iznose </w:t>
      </w:r>
      <w:r w:rsidR="0083441B">
        <w:rPr>
          <w:sz w:val="22"/>
          <w:szCs w:val="22"/>
        </w:rPr>
        <w:t>5.216.443</w:t>
      </w:r>
      <w:r w:rsidRPr="00F51D31">
        <w:rPr>
          <w:sz w:val="22"/>
          <w:szCs w:val="22"/>
        </w:rPr>
        <w:t xml:space="preserve"> kuna, u ukupnim rashodima i izdacima sudjeluju s 1,</w:t>
      </w:r>
      <w:r w:rsidR="0083441B">
        <w:rPr>
          <w:sz w:val="22"/>
          <w:szCs w:val="22"/>
        </w:rPr>
        <w:t>32</w:t>
      </w:r>
      <w:r w:rsidRPr="00F51D31">
        <w:rPr>
          <w:sz w:val="22"/>
          <w:szCs w:val="22"/>
        </w:rPr>
        <w:t xml:space="preserve">%, pri čemu su subvencije Hrvatskom radio Karlovcu d.o.o. planirane u iznosu od 400.000 kuna, a subvencije trgovačkim društvima, zadrugama, poljoprivrednicima i obrtnicima izvan javnog sektora u iznosu od </w:t>
      </w:r>
      <w:r w:rsidR="0083441B">
        <w:rPr>
          <w:sz w:val="22"/>
          <w:szCs w:val="22"/>
        </w:rPr>
        <w:t>4.816.443</w:t>
      </w:r>
      <w:r w:rsidRPr="00F51D31">
        <w:rPr>
          <w:sz w:val="22"/>
          <w:szCs w:val="22"/>
        </w:rPr>
        <w:t xml:space="preserve"> kuna što je za </w:t>
      </w:r>
      <w:r w:rsidR="0083441B">
        <w:rPr>
          <w:sz w:val="22"/>
          <w:szCs w:val="22"/>
        </w:rPr>
        <w:t>355.750</w:t>
      </w:r>
      <w:r w:rsidRPr="00F51D31">
        <w:rPr>
          <w:sz w:val="22"/>
          <w:szCs w:val="22"/>
        </w:rPr>
        <w:t xml:space="preserve"> kuna više u odnosu na plan za 202</w:t>
      </w:r>
      <w:r w:rsidR="004A313B" w:rsidRPr="00F51D31">
        <w:rPr>
          <w:sz w:val="22"/>
          <w:szCs w:val="22"/>
        </w:rPr>
        <w:t>1</w:t>
      </w:r>
      <w:r w:rsidRPr="00F51D31">
        <w:rPr>
          <w:sz w:val="22"/>
          <w:szCs w:val="22"/>
        </w:rPr>
        <w:t>. Subvencija Autotransport d.o.o. planirana je u iznosu od 2.</w:t>
      </w:r>
      <w:r w:rsidR="00322C0D">
        <w:rPr>
          <w:sz w:val="22"/>
          <w:szCs w:val="22"/>
        </w:rPr>
        <w:t>289.000</w:t>
      </w:r>
      <w:r w:rsidRPr="00F51D31">
        <w:rPr>
          <w:sz w:val="22"/>
          <w:szCs w:val="22"/>
        </w:rPr>
        <w:t xml:space="preserve"> kuna, potpore poljoprivrednim gospodarstvima planirane su u iznosu većem </w:t>
      </w:r>
      <w:r w:rsidR="00FD2D76" w:rsidRPr="00F51D31">
        <w:rPr>
          <w:sz w:val="22"/>
          <w:szCs w:val="22"/>
        </w:rPr>
        <w:t xml:space="preserve">za </w:t>
      </w:r>
      <w:r w:rsidR="00721BE0">
        <w:rPr>
          <w:sz w:val="22"/>
          <w:szCs w:val="22"/>
        </w:rPr>
        <w:t>110.000</w:t>
      </w:r>
      <w:r w:rsidRPr="00F51D31">
        <w:rPr>
          <w:sz w:val="22"/>
          <w:szCs w:val="22"/>
        </w:rPr>
        <w:t xml:space="preserve"> kuna i iznose </w:t>
      </w:r>
      <w:r w:rsidR="00721BE0">
        <w:rPr>
          <w:sz w:val="22"/>
          <w:szCs w:val="22"/>
        </w:rPr>
        <w:t>1.360.193</w:t>
      </w:r>
      <w:r w:rsidRPr="00F51D31">
        <w:rPr>
          <w:sz w:val="22"/>
          <w:szCs w:val="22"/>
        </w:rPr>
        <w:t xml:space="preserve"> kuna, a potpore poduzetništvu su povećane za</w:t>
      </w:r>
      <w:r w:rsidR="00057897" w:rsidRPr="00F51D31">
        <w:rPr>
          <w:sz w:val="22"/>
          <w:szCs w:val="22"/>
        </w:rPr>
        <w:t xml:space="preserve"> </w:t>
      </w:r>
      <w:r w:rsidR="00721BE0">
        <w:rPr>
          <w:sz w:val="22"/>
          <w:szCs w:val="22"/>
        </w:rPr>
        <w:t>251.750</w:t>
      </w:r>
      <w:r w:rsidR="00057897" w:rsidRPr="00F51D31">
        <w:rPr>
          <w:sz w:val="22"/>
          <w:szCs w:val="22"/>
        </w:rPr>
        <w:t xml:space="preserve"> </w:t>
      </w:r>
      <w:r w:rsidRPr="00F51D31">
        <w:rPr>
          <w:sz w:val="22"/>
          <w:szCs w:val="22"/>
        </w:rPr>
        <w:t xml:space="preserve">kuna i iznose </w:t>
      </w:r>
      <w:r w:rsidR="00721BE0">
        <w:rPr>
          <w:sz w:val="22"/>
          <w:szCs w:val="22"/>
        </w:rPr>
        <w:t>2.512.</w:t>
      </w:r>
      <w:r w:rsidR="00ED32BF">
        <w:rPr>
          <w:sz w:val="22"/>
          <w:szCs w:val="22"/>
        </w:rPr>
        <w:t>443</w:t>
      </w:r>
      <w:r w:rsidRPr="00F51D31">
        <w:rPr>
          <w:sz w:val="22"/>
          <w:szCs w:val="22"/>
        </w:rPr>
        <w:t xml:space="preserve"> kuna.  </w:t>
      </w:r>
    </w:p>
    <w:p w14:paraId="6A79AB44" w14:textId="77777777" w:rsidR="007C2687" w:rsidRPr="00F51D31" w:rsidRDefault="007C2687">
      <w:pPr>
        <w:ind w:firstLine="708"/>
        <w:jc w:val="both"/>
        <w:rPr>
          <w:sz w:val="22"/>
          <w:szCs w:val="22"/>
        </w:rPr>
      </w:pPr>
    </w:p>
    <w:p w14:paraId="1358050D" w14:textId="130D9600" w:rsidR="00AE1855" w:rsidRPr="00F51D31" w:rsidRDefault="00407A1C" w:rsidP="00AE1855">
      <w:pPr>
        <w:ind w:firstLine="708"/>
        <w:jc w:val="both"/>
        <w:rPr>
          <w:sz w:val="22"/>
          <w:szCs w:val="22"/>
        </w:rPr>
      </w:pPr>
      <w:r w:rsidRPr="00F51D31">
        <w:rPr>
          <w:b/>
          <w:sz w:val="22"/>
          <w:szCs w:val="22"/>
        </w:rPr>
        <w:t xml:space="preserve"> Pomoći dane u inozemstvo i unutar opće države</w:t>
      </w:r>
      <w:r w:rsidRPr="00F51D31">
        <w:rPr>
          <w:sz w:val="22"/>
          <w:szCs w:val="22"/>
        </w:rPr>
        <w:t xml:space="preserve"> planirane su u iznosu od </w:t>
      </w:r>
      <w:r w:rsidR="009D0B42">
        <w:rPr>
          <w:sz w:val="22"/>
          <w:szCs w:val="22"/>
        </w:rPr>
        <w:t>4.894.</w:t>
      </w:r>
      <w:r w:rsidR="00A00CF2">
        <w:rPr>
          <w:sz w:val="22"/>
          <w:szCs w:val="22"/>
        </w:rPr>
        <w:t>260</w:t>
      </w:r>
      <w:r w:rsidRPr="00F51D31">
        <w:rPr>
          <w:sz w:val="22"/>
          <w:szCs w:val="22"/>
        </w:rPr>
        <w:t xml:space="preserve"> kuna, a u ukupnim rashodima i izdacima Proračuna Grada Karlovca sudjeluju s 1,</w:t>
      </w:r>
      <w:r w:rsidR="00ED32BF">
        <w:rPr>
          <w:sz w:val="22"/>
          <w:szCs w:val="22"/>
        </w:rPr>
        <w:t>2</w:t>
      </w:r>
      <w:r w:rsidR="00A00CF2">
        <w:rPr>
          <w:sz w:val="22"/>
          <w:szCs w:val="22"/>
        </w:rPr>
        <w:t>4</w:t>
      </w:r>
      <w:r w:rsidRPr="00F51D31">
        <w:rPr>
          <w:sz w:val="22"/>
          <w:szCs w:val="22"/>
        </w:rPr>
        <w:t xml:space="preserve">%. Pomoći unutar općeg proračuna iznose </w:t>
      </w:r>
      <w:r w:rsidR="00ED32BF">
        <w:rPr>
          <w:sz w:val="22"/>
          <w:szCs w:val="22"/>
        </w:rPr>
        <w:t>4.696.260</w:t>
      </w:r>
      <w:r w:rsidRPr="00F51D31">
        <w:rPr>
          <w:sz w:val="22"/>
          <w:szCs w:val="22"/>
        </w:rPr>
        <w:t xml:space="preserve"> kuna, a odnose se na</w:t>
      </w:r>
      <w:r w:rsidR="00D023EB" w:rsidRPr="00F51D31">
        <w:rPr>
          <w:sz w:val="22"/>
          <w:szCs w:val="22"/>
        </w:rPr>
        <w:t>jvećim dijelom</w:t>
      </w:r>
      <w:r w:rsidRPr="00F51D31">
        <w:rPr>
          <w:sz w:val="22"/>
          <w:szCs w:val="22"/>
        </w:rPr>
        <w:t xml:space="preserve"> na pomoći trgovačkom društvu Geotermika d.o.o. u iznosu od </w:t>
      </w:r>
      <w:r w:rsidR="00D023EB" w:rsidRPr="00F51D31">
        <w:rPr>
          <w:sz w:val="22"/>
          <w:szCs w:val="22"/>
        </w:rPr>
        <w:t>6</w:t>
      </w:r>
      <w:r w:rsidRPr="00F51D31">
        <w:rPr>
          <w:sz w:val="22"/>
          <w:szCs w:val="22"/>
        </w:rPr>
        <w:t xml:space="preserve">00.000 kuna te na kapitalne pomoći Centru za gospodarenje otpadom Karlovačke županije u iznosu od </w:t>
      </w:r>
      <w:r w:rsidR="004200CC">
        <w:rPr>
          <w:sz w:val="22"/>
          <w:szCs w:val="22"/>
        </w:rPr>
        <w:t>2.773.</w:t>
      </w:r>
      <w:r w:rsidR="00DC73EC">
        <w:rPr>
          <w:sz w:val="22"/>
          <w:szCs w:val="22"/>
        </w:rPr>
        <w:t>260</w:t>
      </w:r>
      <w:r w:rsidRPr="00F51D31">
        <w:rPr>
          <w:sz w:val="22"/>
          <w:szCs w:val="22"/>
        </w:rPr>
        <w:t xml:space="preserve"> kuna dok je su kapitalne pomoći F</w:t>
      </w:r>
      <w:r w:rsidR="006F1C01">
        <w:rPr>
          <w:sz w:val="22"/>
          <w:szCs w:val="22"/>
        </w:rPr>
        <w:t>ZOEU</w:t>
      </w:r>
      <w:r w:rsidRPr="00F51D31">
        <w:rPr>
          <w:sz w:val="22"/>
          <w:szCs w:val="22"/>
        </w:rPr>
        <w:t xml:space="preserve"> za nabavu spremnika planirane u iznosu od </w:t>
      </w:r>
      <w:r w:rsidR="00DC73EC">
        <w:rPr>
          <w:sz w:val="22"/>
          <w:szCs w:val="22"/>
        </w:rPr>
        <w:t>695.000</w:t>
      </w:r>
      <w:r w:rsidRPr="00F51D31">
        <w:rPr>
          <w:sz w:val="22"/>
          <w:szCs w:val="22"/>
        </w:rPr>
        <w:t xml:space="preserve"> kuna pomoći</w:t>
      </w:r>
      <w:r w:rsidR="00BC7A45">
        <w:rPr>
          <w:sz w:val="22"/>
          <w:szCs w:val="22"/>
        </w:rPr>
        <w:t xml:space="preserve"> dok s</w:t>
      </w:r>
      <w:r w:rsidR="00DD4D14">
        <w:rPr>
          <w:sz w:val="22"/>
          <w:szCs w:val="22"/>
        </w:rPr>
        <w:t xml:space="preserve">u kapitalne pomoći Hrvatskim cestama planirane u iznosu od 446.000 kuna. </w:t>
      </w:r>
      <w:r w:rsidRPr="00F51D31">
        <w:rPr>
          <w:sz w:val="22"/>
          <w:szCs w:val="22"/>
        </w:rPr>
        <w:t xml:space="preserve"> Pomoći proračunskim korisnicima drugih proračuna iznose </w:t>
      </w:r>
      <w:r w:rsidR="00DD4D14">
        <w:rPr>
          <w:sz w:val="22"/>
          <w:szCs w:val="22"/>
        </w:rPr>
        <w:t>200.000</w:t>
      </w:r>
      <w:r w:rsidRPr="00F51D31">
        <w:rPr>
          <w:sz w:val="22"/>
          <w:szCs w:val="22"/>
        </w:rPr>
        <w:t xml:space="preserve"> kuna </w:t>
      </w:r>
      <w:r w:rsidR="00010412" w:rsidRPr="00F51D31">
        <w:rPr>
          <w:sz w:val="22"/>
          <w:szCs w:val="22"/>
        </w:rPr>
        <w:t>i odnose se najvećim dijelom na</w:t>
      </w:r>
      <w:r w:rsidR="00AE1855" w:rsidRPr="00F51D31">
        <w:rPr>
          <w:sz w:val="22"/>
          <w:szCs w:val="22"/>
        </w:rPr>
        <w:t xml:space="preserve"> pomoći proračunskim korisnicima u zdravstvu (Dom zdravlja i Suvag) namijenjene su nabavi opreme i planirane u iznosu od </w:t>
      </w:r>
      <w:r w:rsidR="006E5411">
        <w:rPr>
          <w:sz w:val="22"/>
          <w:szCs w:val="22"/>
        </w:rPr>
        <w:t xml:space="preserve">140.000 </w:t>
      </w:r>
      <w:r w:rsidR="00AE1855" w:rsidRPr="00F51D31">
        <w:rPr>
          <w:sz w:val="22"/>
          <w:szCs w:val="22"/>
        </w:rPr>
        <w:t>kuna dok se na skrb o braniteljima  posredstvom Opće bolnice Karlovac odnosi 60.000 kuna pomoć</w:t>
      </w:r>
      <w:r w:rsidR="006E5411">
        <w:rPr>
          <w:sz w:val="22"/>
          <w:szCs w:val="22"/>
        </w:rPr>
        <w:t xml:space="preserve">i. </w:t>
      </w:r>
      <w:r w:rsidR="00AE1855" w:rsidRPr="00F51D31">
        <w:rPr>
          <w:sz w:val="22"/>
          <w:szCs w:val="22"/>
        </w:rPr>
        <w:t xml:space="preserve"> </w:t>
      </w:r>
    </w:p>
    <w:p w14:paraId="61F5F1D1" w14:textId="77777777" w:rsidR="007C2687" w:rsidRPr="00F51D31" w:rsidRDefault="007C2687" w:rsidP="00953919">
      <w:pPr>
        <w:jc w:val="both"/>
        <w:rPr>
          <w:sz w:val="22"/>
          <w:szCs w:val="22"/>
        </w:rPr>
      </w:pPr>
    </w:p>
    <w:p w14:paraId="334ADC95" w14:textId="139DB409" w:rsidR="007C2687" w:rsidRPr="00F51D31" w:rsidRDefault="00407A1C" w:rsidP="00D20594">
      <w:pPr>
        <w:ind w:firstLine="708"/>
        <w:jc w:val="both"/>
        <w:rPr>
          <w:sz w:val="22"/>
          <w:szCs w:val="22"/>
        </w:rPr>
      </w:pPr>
      <w:r w:rsidRPr="00F51D31">
        <w:rPr>
          <w:b/>
          <w:sz w:val="22"/>
          <w:szCs w:val="22"/>
        </w:rPr>
        <w:t xml:space="preserve">Naknade građanima i kućanstvima </w:t>
      </w:r>
      <w:r w:rsidRPr="00F51D31">
        <w:rPr>
          <w:sz w:val="22"/>
          <w:szCs w:val="22"/>
        </w:rPr>
        <w:t xml:space="preserve">planirane su u iznosu od </w:t>
      </w:r>
      <w:r w:rsidR="006E5411">
        <w:rPr>
          <w:sz w:val="22"/>
          <w:szCs w:val="22"/>
        </w:rPr>
        <w:t>8.196.318</w:t>
      </w:r>
      <w:r w:rsidR="0096261E" w:rsidRPr="00F51D31">
        <w:rPr>
          <w:sz w:val="22"/>
          <w:szCs w:val="22"/>
        </w:rPr>
        <w:t xml:space="preserve"> </w:t>
      </w:r>
      <w:r w:rsidRPr="00F51D31">
        <w:rPr>
          <w:sz w:val="22"/>
          <w:szCs w:val="22"/>
        </w:rPr>
        <w:t xml:space="preserve">kuna i povećane  su za </w:t>
      </w:r>
      <w:r w:rsidR="006E5411">
        <w:rPr>
          <w:sz w:val="22"/>
          <w:szCs w:val="22"/>
        </w:rPr>
        <w:t>601.740</w:t>
      </w:r>
      <w:r w:rsidRPr="00F51D31">
        <w:rPr>
          <w:sz w:val="22"/>
          <w:szCs w:val="22"/>
        </w:rPr>
        <w:t xml:space="preserve"> kuna u odnosu na planirane proračunom za 202</w:t>
      </w:r>
      <w:r w:rsidR="0096261E" w:rsidRPr="00F51D31">
        <w:rPr>
          <w:sz w:val="22"/>
          <w:szCs w:val="22"/>
        </w:rPr>
        <w:t>1</w:t>
      </w:r>
      <w:r w:rsidRPr="00F51D31">
        <w:rPr>
          <w:sz w:val="22"/>
          <w:szCs w:val="22"/>
        </w:rPr>
        <w:t>.</w:t>
      </w:r>
      <w:r w:rsidR="0096261E" w:rsidRPr="00F51D31">
        <w:rPr>
          <w:sz w:val="22"/>
          <w:szCs w:val="22"/>
        </w:rPr>
        <w:t xml:space="preserve"> </w:t>
      </w:r>
      <w:r w:rsidRPr="00F51D31">
        <w:rPr>
          <w:sz w:val="22"/>
          <w:szCs w:val="22"/>
        </w:rPr>
        <w:t>godinu, a  najvećim dijelom se odnose na gradski i zakonski socijalni program</w:t>
      </w:r>
      <w:r w:rsidR="000C38D3">
        <w:rPr>
          <w:sz w:val="22"/>
          <w:szCs w:val="22"/>
        </w:rPr>
        <w:t xml:space="preserve"> koji je planiran u iznosu od </w:t>
      </w:r>
      <w:r w:rsidR="006A2BBC">
        <w:rPr>
          <w:sz w:val="22"/>
          <w:szCs w:val="22"/>
        </w:rPr>
        <w:t>3.976.500 kuna</w:t>
      </w:r>
      <w:r w:rsidRPr="00F51D31">
        <w:rPr>
          <w:sz w:val="22"/>
          <w:szCs w:val="22"/>
        </w:rPr>
        <w:t>.</w:t>
      </w:r>
      <w:r w:rsidR="006A2BBC">
        <w:rPr>
          <w:sz w:val="22"/>
          <w:szCs w:val="22"/>
        </w:rPr>
        <w:t xml:space="preserve"> Ova skupina rashoda odnosi se na</w:t>
      </w:r>
      <w:r w:rsidR="00911614" w:rsidRPr="00F51D31">
        <w:rPr>
          <w:sz w:val="22"/>
          <w:szCs w:val="22"/>
        </w:rPr>
        <w:t xml:space="preserve"> stipendije učenicima i studentima</w:t>
      </w:r>
      <w:r w:rsidR="006A2BBC">
        <w:rPr>
          <w:sz w:val="22"/>
          <w:szCs w:val="22"/>
        </w:rPr>
        <w:t xml:space="preserve">, </w:t>
      </w:r>
      <w:r w:rsidR="00911614" w:rsidRPr="00F51D31">
        <w:rPr>
          <w:sz w:val="22"/>
          <w:szCs w:val="22"/>
        </w:rPr>
        <w:t xml:space="preserve">naknade za podmirenje troškova stanovanja i ogrjeva te toplog obroka građanima u socijalnoj potrebi. Nadalje, kroz ove se naknade sufinanciraju potrebe obitelji i djece i to za prehranu dojenčadi, naknade umirovljenicima, naknade za prehranu djece u osnovnim školama, te poklon paketi za novorođenčad i za siromašne obitelji kao i nabava obrazovnih materijala za osnovnoškolce. </w:t>
      </w:r>
      <w:r w:rsidRPr="00F51D31">
        <w:rPr>
          <w:sz w:val="22"/>
          <w:szCs w:val="22"/>
        </w:rPr>
        <w:t>U ukupnim rashodima i izdacima Proračuna Grada Karlovca sudjeluju s 1,</w:t>
      </w:r>
      <w:r w:rsidR="003B3361">
        <w:rPr>
          <w:sz w:val="22"/>
          <w:szCs w:val="22"/>
        </w:rPr>
        <w:t>32</w:t>
      </w:r>
      <w:r w:rsidRPr="00F51D31">
        <w:rPr>
          <w:sz w:val="22"/>
          <w:szCs w:val="22"/>
        </w:rPr>
        <w:t xml:space="preserve">%. </w:t>
      </w:r>
    </w:p>
    <w:p w14:paraId="59FD0B0E" w14:textId="77777777" w:rsidR="007C2687" w:rsidRPr="00F51D31" w:rsidRDefault="007C2687">
      <w:pPr>
        <w:ind w:firstLine="708"/>
        <w:jc w:val="both"/>
        <w:rPr>
          <w:sz w:val="22"/>
          <w:szCs w:val="22"/>
        </w:rPr>
      </w:pPr>
    </w:p>
    <w:p w14:paraId="5B9E0A80" w14:textId="7C56DE58" w:rsidR="007C2687" w:rsidRPr="00F51D31" w:rsidRDefault="00407A1C">
      <w:pPr>
        <w:ind w:firstLine="708"/>
        <w:jc w:val="both"/>
        <w:rPr>
          <w:sz w:val="22"/>
          <w:szCs w:val="22"/>
        </w:rPr>
      </w:pPr>
      <w:r w:rsidRPr="00F51D31">
        <w:rPr>
          <w:b/>
          <w:sz w:val="22"/>
          <w:szCs w:val="22"/>
        </w:rPr>
        <w:t>Ostali rashodi</w:t>
      </w:r>
      <w:r w:rsidRPr="00F51D31">
        <w:rPr>
          <w:sz w:val="22"/>
          <w:szCs w:val="22"/>
        </w:rPr>
        <w:t xml:space="preserve"> (tekuće i kapitalne donacije, kazne, penali i naknade štete i kapitalne pomoći) predlažu se u iznosu od </w:t>
      </w:r>
      <w:r w:rsidR="00D56BD7">
        <w:rPr>
          <w:sz w:val="22"/>
          <w:szCs w:val="22"/>
        </w:rPr>
        <w:t>20.495.625</w:t>
      </w:r>
      <w:r w:rsidRPr="00F51D31">
        <w:rPr>
          <w:sz w:val="22"/>
          <w:szCs w:val="22"/>
        </w:rPr>
        <w:t xml:space="preserve"> kuna što je za</w:t>
      </w:r>
      <w:r w:rsidR="00D56BD7">
        <w:rPr>
          <w:sz w:val="22"/>
          <w:szCs w:val="22"/>
        </w:rPr>
        <w:t xml:space="preserve"> 189.956</w:t>
      </w:r>
      <w:r w:rsidRPr="00F51D31">
        <w:rPr>
          <w:sz w:val="22"/>
          <w:szCs w:val="22"/>
        </w:rPr>
        <w:t xml:space="preserve"> kuna </w:t>
      </w:r>
      <w:r w:rsidR="00875409" w:rsidRPr="00F51D31">
        <w:rPr>
          <w:sz w:val="22"/>
          <w:szCs w:val="22"/>
        </w:rPr>
        <w:t>više</w:t>
      </w:r>
      <w:r w:rsidRPr="00F51D31">
        <w:rPr>
          <w:sz w:val="22"/>
          <w:szCs w:val="22"/>
        </w:rPr>
        <w:t xml:space="preserve"> u odnosu na plan za 202</w:t>
      </w:r>
      <w:r w:rsidR="00875409" w:rsidRPr="00F51D31">
        <w:rPr>
          <w:sz w:val="22"/>
          <w:szCs w:val="22"/>
        </w:rPr>
        <w:t>1</w:t>
      </w:r>
      <w:r w:rsidRPr="00F51D31">
        <w:rPr>
          <w:sz w:val="22"/>
          <w:szCs w:val="22"/>
        </w:rPr>
        <w:t xml:space="preserve">. godinu. U ukupnim rashodima i izdacima u Proračuna Grada Karlovca sudjeluju s </w:t>
      </w:r>
      <w:r w:rsidR="000834D3">
        <w:rPr>
          <w:sz w:val="22"/>
          <w:szCs w:val="22"/>
        </w:rPr>
        <w:t>5,19</w:t>
      </w:r>
      <w:r w:rsidRPr="00F51D31">
        <w:rPr>
          <w:sz w:val="22"/>
          <w:szCs w:val="22"/>
        </w:rPr>
        <w:t>%.</w:t>
      </w:r>
    </w:p>
    <w:p w14:paraId="5905B859" w14:textId="6A9C6519" w:rsidR="007C2687" w:rsidRPr="00F51D31" w:rsidRDefault="00407A1C">
      <w:pPr>
        <w:pBdr>
          <w:top w:val="nil"/>
          <w:left w:val="nil"/>
          <w:bottom w:val="nil"/>
          <w:right w:val="nil"/>
          <w:between w:val="nil"/>
        </w:pBdr>
        <w:ind w:firstLine="708"/>
        <w:jc w:val="both"/>
        <w:rPr>
          <w:color w:val="000000"/>
          <w:sz w:val="22"/>
          <w:szCs w:val="22"/>
        </w:rPr>
      </w:pPr>
      <w:r w:rsidRPr="00F51D31">
        <w:rPr>
          <w:sz w:val="22"/>
          <w:szCs w:val="22"/>
        </w:rPr>
        <w:t xml:space="preserve">Tekuće donacije planirane su u iznosu </w:t>
      </w:r>
      <w:r w:rsidR="000834D3">
        <w:rPr>
          <w:sz w:val="22"/>
          <w:szCs w:val="22"/>
        </w:rPr>
        <w:t xml:space="preserve">od </w:t>
      </w:r>
      <w:r w:rsidR="002A566C">
        <w:rPr>
          <w:sz w:val="22"/>
          <w:szCs w:val="22"/>
        </w:rPr>
        <w:t>18.054.776</w:t>
      </w:r>
      <w:r w:rsidRPr="00F51D31">
        <w:rPr>
          <w:sz w:val="22"/>
          <w:szCs w:val="22"/>
        </w:rPr>
        <w:t xml:space="preserve"> kuna, </w:t>
      </w:r>
      <w:r w:rsidRPr="00F51D31">
        <w:rPr>
          <w:color w:val="000000"/>
          <w:sz w:val="22"/>
          <w:szCs w:val="22"/>
        </w:rPr>
        <w:t xml:space="preserve">a odnose se najvećim dijelom na planirana sredstva za financiranje javnih potreba u </w:t>
      </w:r>
      <w:r w:rsidR="00B77831" w:rsidRPr="00F51D31">
        <w:rPr>
          <w:color w:val="000000"/>
          <w:sz w:val="22"/>
          <w:szCs w:val="22"/>
        </w:rPr>
        <w:t>sportu</w:t>
      </w:r>
      <w:r w:rsidRPr="00F51D31">
        <w:rPr>
          <w:color w:val="000000"/>
          <w:sz w:val="22"/>
          <w:szCs w:val="22"/>
        </w:rPr>
        <w:t xml:space="preserve"> za što je planirano </w:t>
      </w:r>
      <w:r w:rsidR="00923648" w:rsidRPr="00F51D31">
        <w:rPr>
          <w:color w:val="000000"/>
          <w:sz w:val="22"/>
          <w:szCs w:val="22"/>
        </w:rPr>
        <w:t>8.</w:t>
      </w:r>
      <w:r w:rsidR="00964059">
        <w:rPr>
          <w:color w:val="000000"/>
          <w:sz w:val="22"/>
          <w:szCs w:val="22"/>
        </w:rPr>
        <w:t>840.000</w:t>
      </w:r>
      <w:r w:rsidRPr="00F51D31">
        <w:rPr>
          <w:color w:val="000000"/>
          <w:sz w:val="22"/>
          <w:szCs w:val="22"/>
        </w:rPr>
        <w:t xml:space="preserve"> kuna</w:t>
      </w:r>
      <w:r w:rsidR="00964059">
        <w:rPr>
          <w:color w:val="000000"/>
          <w:sz w:val="22"/>
          <w:szCs w:val="22"/>
        </w:rPr>
        <w:t xml:space="preserve">, </w:t>
      </w:r>
      <w:r w:rsidR="0058254D">
        <w:rPr>
          <w:color w:val="000000"/>
          <w:sz w:val="22"/>
          <w:szCs w:val="22"/>
        </w:rPr>
        <w:t xml:space="preserve"> </w:t>
      </w:r>
      <w:r w:rsidR="009A00AB">
        <w:rPr>
          <w:color w:val="000000"/>
          <w:sz w:val="22"/>
          <w:szCs w:val="22"/>
        </w:rPr>
        <w:t xml:space="preserve">na financiranje poslovanja Vatrogasne zajednice Grada 1.200.000 kuna, </w:t>
      </w:r>
      <w:r w:rsidR="00FD2CC8">
        <w:rPr>
          <w:color w:val="000000"/>
          <w:sz w:val="22"/>
          <w:szCs w:val="22"/>
        </w:rPr>
        <w:t xml:space="preserve">za financiranje rada mjesne samouprave 1.880.000 kuna, za financiranje </w:t>
      </w:r>
      <w:r w:rsidR="00F37253">
        <w:rPr>
          <w:color w:val="000000"/>
          <w:sz w:val="22"/>
          <w:szCs w:val="22"/>
        </w:rPr>
        <w:t xml:space="preserve">rada udruga </w:t>
      </w:r>
      <w:r w:rsidR="00FD2CC8">
        <w:rPr>
          <w:color w:val="000000"/>
          <w:sz w:val="22"/>
          <w:szCs w:val="22"/>
        </w:rPr>
        <w:t xml:space="preserve"> </w:t>
      </w:r>
      <w:r w:rsidR="00F37253">
        <w:rPr>
          <w:color w:val="000000"/>
          <w:sz w:val="22"/>
          <w:szCs w:val="22"/>
        </w:rPr>
        <w:t>1.698.000</w:t>
      </w:r>
      <w:r w:rsidR="00FD2CC8">
        <w:rPr>
          <w:color w:val="000000"/>
          <w:sz w:val="22"/>
          <w:szCs w:val="22"/>
        </w:rPr>
        <w:t xml:space="preserve"> kuna</w:t>
      </w:r>
      <w:r w:rsidR="00F37253">
        <w:rPr>
          <w:color w:val="000000"/>
          <w:sz w:val="22"/>
          <w:szCs w:val="22"/>
        </w:rPr>
        <w:t xml:space="preserve">, za razvoj turizma </w:t>
      </w:r>
      <w:r w:rsidR="00DF5AAE">
        <w:rPr>
          <w:color w:val="000000"/>
          <w:sz w:val="22"/>
          <w:szCs w:val="22"/>
        </w:rPr>
        <w:t xml:space="preserve">1.130.000 kuna i za javne potrebe u kulturi 1.154.700 kuna. </w:t>
      </w:r>
      <w:r w:rsidR="00AD4BE2" w:rsidRPr="00F51D31">
        <w:rPr>
          <w:color w:val="000000"/>
          <w:sz w:val="22"/>
          <w:szCs w:val="22"/>
        </w:rPr>
        <w:t xml:space="preserve"> </w:t>
      </w:r>
      <w:r w:rsidRPr="00F51D31">
        <w:rPr>
          <w:color w:val="000000"/>
          <w:sz w:val="22"/>
          <w:szCs w:val="22"/>
        </w:rPr>
        <w:t xml:space="preserve"> </w:t>
      </w:r>
    </w:p>
    <w:p w14:paraId="4B7E2518" w14:textId="708C5E77" w:rsidR="007C2687" w:rsidRPr="00F51D31" w:rsidRDefault="00407A1C">
      <w:pPr>
        <w:ind w:firstLine="708"/>
        <w:jc w:val="both"/>
        <w:rPr>
          <w:sz w:val="22"/>
          <w:szCs w:val="22"/>
        </w:rPr>
      </w:pPr>
      <w:r w:rsidRPr="00F51D31">
        <w:rPr>
          <w:sz w:val="22"/>
          <w:szCs w:val="22"/>
        </w:rPr>
        <w:t xml:space="preserve">Kapitalne donacije planirane su u iznosu </w:t>
      </w:r>
      <w:r w:rsidR="00DF5AAE">
        <w:rPr>
          <w:sz w:val="22"/>
          <w:szCs w:val="22"/>
        </w:rPr>
        <w:t>manjem za 236.</w:t>
      </w:r>
      <w:r w:rsidR="00426E0A">
        <w:rPr>
          <w:sz w:val="22"/>
          <w:szCs w:val="22"/>
        </w:rPr>
        <w:t>000</w:t>
      </w:r>
      <w:r w:rsidRPr="00F51D31">
        <w:rPr>
          <w:sz w:val="22"/>
          <w:szCs w:val="22"/>
        </w:rPr>
        <w:t xml:space="preserve"> kuna i</w:t>
      </w:r>
      <w:r w:rsidR="00B20EA7" w:rsidRPr="00F51D31">
        <w:rPr>
          <w:sz w:val="22"/>
          <w:szCs w:val="22"/>
        </w:rPr>
        <w:t xml:space="preserve">li za </w:t>
      </w:r>
      <w:r w:rsidR="00426E0A">
        <w:rPr>
          <w:sz w:val="22"/>
          <w:szCs w:val="22"/>
        </w:rPr>
        <w:t>14,7</w:t>
      </w:r>
      <w:r w:rsidR="00B20EA7" w:rsidRPr="00F51D31">
        <w:rPr>
          <w:sz w:val="22"/>
          <w:szCs w:val="22"/>
        </w:rPr>
        <w:t>% u odnosu na plan za 2021. godinu i iznose</w:t>
      </w:r>
      <w:r w:rsidRPr="00F51D31">
        <w:rPr>
          <w:sz w:val="22"/>
          <w:szCs w:val="22"/>
        </w:rPr>
        <w:t xml:space="preserve"> 1</w:t>
      </w:r>
      <w:r w:rsidR="00426E0A">
        <w:rPr>
          <w:sz w:val="22"/>
          <w:szCs w:val="22"/>
        </w:rPr>
        <w:t>.365.849</w:t>
      </w:r>
      <w:r w:rsidRPr="00F51D31">
        <w:rPr>
          <w:sz w:val="22"/>
          <w:szCs w:val="22"/>
        </w:rPr>
        <w:t xml:space="preserve"> kuna, a </w:t>
      </w:r>
      <w:r w:rsidR="00426E0A">
        <w:rPr>
          <w:sz w:val="22"/>
          <w:szCs w:val="22"/>
        </w:rPr>
        <w:t>smanjenje</w:t>
      </w:r>
      <w:r w:rsidRPr="00F51D31">
        <w:rPr>
          <w:sz w:val="22"/>
          <w:szCs w:val="22"/>
        </w:rPr>
        <w:t xml:space="preserve"> sredstava se odnosi na kapitalne donacije namijenjen</w:t>
      </w:r>
      <w:r w:rsidR="004C49E5" w:rsidRPr="00F51D31">
        <w:rPr>
          <w:sz w:val="22"/>
          <w:szCs w:val="22"/>
        </w:rPr>
        <w:t>e</w:t>
      </w:r>
      <w:r w:rsidRPr="00F51D31">
        <w:rPr>
          <w:sz w:val="22"/>
          <w:szCs w:val="22"/>
        </w:rPr>
        <w:t xml:space="preserve"> obnovi i očuvanju kulturne baštine</w:t>
      </w:r>
      <w:r w:rsidR="00883495" w:rsidRPr="00F51D31">
        <w:rPr>
          <w:sz w:val="22"/>
          <w:szCs w:val="22"/>
        </w:rPr>
        <w:t xml:space="preserve"> koje je</w:t>
      </w:r>
      <w:r w:rsidRPr="00F51D31">
        <w:rPr>
          <w:sz w:val="22"/>
          <w:szCs w:val="22"/>
        </w:rPr>
        <w:t xml:space="preserve"> planirana u iznosu </w:t>
      </w:r>
      <w:r w:rsidR="00750D54">
        <w:rPr>
          <w:sz w:val="22"/>
          <w:szCs w:val="22"/>
        </w:rPr>
        <w:t>manjem za 286.000</w:t>
      </w:r>
      <w:r w:rsidR="00B75217" w:rsidRPr="00F51D31">
        <w:rPr>
          <w:sz w:val="22"/>
          <w:szCs w:val="22"/>
        </w:rPr>
        <w:t xml:space="preserve"> </w:t>
      </w:r>
      <w:r w:rsidRPr="00F51D31">
        <w:rPr>
          <w:sz w:val="22"/>
          <w:szCs w:val="22"/>
        </w:rPr>
        <w:t>kuna</w:t>
      </w:r>
      <w:r w:rsidR="00B75217" w:rsidRPr="00F51D31">
        <w:rPr>
          <w:sz w:val="22"/>
          <w:szCs w:val="22"/>
        </w:rPr>
        <w:t xml:space="preserve"> i novi plan iznosi </w:t>
      </w:r>
      <w:r w:rsidR="00750D54">
        <w:rPr>
          <w:sz w:val="22"/>
          <w:szCs w:val="22"/>
        </w:rPr>
        <w:t>660.849</w:t>
      </w:r>
      <w:r w:rsidR="00B75217" w:rsidRPr="00F51D31">
        <w:rPr>
          <w:sz w:val="22"/>
          <w:szCs w:val="22"/>
        </w:rPr>
        <w:t xml:space="preserve"> kuna. </w:t>
      </w:r>
      <w:r w:rsidRPr="00F51D31">
        <w:rPr>
          <w:sz w:val="22"/>
          <w:szCs w:val="22"/>
        </w:rPr>
        <w:t xml:space="preserve"> </w:t>
      </w:r>
    </w:p>
    <w:p w14:paraId="4161DFBD" w14:textId="4C708485" w:rsidR="007C2687" w:rsidRPr="00F51D31" w:rsidRDefault="00407A1C">
      <w:pPr>
        <w:ind w:firstLine="708"/>
        <w:jc w:val="both"/>
        <w:rPr>
          <w:sz w:val="22"/>
          <w:szCs w:val="22"/>
        </w:rPr>
      </w:pPr>
      <w:r w:rsidRPr="00F51D31">
        <w:rPr>
          <w:sz w:val="22"/>
          <w:szCs w:val="22"/>
        </w:rPr>
        <w:t xml:space="preserve">Kazne, penali i naknade štete planirane su u iznosu </w:t>
      </w:r>
      <w:r w:rsidR="00B75217" w:rsidRPr="00F51D31">
        <w:rPr>
          <w:sz w:val="22"/>
          <w:szCs w:val="22"/>
        </w:rPr>
        <w:t xml:space="preserve">većem za </w:t>
      </w:r>
      <w:r w:rsidR="00C2236B">
        <w:rPr>
          <w:sz w:val="22"/>
          <w:szCs w:val="22"/>
        </w:rPr>
        <w:t>370.000</w:t>
      </w:r>
      <w:r w:rsidRPr="00F51D31">
        <w:rPr>
          <w:sz w:val="22"/>
          <w:szCs w:val="22"/>
        </w:rPr>
        <w:t xml:space="preserve"> kuna i novi plan iznosi </w:t>
      </w:r>
      <w:r w:rsidR="00C2236B">
        <w:rPr>
          <w:sz w:val="22"/>
          <w:szCs w:val="22"/>
        </w:rPr>
        <w:t>1.075.000</w:t>
      </w:r>
      <w:r w:rsidRPr="00F51D31">
        <w:rPr>
          <w:sz w:val="22"/>
          <w:szCs w:val="22"/>
        </w:rPr>
        <w:t xml:space="preserve"> kuna, a odnosi se najvećim dijelom na isplate naknada pravnim i fizičkim osobama po pravomoćnim sudskim odlukama za što je planirano </w:t>
      </w:r>
      <w:r w:rsidR="005C42A5">
        <w:rPr>
          <w:sz w:val="22"/>
          <w:szCs w:val="22"/>
        </w:rPr>
        <w:t>900.000</w:t>
      </w:r>
      <w:r w:rsidRPr="00F51D31">
        <w:rPr>
          <w:sz w:val="22"/>
          <w:szCs w:val="22"/>
        </w:rPr>
        <w:t xml:space="preserve"> kuna</w:t>
      </w:r>
      <w:r w:rsidR="00BF42C1" w:rsidRPr="00F51D31">
        <w:rPr>
          <w:sz w:val="22"/>
          <w:szCs w:val="22"/>
        </w:rPr>
        <w:t xml:space="preserve"> dok se na rashode namijenjene sanaciji šteta od posljedica potresa odnosi</w:t>
      </w:r>
      <w:r w:rsidR="005055A8" w:rsidRPr="00F51D31">
        <w:rPr>
          <w:sz w:val="22"/>
          <w:szCs w:val="22"/>
        </w:rPr>
        <w:t xml:space="preserve"> 150</w:t>
      </w:r>
      <w:r w:rsidR="00BF42C1" w:rsidRPr="00F51D31">
        <w:rPr>
          <w:sz w:val="22"/>
          <w:szCs w:val="22"/>
        </w:rPr>
        <w:t>.000 kuna.</w:t>
      </w:r>
      <w:r w:rsidRPr="00F51D31">
        <w:rPr>
          <w:sz w:val="22"/>
          <w:szCs w:val="22"/>
        </w:rPr>
        <w:t xml:space="preserve"> </w:t>
      </w:r>
    </w:p>
    <w:p w14:paraId="62D11D37" w14:textId="77777777" w:rsidR="007C2687" w:rsidRDefault="007C2687">
      <w:pPr>
        <w:ind w:firstLine="708"/>
        <w:jc w:val="both"/>
        <w:rPr>
          <w:color w:val="000000"/>
        </w:rPr>
      </w:pPr>
    </w:p>
    <w:p w14:paraId="0B5AB2BB" w14:textId="77777777" w:rsidR="007C2687" w:rsidRDefault="00407A1C">
      <w:pPr>
        <w:ind w:firstLine="708"/>
        <w:jc w:val="both"/>
        <w:rPr>
          <w:u w:val="single"/>
        </w:rPr>
      </w:pPr>
      <w:r>
        <w:rPr>
          <w:b/>
          <w:u w:val="single"/>
        </w:rPr>
        <w:t>3.2. RASHODI ZA NABAVU NEFINANCIJSKE IMOVINE</w:t>
      </w:r>
      <w:r>
        <w:rPr>
          <w:u w:val="single"/>
        </w:rPr>
        <w:t xml:space="preserve"> </w:t>
      </w:r>
    </w:p>
    <w:p w14:paraId="31876B0E" w14:textId="77777777" w:rsidR="007C2687" w:rsidRDefault="007C2687">
      <w:pPr>
        <w:ind w:firstLine="708"/>
        <w:jc w:val="both"/>
        <w:rPr>
          <w:u w:val="single"/>
        </w:rPr>
      </w:pPr>
    </w:p>
    <w:p w14:paraId="3322B7A0" w14:textId="48710802" w:rsidR="007C2687" w:rsidRPr="001A30A0" w:rsidRDefault="00C125E5" w:rsidP="00C125E5">
      <w:pPr>
        <w:ind w:firstLine="708"/>
        <w:jc w:val="both"/>
        <w:rPr>
          <w:sz w:val="22"/>
          <w:szCs w:val="22"/>
        </w:rPr>
      </w:pPr>
      <w:r w:rsidRPr="001A30A0">
        <w:rPr>
          <w:sz w:val="22"/>
          <w:szCs w:val="22"/>
        </w:rPr>
        <w:t xml:space="preserve">Rashodi za nabavu nefinancijske imovine planirani su u iznosu </w:t>
      </w:r>
      <w:r w:rsidR="00F25603">
        <w:rPr>
          <w:sz w:val="22"/>
          <w:szCs w:val="22"/>
        </w:rPr>
        <w:t>manjem za 40,8 mil.</w:t>
      </w:r>
      <w:r w:rsidRPr="001A30A0">
        <w:rPr>
          <w:sz w:val="22"/>
          <w:szCs w:val="22"/>
        </w:rPr>
        <w:t xml:space="preserve"> kuna </w:t>
      </w:r>
      <w:r w:rsidR="00F25603">
        <w:rPr>
          <w:sz w:val="22"/>
          <w:szCs w:val="22"/>
        </w:rPr>
        <w:t xml:space="preserve">ili za 35,0% u </w:t>
      </w:r>
      <w:r w:rsidR="003B1D42">
        <w:rPr>
          <w:sz w:val="22"/>
          <w:szCs w:val="22"/>
        </w:rPr>
        <w:t>odnosu na Plan za 2021. godinu</w:t>
      </w:r>
      <w:r w:rsidR="00A70BBF">
        <w:rPr>
          <w:sz w:val="22"/>
          <w:szCs w:val="22"/>
        </w:rPr>
        <w:t xml:space="preserve"> i iznose 75.601.358 kuna</w:t>
      </w:r>
      <w:r w:rsidRPr="001A30A0">
        <w:rPr>
          <w:sz w:val="22"/>
          <w:szCs w:val="22"/>
        </w:rPr>
        <w:t xml:space="preserve">, a </w:t>
      </w:r>
      <w:r w:rsidR="003B1D42">
        <w:rPr>
          <w:sz w:val="22"/>
          <w:szCs w:val="22"/>
        </w:rPr>
        <w:t>smanjenje</w:t>
      </w:r>
      <w:r w:rsidRPr="001A30A0">
        <w:rPr>
          <w:sz w:val="22"/>
          <w:szCs w:val="22"/>
        </w:rPr>
        <w:t xml:space="preserve"> rashoda za nabavu nefinancijske imovine rezultat je </w:t>
      </w:r>
      <w:r w:rsidR="003B1D42">
        <w:rPr>
          <w:sz w:val="22"/>
          <w:szCs w:val="22"/>
        </w:rPr>
        <w:t xml:space="preserve">smanjenih </w:t>
      </w:r>
      <w:r w:rsidRPr="001A30A0">
        <w:rPr>
          <w:bCs/>
          <w:sz w:val="22"/>
          <w:szCs w:val="22"/>
        </w:rPr>
        <w:t xml:space="preserve">rashoda određenih za </w:t>
      </w:r>
      <w:r w:rsidR="002E31D9" w:rsidRPr="001A30A0">
        <w:rPr>
          <w:bCs/>
          <w:sz w:val="22"/>
          <w:szCs w:val="22"/>
        </w:rPr>
        <w:t xml:space="preserve">kupnju i </w:t>
      </w:r>
      <w:r w:rsidRPr="001A30A0">
        <w:rPr>
          <w:bCs/>
          <w:sz w:val="22"/>
          <w:szCs w:val="22"/>
        </w:rPr>
        <w:t>izgradnju građevinskih objekata</w:t>
      </w:r>
      <w:r w:rsidR="00B34D97">
        <w:rPr>
          <w:bCs/>
          <w:sz w:val="22"/>
          <w:szCs w:val="22"/>
        </w:rPr>
        <w:t xml:space="preserve"> kao i rashoda za dodatna ulaganja na građevinskim objektima</w:t>
      </w:r>
      <w:r w:rsidRPr="001A30A0">
        <w:rPr>
          <w:sz w:val="22"/>
          <w:szCs w:val="22"/>
        </w:rPr>
        <w:t xml:space="preserve">. U ukupnim rashodima i izdacima u Proračuna Grada Karlovca sudjeluju s </w:t>
      </w:r>
      <w:r w:rsidR="00B34D97">
        <w:rPr>
          <w:sz w:val="22"/>
          <w:szCs w:val="22"/>
        </w:rPr>
        <w:t>19,15</w:t>
      </w:r>
      <w:r w:rsidRPr="001A30A0">
        <w:rPr>
          <w:sz w:val="22"/>
          <w:szCs w:val="22"/>
        </w:rPr>
        <w:t>%.</w:t>
      </w:r>
    </w:p>
    <w:p w14:paraId="55EB5029" w14:textId="77777777" w:rsidR="007C2687" w:rsidRDefault="007C2687">
      <w:pPr>
        <w:ind w:firstLine="708"/>
        <w:jc w:val="both"/>
      </w:pPr>
    </w:p>
    <w:p w14:paraId="3F6F2955" w14:textId="55DB2C80" w:rsidR="007C2687" w:rsidRPr="001A30A0" w:rsidRDefault="00407A1C">
      <w:pPr>
        <w:ind w:firstLine="708"/>
        <w:jc w:val="both"/>
        <w:rPr>
          <w:sz w:val="22"/>
          <w:szCs w:val="22"/>
        </w:rPr>
      </w:pPr>
      <w:r w:rsidRPr="001A30A0">
        <w:rPr>
          <w:sz w:val="22"/>
          <w:szCs w:val="22"/>
        </w:rPr>
        <w:t xml:space="preserve">Od toga su </w:t>
      </w:r>
      <w:r w:rsidRPr="001A30A0">
        <w:rPr>
          <w:b/>
          <w:sz w:val="22"/>
          <w:szCs w:val="22"/>
        </w:rPr>
        <w:t>rashodi za nabavu neproizvedene dugotrajne imovine</w:t>
      </w:r>
      <w:r w:rsidRPr="001A30A0">
        <w:rPr>
          <w:sz w:val="22"/>
          <w:szCs w:val="22"/>
        </w:rPr>
        <w:t xml:space="preserve"> planirani u iznosu od </w:t>
      </w:r>
      <w:r w:rsidR="00A70BBF">
        <w:rPr>
          <w:sz w:val="22"/>
          <w:szCs w:val="22"/>
        </w:rPr>
        <w:t>3.370.510</w:t>
      </w:r>
      <w:r w:rsidRPr="001A30A0">
        <w:rPr>
          <w:sz w:val="22"/>
          <w:szCs w:val="22"/>
        </w:rPr>
        <w:t xml:space="preserve"> kuna što je za </w:t>
      </w:r>
      <w:r w:rsidR="00A70BBF">
        <w:rPr>
          <w:sz w:val="22"/>
          <w:szCs w:val="22"/>
        </w:rPr>
        <w:t>461.490</w:t>
      </w:r>
      <w:r w:rsidRPr="001A30A0">
        <w:rPr>
          <w:sz w:val="22"/>
          <w:szCs w:val="22"/>
        </w:rPr>
        <w:t xml:space="preserve"> kuna manje u odnosu na Plan za 202</w:t>
      </w:r>
      <w:r w:rsidR="00C95DC2" w:rsidRPr="001A30A0">
        <w:rPr>
          <w:sz w:val="22"/>
          <w:szCs w:val="22"/>
        </w:rPr>
        <w:t>1</w:t>
      </w:r>
      <w:r w:rsidRPr="001A30A0">
        <w:rPr>
          <w:sz w:val="22"/>
          <w:szCs w:val="22"/>
        </w:rPr>
        <w:t xml:space="preserve">. godinu,  a  najvećim dijelom se odnose  na rashode za kupnju zemljišta koja je planirana u iznosu </w:t>
      </w:r>
      <w:r w:rsidR="00A70BBF">
        <w:rPr>
          <w:sz w:val="22"/>
          <w:szCs w:val="22"/>
        </w:rPr>
        <w:t xml:space="preserve"> manjem za 0,5 mil.kuna i iznosi</w:t>
      </w:r>
      <w:r w:rsidRPr="001A30A0">
        <w:rPr>
          <w:sz w:val="22"/>
          <w:szCs w:val="22"/>
        </w:rPr>
        <w:t xml:space="preserve"> </w:t>
      </w:r>
      <w:r w:rsidR="00A70BBF">
        <w:rPr>
          <w:sz w:val="22"/>
          <w:szCs w:val="22"/>
        </w:rPr>
        <w:t>2.575.360</w:t>
      </w:r>
      <w:r w:rsidRPr="001A30A0">
        <w:rPr>
          <w:sz w:val="22"/>
          <w:szCs w:val="22"/>
        </w:rPr>
        <w:t xml:space="preserve"> kuna dok se na rashode za nematerijalnu imovinu odnosi </w:t>
      </w:r>
      <w:r w:rsidR="00A70BBF">
        <w:rPr>
          <w:sz w:val="22"/>
          <w:szCs w:val="22"/>
        </w:rPr>
        <w:t>795.150</w:t>
      </w:r>
      <w:r w:rsidRPr="001A30A0">
        <w:rPr>
          <w:sz w:val="22"/>
          <w:szCs w:val="22"/>
        </w:rPr>
        <w:t xml:space="preserve"> kuna (licence i dr.).</w:t>
      </w:r>
    </w:p>
    <w:p w14:paraId="2691860F" w14:textId="77777777" w:rsidR="007C2687" w:rsidRDefault="00407A1C">
      <w:pPr>
        <w:jc w:val="both"/>
        <w:rPr>
          <w:highlight w:val="yellow"/>
        </w:rPr>
      </w:pPr>
      <w:r>
        <w:t xml:space="preserve"> </w:t>
      </w:r>
    </w:p>
    <w:p w14:paraId="50F8234B" w14:textId="0D63694A" w:rsidR="002E31D9" w:rsidRPr="001A30A0" w:rsidRDefault="002E31D9" w:rsidP="002E31D9">
      <w:pPr>
        <w:ind w:firstLine="708"/>
        <w:jc w:val="both"/>
        <w:rPr>
          <w:sz w:val="22"/>
          <w:szCs w:val="22"/>
        </w:rPr>
      </w:pPr>
      <w:r w:rsidRPr="001A30A0">
        <w:rPr>
          <w:b/>
          <w:sz w:val="22"/>
          <w:szCs w:val="22"/>
        </w:rPr>
        <w:t>Rashodi za nabavu proizvedene dugotrajne imovine</w:t>
      </w:r>
      <w:r w:rsidRPr="001A30A0">
        <w:rPr>
          <w:sz w:val="22"/>
          <w:szCs w:val="22"/>
        </w:rPr>
        <w:t xml:space="preserve"> planirani su u iznosu od </w:t>
      </w:r>
      <w:r w:rsidR="00AB5E0F">
        <w:rPr>
          <w:sz w:val="22"/>
          <w:szCs w:val="22"/>
        </w:rPr>
        <w:t>49.741.895</w:t>
      </w:r>
      <w:r w:rsidRPr="001A30A0">
        <w:rPr>
          <w:sz w:val="22"/>
          <w:szCs w:val="22"/>
        </w:rPr>
        <w:t xml:space="preserve"> kuna i </w:t>
      </w:r>
      <w:r w:rsidR="00AB5E0F">
        <w:rPr>
          <w:sz w:val="22"/>
          <w:szCs w:val="22"/>
        </w:rPr>
        <w:t xml:space="preserve">manji </w:t>
      </w:r>
      <w:r w:rsidRPr="001A30A0">
        <w:rPr>
          <w:sz w:val="22"/>
          <w:szCs w:val="22"/>
        </w:rPr>
        <w:t xml:space="preserve">su za </w:t>
      </w:r>
      <w:r w:rsidR="00AB5E0F">
        <w:rPr>
          <w:sz w:val="22"/>
          <w:szCs w:val="22"/>
        </w:rPr>
        <w:t>33,5</w:t>
      </w:r>
      <w:r w:rsidRPr="001A30A0">
        <w:rPr>
          <w:sz w:val="22"/>
          <w:szCs w:val="22"/>
        </w:rPr>
        <w:t xml:space="preserve"> mil.kuna ili za </w:t>
      </w:r>
      <w:r w:rsidR="00AB5E0F">
        <w:rPr>
          <w:sz w:val="22"/>
          <w:szCs w:val="22"/>
        </w:rPr>
        <w:t>40,2</w:t>
      </w:r>
      <w:r w:rsidRPr="001A30A0">
        <w:rPr>
          <w:sz w:val="22"/>
          <w:szCs w:val="22"/>
        </w:rPr>
        <w:t xml:space="preserve">% u odnosu na  plan za 2021. godinu.  Ovi rashodi se najvećim djelom odnose na </w:t>
      </w:r>
      <w:r w:rsidRPr="001A30A0">
        <w:rPr>
          <w:b/>
          <w:sz w:val="22"/>
          <w:szCs w:val="22"/>
        </w:rPr>
        <w:t>rashode određene za kupnju i izgradnju građevinskih objekata</w:t>
      </w:r>
      <w:r w:rsidRPr="001A30A0">
        <w:rPr>
          <w:sz w:val="22"/>
          <w:szCs w:val="22"/>
        </w:rPr>
        <w:t xml:space="preserve"> u iznosu od </w:t>
      </w:r>
      <w:r w:rsidR="00AB5E0F">
        <w:rPr>
          <w:sz w:val="22"/>
          <w:szCs w:val="22"/>
        </w:rPr>
        <w:t>34.604.885</w:t>
      </w:r>
      <w:r w:rsidRPr="001A30A0">
        <w:rPr>
          <w:sz w:val="22"/>
          <w:szCs w:val="22"/>
        </w:rPr>
        <w:t xml:space="preserve"> kuna ili </w:t>
      </w:r>
      <w:r w:rsidR="00713AEB">
        <w:rPr>
          <w:sz w:val="22"/>
          <w:szCs w:val="22"/>
        </w:rPr>
        <w:t>69,57</w:t>
      </w:r>
      <w:r w:rsidRPr="001A30A0">
        <w:rPr>
          <w:sz w:val="22"/>
          <w:szCs w:val="22"/>
        </w:rPr>
        <w:t xml:space="preserve">% ukupnih rashoda za nabavu proizvedene dugotrajne imovine pri čemu su najznačajniji rashodi namijenjeni za </w:t>
      </w:r>
      <w:r w:rsidRPr="00027D4D">
        <w:rPr>
          <w:sz w:val="22"/>
          <w:szCs w:val="22"/>
        </w:rPr>
        <w:t xml:space="preserve">projekt Karlovac II </w:t>
      </w:r>
      <w:r w:rsidR="00277143" w:rsidRPr="00027D4D">
        <w:rPr>
          <w:sz w:val="22"/>
          <w:szCs w:val="22"/>
        </w:rPr>
        <w:t>koji je ovim Izmjenama smanjen za</w:t>
      </w:r>
      <w:r w:rsidR="00027D4D" w:rsidRPr="00027D4D">
        <w:rPr>
          <w:sz w:val="22"/>
          <w:szCs w:val="22"/>
        </w:rPr>
        <w:t xml:space="preserve"> 33,1 mil.kuna</w:t>
      </w:r>
      <w:r w:rsidR="00277143" w:rsidRPr="00027D4D">
        <w:rPr>
          <w:sz w:val="22"/>
          <w:szCs w:val="22"/>
        </w:rPr>
        <w:t xml:space="preserve"> i iznosi </w:t>
      </w:r>
      <w:r w:rsidR="00D71F98" w:rsidRPr="00027D4D">
        <w:rPr>
          <w:sz w:val="22"/>
          <w:szCs w:val="22"/>
        </w:rPr>
        <w:t>15,5 mil</w:t>
      </w:r>
      <w:r w:rsidRPr="00027D4D">
        <w:rPr>
          <w:sz w:val="22"/>
          <w:szCs w:val="22"/>
        </w:rPr>
        <w:t>.</w:t>
      </w:r>
      <w:r w:rsidR="005850B6" w:rsidRPr="00027D4D">
        <w:rPr>
          <w:sz w:val="22"/>
          <w:szCs w:val="22"/>
        </w:rPr>
        <w:t>kuna</w:t>
      </w:r>
      <w:r w:rsidRPr="001A30A0">
        <w:rPr>
          <w:sz w:val="22"/>
          <w:szCs w:val="22"/>
        </w:rPr>
        <w:t xml:space="preserve"> Za izgradnju parkirališta ŠSD Mladost planirano je 4,</w:t>
      </w:r>
      <w:r w:rsidR="004860D3">
        <w:rPr>
          <w:sz w:val="22"/>
          <w:szCs w:val="22"/>
        </w:rPr>
        <w:t>4</w:t>
      </w:r>
      <w:r w:rsidRPr="001A30A0">
        <w:rPr>
          <w:sz w:val="22"/>
          <w:szCs w:val="22"/>
        </w:rPr>
        <w:t xml:space="preserve"> mil.kuna, za sanaciju klizišta Sveta Ana </w:t>
      </w:r>
      <w:r w:rsidR="00F45404" w:rsidRPr="001A30A0">
        <w:rPr>
          <w:sz w:val="22"/>
          <w:szCs w:val="22"/>
        </w:rPr>
        <w:t>2,3</w:t>
      </w:r>
      <w:r w:rsidRPr="001A30A0">
        <w:rPr>
          <w:sz w:val="22"/>
          <w:szCs w:val="22"/>
        </w:rPr>
        <w:t xml:space="preserve"> mil. kuna rashoda dok se na izgradnju mrtvačnice Tušilović odnosi </w:t>
      </w:r>
      <w:r w:rsidR="00F45404" w:rsidRPr="001A30A0">
        <w:rPr>
          <w:sz w:val="22"/>
          <w:szCs w:val="22"/>
        </w:rPr>
        <w:t>1,</w:t>
      </w:r>
      <w:r w:rsidR="004860D3">
        <w:rPr>
          <w:sz w:val="22"/>
          <w:szCs w:val="22"/>
        </w:rPr>
        <w:t>4</w:t>
      </w:r>
      <w:r w:rsidR="00F45404" w:rsidRPr="001A30A0">
        <w:rPr>
          <w:sz w:val="22"/>
          <w:szCs w:val="22"/>
        </w:rPr>
        <w:t xml:space="preserve"> </w:t>
      </w:r>
      <w:r w:rsidRPr="001A30A0">
        <w:rPr>
          <w:sz w:val="22"/>
          <w:szCs w:val="22"/>
        </w:rPr>
        <w:t>mil.kuna. Rashodi za uređenje i izgradnju Nemičićeve ulice i ulice u Naselju Marka Marulića planirani u iznosu od 2,</w:t>
      </w:r>
      <w:r w:rsidR="004C3228">
        <w:rPr>
          <w:sz w:val="22"/>
          <w:szCs w:val="22"/>
        </w:rPr>
        <w:t>3</w:t>
      </w:r>
      <w:r w:rsidRPr="001A30A0">
        <w:rPr>
          <w:sz w:val="22"/>
          <w:szCs w:val="22"/>
        </w:rPr>
        <w:t xml:space="preserve"> mil. kuna odnosno 2,</w:t>
      </w:r>
      <w:r w:rsidR="006C793D" w:rsidRPr="001A30A0">
        <w:rPr>
          <w:sz w:val="22"/>
          <w:szCs w:val="22"/>
        </w:rPr>
        <w:t>6</w:t>
      </w:r>
      <w:r w:rsidRPr="001A30A0">
        <w:rPr>
          <w:sz w:val="22"/>
          <w:szCs w:val="22"/>
        </w:rPr>
        <w:t xml:space="preserve"> mil.kuna</w:t>
      </w:r>
      <w:r w:rsidR="006C793D" w:rsidRPr="001A30A0">
        <w:rPr>
          <w:sz w:val="22"/>
          <w:szCs w:val="22"/>
        </w:rPr>
        <w:t xml:space="preserve"> dok se na uređenje ulice </w:t>
      </w:r>
      <w:r w:rsidR="00D33DA9" w:rsidRPr="001A30A0">
        <w:rPr>
          <w:sz w:val="22"/>
          <w:szCs w:val="22"/>
        </w:rPr>
        <w:t>Stanka Vraza i Jana Masaryka odnosi 3,5 mil.kuna.</w:t>
      </w:r>
    </w:p>
    <w:p w14:paraId="5A6EDBDF" w14:textId="1DF91901" w:rsidR="002E31D9" w:rsidRPr="001A30A0" w:rsidRDefault="002E31D9" w:rsidP="002E31D9">
      <w:pPr>
        <w:ind w:firstLine="708"/>
        <w:jc w:val="both"/>
        <w:rPr>
          <w:sz w:val="22"/>
          <w:szCs w:val="22"/>
        </w:rPr>
      </w:pPr>
      <w:r w:rsidRPr="001A30A0">
        <w:rPr>
          <w:sz w:val="22"/>
          <w:szCs w:val="22"/>
        </w:rPr>
        <w:t xml:space="preserve">Ostale rashode u ovoj skupini čine rashodi za nabavu postrojenja i opreme u iznosu od </w:t>
      </w:r>
      <w:r w:rsidR="00D33DA9" w:rsidRPr="001A30A0">
        <w:rPr>
          <w:sz w:val="22"/>
          <w:szCs w:val="22"/>
        </w:rPr>
        <w:t>6</w:t>
      </w:r>
      <w:r w:rsidR="0096327B">
        <w:rPr>
          <w:sz w:val="22"/>
          <w:szCs w:val="22"/>
        </w:rPr>
        <w:t>.129.085</w:t>
      </w:r>
      <w:r w:rsidRPr="001A30A0">
        <w:rPr>
          <w:sz w:val="22"/>
          <w:szCs w:val="22"/>
        </w:rPr>
        <w:t xml:space="preserve"> kuna, za prijevozna sredstva je planirano </w:t>
      </w:r>
      <w:r w:rsidR="005C0E81">
        <w:rPr>
          <w:sz w:val="22"/>
          <w:szCs w:val="22"/>
        </w:rPr>
        <w:t>247.848</w:t>
      </w:r>
      <w:r w:rsidRPr="001A30A0">
        <w:rPr>
          <w:sz w:val="22"/>
          <w:szCs w:val="22"/>
        </w:rPr>
        <w:t xml:space="preserve"> kuna, a za knjige i umjetnička djela </w:t>
      </w:r>
      <w:r w:rsidR="005C0E81">
        <w:rPr>
          <w:sz w:val="22"/>
          <w:szCs w:val="22"/>
        </w:rPr>
        <w:t>2.767.512</w:t>
      </w:r>
      <w:r w:rsidRPr="001A30A0">
        <w:rPr>
          <w:sz w:val="22"/>
          <w:szCs w:val="22"/>
        </w:rPr>
        <w:t xml:space="preserve"> kuna. Ovu skupinu rashoda čine još i rashodi za nematerijalnu proizvedenu imovinu koji su planirani u iznosu od </w:t>
      </w:r>
      <w:r w:rsidR="00922941" w:rsidRPr="001A30A0">
        <w:rPr>
          <w:sz w:val="22"/>
          <w:szCs w:val="22"/>
        </w:rPr>
        <w:t>5</w:t>
      </w:r>
      <w:r w:rsidR="005C0E81">
        <w:rPr>
          <w:sz w:val="22"/>
          <w:szCs w:val="22"/>
        </w:rPr>
        <w:t>.947.565</w:t>
      </w:r>
      <w:r w:rsidRPr="001A30A0">
        <w:rPr>
          <w:sz w:val="22"/>
          <w:szCs w:val="22"/>
        </w:rPr>
        <w:t xml:space="preserve"> kuna (izrada projektne dokumentacije, ulaganja u računalne programe, prostorn</w:t>
      </w:r>
      <w:r w:rsidR="00135B0A">
        <w:rPr>
          <w:sz w:val="22"/>
          <w:szCs w:val="22"/>
        </w:rPr>
        <w:t>o</w:t>
      </w:r>
      <w:r w:rsidRPr="001A30A0">
        <w:rPr>
          <w:sz w:val="22"/>
          <w:szCs w:val="22"/>
        </w:rPr>
        <w:t xml:space="preserve"> plan</w:t>
      </w:r>
      <w:r w:rsidR="00135B0A">
        <w:rPr>
          <w:sz w:val="22"/>
          <w:szCs w:val="22"/>
        </w:rPr>
        <w:t>ska dokumentacija</w:t>
      </w:r>
      <w:r w:rsidRPr="001A30A0">
        <w:rPr>
          <w:sz w:val="22"/>
          <w:szCs w:val="22"/>
        </w:rPr>
        <w:t xml:space="preserve"> i drugo), a za višegodišnje nasade i osnovno stado planirano je </w:t>
      </w:r>
      <w:r w:rsidR="005C0E81">
        <w:rPr>
          <w:sz w:val="22"/>
          <w:szCs w:val="22"/>
        </w:rPr>
        <w:t>45.</w:t>
      </w:r>
      <w:r w:rsidRPr="001A30A0">
        <w:rPr>
          <w:sz w:val="22"/>
          <w:szCs w:val="22"/>
        </w:rPr>
        <w:t>000 kuna (nabava riba).</w:t>
      </w:r>
    </w:p>
    <w:p w14:paraId="69F5DBDE" w14:textId="10754FE3" w:rsidR="002E31D9" w:rsidRDefault="002E31D9" w:rsidP="002E31D9">
      <w:pPr>
        <w:ind w:right="93" w:firstLine="708"/>
        <w:jc w:val="both"/>
        <w:rPr>
          <w:sz w:val="22"/>
          <w:szCs w:val="22"/>
        </w:rPr>
      </w:pPr>
      <w:r w:rsidRPr="001A30A0">
        <w:rPr>
          <w:sz w:val="22"/>
          <w:szCs w:val="22"/>
        </w:rPr>
        <w:t>Skupina rashoda za nabavu plemenitih metala i ostalih pohranjenih vrijednosti planirana je u iznosu od 5.000 kuna što je na razini Proračuna za 202</w:t>
      </w:r>
      <w:r w:rsidR="004520EA" w:rsidRPr="001A30A0">
        <w:rPr>
          <w:sz w:val="22"/>
          <w:szCs w:val="22"/>
        </w:rPr>
        <w:t>1</w:t>
      </w:r>
      <w:r w:rsidRPr="001A30A0">
        <w:rPr>
          <w:sz w:val="22"/>
          <w:szCs w:val="22"/>
        </w:rPr>
        <w:t>.godinu.</w:t>
      </w:r>
    </w:p>
    <w:p w14:paraId="7F8667DD" w14:textId="77777777" w:rsidR="002032AF" w:rsidRPr="001A30A0" w:rsidRDefault="002032AF" w:rsidP="002E31D9">
      <w:pPr>
        <w:ind w:right="93" w:firstLine="708"/>
        <w:jc w:val="both"/>
        <w:rPr>
          <w:sz w:val="22"/>
          <w:szCs w:val="22"/>
        </w:rPr>
      </w:pPr>
    </w:p>
    <w:p w14:paraId="1800B608" w14:textId="168C97CA" w:rsidR="002E31D9" w:rsidRPr="001A30A0" w:rsidRDefault="002E31D9" w:rsidP="002E31D9">
      <w:pPr>
        <w:ind w:right="93"/>
        <w:jc w:val="both"/>
        <w:rPr>
          <w:sz w:val="22"/>
          <w:szCs w:val="22"/>
        </w:rPr>
      </w:pPr>
      <w:r w:rsidRPr="001A30A0">
        <w:rPr>
          <w:sz w:val="22"/>
          <w:szCs w:val="22"/>
        </w:rPr>
        <w:t xml:space="preserve">            </w:t>
      </w:r>
      <w:r w:rsidRPr="005F7FCE">
        <w:rPr>
          <w:b/>
          <w:sz w:val="22"/>
          <w:szCs w:val="22"/>
        </w:rPr>
        <w:t>Dodatna ulaganja na građevinskim objektima</w:t>
      </w:r>
      <w:r w:rsidRPr="001A30A0">
        <w:rPr>
          <w:sz w:val="22"/>
          <w:szCs w:val="22"/>
        </w:rPr>
        <w:t xml:space="preserve"> planirana su u iznosu od </w:t>
      </w:r>
      <w:r w:rsidR="000E56FF">
        <w:rPr>
          <w:sz w:val="22"/>
          <w:szCs w:val="22"/>
        </w:rPr>
        <w:t>22.483.953</w:t>
      </w:r>
      <w:r w:rsidRPr="001A30A0">
        <w:rPr>
          <w:sz w:val="22"/>
          <w:szCs w:val="22"/>
        </w:rPr>
        <w:t xml:space="preserve"> kuna i </w:t>
      </w:r>
      <w:r w:rsidR="000E56FF">
        <w:rPr>
          <w:sz w:val="22"/>
          <w:szCs w:val="22"/>
        </w:rPr>
        <w:t>manja</w:t>
      </w:r>
      <w:r w:rsidRPr="001A30A0">
        <w:rPr>
          <w:sz w:val="22"/>
          <w:szCs w:val="22"/>
        </w:rPr>
        <w:t xml:space="preserve"> su za </w:t>
      </w:r>
      <w:r w:rsidR="000E56FF">
        <w:rPr>
          <w:sz w:val="22"/>
          <w:szCs w:val="22"/>
        </w:rPr>
        <w:t>6,8 mil.</w:t>
      </w:r>
      <w:r w:rsidRPr="001A30A0">
        <w:rPr>
          <w:sz w:val="22"/>
          <w:szCs w:val="22"/>
        </w:rPr>
        <w:t xml:space="preserve"> kuna</w:t>
      </w:r>
      <w:r w:rsidR="000E56FF">
        <w:rPr>
          <w:sz w:val="22"/>
          <w:szCs w:val="22"/>
        </w:rPr>
        <w:t xml:space="preserve"> ili za </w:t>
      </w:r>
      <w:r w:rsidR="007D646C">
        <w:rPr>
          <w:sz w:val="22"/>
          <w:szCs w:val="22"/>
        </w:rPr>
        <w:t>23,4%</w:t>
      </w:r>
      <w:r w:rsidRPr="001A30A0">
        <w:rPr>
          <w:sz w:val="22"/>
          <w:szCs w:val="22"/>
        </w:rPr>
        <w:t xml:space="preserve"> u odnosu na planirano </w:t>
      </w:r>
      <w:r w:rsidR="000E2CD9" w:rsidRPr="001A30A0">
        <w:rPr>
          <w:sz w:val="22"/>
          <w:szCs w:val="22"/>
        </w:rPr>
        <w:t xml:space="preserve">Proračunom za </w:t>
      </w:r>
      <w:r w:rsidRPr="001A30A0">
        <w:rPr>
          <w:sz w:val="22"/>
          <w:szCs w:val="22"/>
        </w:rPr>
        <w:t>202</w:t>
      </w:r>
      <w:r w:rsidR="000E2CD9" w:rsidRPr="001A30A0">
        <w:rPr>
          <w:sz w:val="22"/>
          <w:szCs w:val="22"/>
        </w:rPr>
        <w:t>1</w:t>
      </w:r>
      <w:r w:rsidRPr="001A30A0">
        <w:rPr>
          <w:sz w:val="22"/>
          <w:szCs w:val="22"/>
        </w:rPr>
        <w:t>. godinu</w:t>
      </w:r>
      <w:r w:rsidR="002A1BA6">
        <w:rPr>
          <w:sz w:val="22"/>
          <w:szCs w:val="22"/>
        </w:rPr>
        <w:t xml:space="preserve">, a odnose se najvećim dijelom na smanjenje rashoda za uređenje Kina Edison </w:t>
      </w:r>
      <w:r w:rsidR="00A914D1">
        <w:rPr>
          <w:sz w:val="22"/>
          <w:szCs w:val="22"/>
        </w:rPr>
        <w:t>za 8,0</w:t>
      </w:r>
      <w:r w:rsidR="00997CF6">
        <w:rPr>
          <w:sz w:val="22"/>
          <w:szCs w:val="22"/>
        </w:rPr>
        <w:t xml:space="preserve"> mil.kuna</w:t>
      </w:r>
      <w:r w:rsidR="00A43D60">
        <w:rPr>
          <w:sz w:val="22"/>
          <w:szCs w:val="22"/>
        </w:rPr>
        <w:t xml:space="preserve"> </w:t>
      </w:r>
      <w:r w:rsidR="00D61596">
        <w:rPr>
          <w:sz w:val="22"/>
          <w:szCs w:val="22"/>
        </w:rPr>
        <w:t xml:space="preserve">i planirani su iznosu od </w:t>
      </w:r>
      <w:r w:rsidR="001535CD">
        <w:rPr>
          <w:sz w:val="22"/>
          <w:szCs w:val="22"/>
        </w:rPr>
        <w:t xml:space="preserve">6,2 mil. kuna koji se odnose na </w:t>
      </w:r>
      <w:r w:rsidR="006134A5">
        <w:rPr>
          <w:sz w:val="22"/>
          <w:szCs w:val="22"/>
        </w:rPr>
        <w:t>projekt Obnova brownfield lokacije nekadašnjeg kina Edi</w:t>
      </w:r>
      <w:r w:rsidR="005C19C4">
        <w:rPr>
          <w:sz w:val="22"/>
          <w:szCs w:val="22"/>
        </w:rPr>
        <w:t>son</w:t>
      </w:r>
      <w:r w:rsidRPr="001A30A0">
        <w:rPr>
          <w:sz w:val="22"/>
          <w:szCs w:val="22"/>
        </w:rPr>
        <w:t>. Rashodi za dodatna ulaganja na objektima osnovnih škola iznose 2.</w:t>
      </w:r>
      <w:r w:rsidR="005C19C4">
        <w:rPr>
          <w:sz w:val="22"/>
          <w:szCs w:val="22"/>
        </w:rPr>
        <w:t>256.417</w:t>
      </w:r>
      <w:r w:rsidRPr="001A30A0">
        <w:rPr>
          <w:sz w:val="22"/>
          <w:szCs w:val="22"/>
        </w:rPr>
        <w:t xml:space="preserve"> kuna dok je za dodatna ulaganja na objektima u vlasništvu grada planirano 2,</w:t>
      </w:r>
      <w:r w:rsidR="002E19DE" w:rsidRPr="001A30A0">
        <w:rPr>
          <w:sz w:val="22"/>
          <w:szCs w:val="22"/>
        </w:rPr>
        <w:t>5</w:t>
      </w:r>
      <w:r w:rsidRPr="001A30A0">
        <w:rPr>
          <w:sz w:val="22"/>
          <w:szCs w:val="22"/>
        </w:rPr>
        <w:t xml:space="preserve"> mil.kuna. U ovoj skupini rashoda planirana je i sanacija odlagališta Ilovac u iznosu od </w:t>
      </w:r>
      <w:r w:rsidR="00DC11BA">
        <w:rPr>
          <w:sz w:val="22"/>
          <w:szCs w:val="22"/>
        </w:rPr>
        <w:t>1,7</w:t>
      </w:r>
      <w:r w:rsidRPr="001A30A0">
        <w:rPr>
          <w:sz w:val="22"/>
          <w:szCs w:val="22"/>
        </w:rPr>
        <w:t xml:space="preserve"> mil. kuna kao i izgradnja groblja Hrnetić od 2.200.000 kuna. Troškovi asfaltiranja makadam prometnica  planirani u iznosu od </w:t>
      </w:r>
      <w:r w:rsidR="00DC11BA">
        <w:rPr>
          <w:sz w:val="22"/>
          <w:szCs w:val="22"/>
        </w:rPr>
        <w:t>3.362.000</w:t>
      </w:r>
      <w:r w:rsidRPr="001A30A0">
        <w:rPr>
          <w:sz w:val="22"/>
          <w:szCs w:val="22"/>
        </w:rPr>
        <w:t xml:space="preserve"> kuna</w:t>
      </w:r>
      <w:r w:rsidR="00DC11BA">
        <w:rPr>
          <w:sz w:val="22"/>
          <w:szCs w:val="22"/>
        </w:rPr>
        <w:t xml:space="preserve"> i smanjeni su za 658.000 kuna u odnosu na </w:t>
      </w:r>
      <w:r w:rsidR="001341CE">
        <w:rPr>
          <w:sz w:val="22"/>
          <w:szCs w:val="22"/>
        </w:rPr>
        <w:t>P</w:t>
      </w:r>
      <w:r w:rsidR="00DC11BA">
        <w:rPr>
          <w:sz w:val="22"/>
          <w:szCs w:val="22"/>
        </w:rPr>
        <w:t>lan 2021.godine</w:t>
      </w:r>
      <w:r w:rsidR="00FB23F5" w:rsidRPr="001A30A0">
        <w:rPr>
          <w:sz w:val="22"/>
          <w:szCs w:val="22"/>
        </w:rPr>
        <w:t>.</w:t>
      </w:r>
      <w:r w:rsidR="00DC11BA">
        <w:rPr>
          <w:sz w:val="22"/>
          <w:szCs w:val="22"/>
        </w:rPr>
        <w:t xml:space="preserve"> Ovim </w:t>
      </w:r>
      <w:r w:rsidR="00DC11BA">
        <w:rPr>
          <w:sz w:val="22"/>
          <w:szCs w:val="22"/>
        </w:rPr>
        <w:lastRenderedPageBreak/>
        <w:t xml:space="preserve">Izmjenama i dopunama planirana je rekonstrukcija Dječjeg vrtića Banija u iznosu od 530.000 kuna kao i </w:t>
      </w:r>
      <w:r w:rsidR="003D2EB0">
        <w:rPr>
          <w:sz w:val="22"/>
          <w:szCs w:val="22"/>
        </w:rPr>
        <w:t xml:space="preserve">uređenje mrtvačnice Vojnog groblja za što je planirano </w:t>
      </w:r>
      <w:r w:rsidR="00057329">
        <w:rPr>
          <w:sz w:val="22"/>
          <w:szCs w:val="22"/>
        </w:rPr>
        <w:t xml:space="preserve">561.000 kuna, a za </w:t>
      </w:r>
      <w:r w:rsidR="00D91B5B">
        <w:rPr>
          <w:sz w:val="22"/>
          <w:szCs w:val="22"/>
        </w:rPr>
        <w:t xml:space="preserve">projekte </w:t>
      </w:r>
      <w:r w:rsidR="00057329">
        <w:rPr>
          <w:sz w:val="22"/>
          <w:szCs w:val="22"/>
        </w:rPr>
        <w:t>obnov</w:t>
      </w:r>
      <w:r w:rsidR="00D91B5B">
        <w:rPr>
          <w:sz w:val="22"/>
          <w:szCs w:val="22"/>
        </w:rPr>
        <w:t>e</w:t>
      </w:r>
      <w:r w:rsidR="00057329">
        <w:rPr>
          <w:sz w:val="22"/>
          <w:szCs w:val="22"/>
        </w:rPr>
        <w:t xml:space="preserve"> i očuvanj</w:t>
      </w:r>
      <w:r w:rsidR="00D91B5B">
        <w:rPr>
          <w:sz w:val="22"/>
          <w:szCs w:val="22"/>
        </w:rPr>
        <w:t>a</w:t>
      </w:r>
      <w:r w:rsidR="00057329">
        <w:rPr>
          <w:sz w:val="22"/>
          <w:szCs w:val="22"/>
        </w:rPr>
        <w:t xml:space="preserve"> kulturn</w:t>
      </w:r>
      <w:r w:rsidR="00D91B5B">
        <w:rPr>
          <w:sz w:val="22"/>
          <w:szCs w:val="22"/>
        </w:rPr>
        <w:t>ih</w:t>
      </w:r>
      <w:r w:rsidR="00057329">
        <w:rPr>
          <w:sz w:val="22"/>
          <w:szCs w:val="22"/>
        </w:rPr>
        <w:t xml:space="preserve"> </w:t>
      </w:r>
      <w:r w:rsidR="00D91B5B">
        <w:rPr>
          <w:sz w:val="22"/>
          <w:szCs w:val="22"/>
        </w:rPr>
        <w:t>dobara</w:t>
      </w:r>
      <w:r w:rsidR="00057329">
        <w:rPr>
          <w:sz w:val="22"/>
          <w:szCs w:val="22"/>
        </w:rPr>
        <w:t xml:space="preserve"> planirano je 1.128.</w:t>
      </w:r>
      <w:r w:rsidR="00D91B5B">
        <w:rPr>
          <w:sz w:val="22"/>
          <w:szCs w:val="22"/>
        </w:rPr>
        <w:t xml:space="preserve">000 kuna više u odnosu na </w:t>
      </w:r>
      <w:r w:rsidR="001341CE">
        <w:rPr>
          <w:sz w:val="22"/>
          <w:szCs w:val="22"/>
        </w:rPr>
        <w:t>P</w:t>
      </w:r>
      <w:r w:rsidR="00D91B5B">
        <w:rPr>
          <w:sz w:val="22"/>
          <w:szCs w:val="22"/>
        </w:rPr>
        <w:t xml:space="preserve">lan za 2021.godinu i iznose </w:t>
      </w:r>
      <w:r w:rsidR="001341CE">
        <w:rPr>
          <w:sz w:val="22"/>
          <w:szCs w:val="22"/>
        </w:rPr>
        <w:t xml:space="preserve">2,0 mil.kuna. </w:t>
      </w:r>
      <w:r w:rsidR="00D91B5B">
        <w:rPr>
          <w:sz w:val="22"/>
          <w:szCs w:val="22"/>
        </w:rPr>
        <w:t xml:space="preserve"> </w:t>
      </w:r>
      <w:r w:rsidR="00FB23F5" w:rsidRPr="001A30A0">
        <w:rPr>
          <w:sz w:val="22"/>
          <w:szCs w:val="22"/>
        </w:rPr>
        <w:t xml:space="preserve"> </w:t>
      </w:r>
      <w:r w:rsidRPr="001A30A0">
        <w:rPr>
          <w:sz w:val="22"/>
          <w:szCs w:val="22"/>
        </w:rPr>
        <w:t xml:space="preserve">U strukturi ukupnih rashoda i izdataka Proračuna za 2021. godinu ova skupina čini </w:t>
      </w:r>
      <w:r w:rsidR="00B532C3">
        <w:rPr>
          <w:sz w:val="22"/>
          <w:szCs w:val="22"/>
        </w:rPr>
        <w:t>5,70</w:t>
      </w:r>
      <w:r w:rsidRPr="001A30A0">
        <w:rPr>
          <w:sz w:val="22"/>
          <w:szCs w:val="22"/>
        </w:rPr>
        <w:t>%.</w:t>
      </w:r>
    </w:p>
    <w:p w14:paraId="43D6CEB0" w14:textId="77777777" w:rsidR="002E31D9" w:rsidRDefault="002E31D9" w:rsidP="003F73D5">
      <w:pPr>
        <w:jc w:val="both"/>
        <w:rPr>
          <w:b/>
        </w:rPr>
      </w:pPr>
    </w:p>
    <w:p w14:paraId="64553287" w14:textId="05CA7AD4" w:rsidR="007C2687" w:rsidRDefault="00407A1C">
      <w:pPr>
        <w:ind w:firstLine="708"/>
        <w:jc w:val="both"/>
        <w:rPr>
          <w:u w:val="single"/>
        </w:rPr>
      </w:pPr>
      <w:r>
        <w:rPr>
          <w:b/>
          <w:u w:val="single"/>
        </w:rPr>
        <w:t>3.3. IZDACI ZA FINANCIJSKU IMOVINU I OTPLATE ZAJMOVA</w:t>
      </w:r>
      <w:r>
        <w:rPr>
          <w:u w:val="single"/>
        </w:rPr>
        <w:t xml:space="preserve"> </w:t>
      </w:r>
    </w:p>
    <w:p w14:paraId="338052E4" w14:textId="77777777" w:rsidR="007C2687" w:rsidRDefault="007C2687">
      <w:pPr>
        <w:ind w:firstLine="708"/>
        <w:jc w:val="both"/>
        <w:rPr>
          <w:u w:val="single"/>
        </w:rPr>
      </w:pPr>
    </w:p>
    <w:p w14:paraId="5A15A42F" w14:textId="063A6508" w:rsidR="00192C31" w:rsidRPr="001A30A0" w:rsidRDefault="00192C31" w:rsidP="00192C31">
      <w:pPr>
        <w:ind w:firstLine="708"/>
        <w:jc w:val="both"/>
        <w:rPr>
          <w:sz w:val="22"/>
          <w:szCs w:val="22"/>
        </w:rPr>
      </w:pPr>
      <w:r w:rsidRPr="001A30A0">
        <w:rPr>
          <w:sz w:val="22"/>
          <w:szCs w:val="22"/>
        </w:rPr>
        <w:t xml:space="preserve">Navedeni rashodi planirani su u ukupnom iznosu od </w:t>
      </w:r>
      <w:r w:rsidR="00B532C3">
        <w:rPr>
          <w:sz w:val="22"/>
          <w:szCs w:val="22"/>
        </w:rPr>
        <w:t>11.593.051</w:t>
      </w:r>
      <w:r w:rsidRPr="001A30A0">
        <w:rPr>
          <w:sz w:val="22"/>
          <w:szCs w:val="22"/>
        </w:rPr>
        <w:t xml:space="preserve"> kuna, što je za </w:t>
      </w:r>
      <w:r w:rsidR="00B532C3">
        <w:rPr>
          <w:sz w:val="22"/>
          <w:szCs w:val="22"/>
        </w:rPr>
        <w:t>50.000</w:t>
      </w:r>
      <w:r w:rsidRPr="001A30A0">
        <w:rPr>
          <w:sz w:val="22"/>
          <w:szCs w:val="22"/>
        </w:rPr>
        <w:t xml:space="preserve"> kuna </w:t>
      </w:r>
      <w:r w:rsidR="00B532C3">
        <w:rPr>
          <w:sz w:val="22"/>
          <w:szCs w:val="22"/>
        </w:rPr>
        <w:t>manje</w:t>
      </w:r>
      <w:r w:rsidRPr="001A30A0">
        <w:rPr>
          <w:sz w:val="22"/>
          <w:szCs w:val="22"/>
        </w:rPr>
        <w:t xml:space="preserve"> u odnosu na planirano u 2021. godini, a odnosi se na stjecanje udjela Grada u trgovačkom društvu Geotermika za što je planirano 875.000 kuna dok se </w:t>
      </w:r>
      <w:r w:rsidR="001C7627">
        <w:rPr>
          <w:sz w:val="22"/>
          <w:szCs w:val="22"/>
        </w:rPr>
        <w:t>10.718.051</w:t>
      </w:r>
      <w:r w:rsidRPr="001A30A0">
        <w:rPr>
          <w:sz w:val="22"/>
          <w:szCs w:val="22"/>
        </w:rPr>
        <w:t xml:space="preserve"> kuna odnosi na otplatu glavnica </w:t>
      </w:r>
      <w:r w:rsidR="00455EE7">
        <w:rPr>
          <w:sz w:val="22"/>
          <w:szCs w:val="22"/>
        </w:rPr>
        <w:t>sedam</w:t>
      </w:r>
      <w:r w:rsidRPr="001A30A0">
        <w:rPr>
          <w:sz w:val="22"/>
          <w:szCs w:val="22"/>
        </w:rPr>
        <w:t xml:space="preserve"> dugoročn</w:t>
      </w:r>
      <w:r w:rsidR="00D47A6E">
        <w:rPr>
          <w:sz w:val="22"/>
          <w:szCs w:val="22"/>
        </w:rPr>
        <w:t>ih</w:t>
      </w:r>
      <w:r w:rsidRPr="001A30A0">
        <w:rPr>
          <w:sz w:val="22"/>
          <w:szCs w:val="22"/>
        </w:rPr>
        <w:t xml:space="preserve"> kredita Grada</w:t>
      </w:r>
      <w:r w:rsidR="00FB79B1">
        <w:rPr>
          <w:sz w:val="22"/>
          <w:szCs w:val="22"/>
        </w:rPr>
        <w:t xml:space="preserve"> i beskamatnog zajma Ministarstvu financij</w:t>
      </w:r>
      <w:r w:rsidR="00D47A6E">
        <w:rPr>
          <w:sz w:val="22"/>
          <w:szCs w:val="22"/>
        </w:rPr>
        <w:t>a</w:t>
      </w:r>
      <w:r w:rsidRPr="001A30A0">
        <w:rPr>
          <w:sz w:val="22"/>
          <w:szCs w:val="22"/>
        </w:rPr>
        <w:t>.</w:t>
      </w:r>
    </w:p>
    <w:p w14:paraId="2C5532BB" w14:textId="4AF3A702" w:rsidR="007C2687" w:rsidRPr="00116756" w:rsidRDefault="00407A1C" w:rsidP="00116756">
      <w:pPr>
        <w:ind w:firstLine="708"/>
        <w:jc w:val="both"/>
        <w:rPr>
          <w:sz w:val="22"/>
          <w:szCs w:val="22"/>
        </w:rPr>
      </w:pPr>
      <w:r w:rsidRPr="001A30A0">
        <w:rPr>
          <w:sz w:val="22"/>
          <w:szCs w:val="22"/>
        </w:rPr>
        <w:t xml:space="preserve">U strukturi ukupnih rashoda ovi izdaci čine </w:t>
      </w:r>
      <w:r w:rsidR="006F08EC" w:rsidRPr="001A30A0">
        <w:rPr>
          <w:sz w:val="22"/>
          <w:szCs w:val="22"/>
        </w:rPr>
        <w:t>2,</w:t>
      </w:r>
      <w:r w:rsidR="008948C3">
        <w:rPr>
          <w:sz w:val="22"/>
          <w:szCs w:val="22"/>
        </w:rPr>
        <w:t>94</w:t>
      </w:r>
      <w:r w:rsidRPr="001A30A0">
        <w:rPr>
          <w:sz w:val="22"/>
          <w:szCs w:val="22"/>
        </w:rPr>
        <w:t xml:space="preserve">%. </w:t>
      </w:r>
    </w:p>
    <w:p w14:paraId="5B87EC40" w14:textId="77777777" w:rsidR="007C2687" w:rsidRDefault="007C2687">
      <w:pPr>
        <w:ind w:firstLine="708"/>
        <w:jc w:val="both"/>
      </w:pPr>
    </w:p>
    <w:p w14:paraId="087F358F" w14:textId="77777777" w:rsidR="007C2687" w:rsidRDefault="00407A1C">
      <w:pPr>
        <w:jc w:val="center"/>
        <w:rPr>
          <w:sz w:val="28"/>
          <w:szCs w:val="28"/>
        </w:rPr>
      </w:pPr>
      <w:r>
        <w:rPr>
          <w:b/>
          <w:sz w:val="28"/>
          <w:szCs w:val="28"/>
        </w:rPr>
        <w:t>II. POSEBNI DIO</w:t>
      </w:r>
    </w:p>
    <w:p w14:paraId="13366E6B" w14:textId="77777777" w:rsidR="007C2687" w:rsidRDefault="007C2687">
      <w:pPr>
        <w:jc w:val="center"/>
        <w:rPr>
          <w:sz w:val="22"/>
          <w:szCs w:val="22"/>
        </w:rPr>
      </w:pPr>
    </w:p>
    <w:p w14:paraId="2A36AC94" w14:textId="25886D04" w:rsidR="007C2687" w:rsidRDefault="00407A1C">
      <w:pPr>
        <w:ind w:firstLine="708"/>
        <w:jc w:val="both"/>
        <w:rPr>
          <w:sz w:val="22"/>
          <w:szCs w:val="22"/>
        </w:rPr>
      </w:pPr>
      <w:r w:rsidRPr="001A30A0">
        <w:rPr>
          <w:sz w:val="22"/>
          <w:szCs w:val="22"/>
        </w:rPr>
        <w:t>U Posebnom dijelu Proračuna Grada Karlovca za 202</w:t>
      </w:r>
      <w:r w:rsidR="00D22CD3" w:rsidRPr="001A30A0">
        <w:rPr>
          <w:sz w:val="22"/>
          <w:szCs w:val="22"/>
        </w:rPr>
        <w:t>1</w:t>
      </w:r>
      <w:r w:rsidRPr="001A30A0">
        <w:rPr>
          <w:sz w:val="22"/>
          <w:szCs w:val="22"/>
        </w:rPr>
        <w:t xml:space="preserve">. godinu, pa tako i u Prijedlogu </w:t>
      </w:r>
      <w:r w:rsidR="006F1B39">
        <w:rPr>
          <w:sz w:val="22"/>
          <w:szCs w:val="22"/>
        </w:rPr>
        <w:t>drugih</w:t>
      </w:r>
      <w:r w:rsidRPr="001A30A0">
        <w:rPr>
          <w:sz w:val="22"/>
          <w:szCs w:val="22"/>
        </w:rPr>
        <w:t xml:space="preserve"> Izmjena i dopuna Proračuna za 202</w:t>
      </w:r>
      <w:r w:rsidR="00D22CD3" w:rsidRPr="001A30A0">
        <w:rPr>
          <w:sz w:val="22"/>
          <w:szCs w:val="22"/>
        </w:rPr>
        <w:t>1</w:t>
      </w:r>
      <w:r w:rsidRPr="001A30A0">
        <w:rPr>
          <w:sz w:val="22"/>
          <w:szCs w:val="22"/>
        </w:rPr>
        <w:t xml:space="preserve">. godinu, rashodi i izdaci se prikazuju po organizacijskoj klasifikaciji, znači po razdjelima, odnosno po upravnim tijelima gradske uprave i njihovim proračunskim korisnicima prema  </w:t>
      </w:r>
      <w:r w:rsidRPr="00C65F77">
        <w:rPr>
          <w:sz w:val="22"/>
          <w:szCs w:val="22"/>
        </w:rPr>
        <w:t>sljedećem tabličnom prikazu:</w:t>
      </w:r>
    </w:p>
    <w:p w14:paraId="7DCB03D2" w14:textId="77777777" w:rsidR="00C65F77" w:rsidRPr="001A30A0" w:rsidRDefault="00C65F77">
      <w:pPr>
        <w:ind w:firstLine="708"/>
        <w:jc w:val="both"/>
        <w:rPr>
          <w:sz w:val="22"/>
          <w:szCs w:val="22"/>
        </w:rPr>
      </w:pPr>
    </w:p>
    <w:p w14:paraId="0E877BF7" w14:textId="2CA8E5EC" w:rsidR="007C2687" w:rsidRDefault="00C65F77" w:rsidP="001373C3">
      <w:pPr>
        <w:jc w:val="both"/>
      </w:pPr>
      <w:r w:rsidRPr="00C65F77">
        <w:rPr>
          <w:noProof/>
        </w:rPr>
        <w:drawing>
          <wp:inline distT="0" distB="0" distL="0" distR="0" wp14:anchorId="1AF751F9" wp14:editId="1B36EF56">
            <wp:extent cx="6120130" cy="28333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2833370"/>
                    </a:xfrm>
                    <a:prstGeom prst="rect">
                      <a:avLst/>
                    </a:prstGeom>
                    <a:noFill/>
                    <a:ln>
                      <a:noFill/>
                    </a:ln>
                  </pic:spPr>
                </pic:pic>
              </a:graphicData>
            </a:graphic>
          </wp:inline>
        </w:drawing>
      </w:r>
    </w:p>
    <w:p w14:paraId="103BDF80" w14:textId="6F82BE0F" w:rsidR="00AE2736" w:rsidRDefault="00FF097F" w:rsidP="001373C3">
      <w:pPr>
        <w:jc w:val="both"/>
      </w:pPr>
      <w:r w:rsidRPr="00FF097F">
        <w:rPr>
          <w:noProof/>
        </w:rPr>
        <w:drawing>
          <wp:inline distT="0" distB="0" distL="0" distR="0" wp14:anchorId="3DEA1671" wp14:editId="404CD78E">
            <wp:extent cx="6120130" cy="10147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1014730"/>
                    </a:xfrm>
                    <a:prstGeom prst="rect">
                      <a:avLst/>
                    </a:prstGeom>
                    <a:noFill/>
                    <a:ln>
                      <a:noFill/>
                    </a:ln>
                  </pic:spPr>
                </pic:pic>
              </a:graphicData>
            </a:graphic>
          </wp:inline>
        </w:drawing>
      </w:r>
    </w:p>
    <w:p w14:paraId="06CC05BC" w14:textId="65362A54" w:rsidR="00AE2736" w:rsidRDefault="00D24B23" w:rsidP="001373C3">
      <w:pPr>
        <w:jc w:val="both"/>
      </w:pPr>
      <w:r w:rsidRPr="00D24B23">
        <w:rPr>
          <w:noProof/>
        </w:rPr>
        <w:lastRenderedPageBreak/>
        <w:drawing>
          <wp:inline distT="0" distB="0" distL="0" distR="0" wp14:anchorId="6D35B78C" wp14:editId="09F1F060">
            <wp:extent cx="6120130" cy="3028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3028950"/>
                    </a:xfrm>
                    <a:prstGeom prst="rect">
                      <a:avLst/>
                    </a:prstGeom>
                    <a:noFill/>
                    <a:ln>
                      <a:noFill/>
                    </a:ln>
                  </pic:spPr>
                </pic:pic>
              </a:graphicData>
            </a:graphic>
          </wp:inline>
        </w:drawing>
      </w:r>
    </w:p>
    <w:p w14:paraId="29619D49" w14:textId="58AC67A9" w:rsidR="00FF097F" w:rsidRDefault="000422CC" w:rsidP="001373C3">
      <w:pPr>
        <w:jc w:val="both"/>
      </w:pPr>
      <w:r w:rsidRPr="000422CC">
        <w:rPr>
          <w:noProof/>
        </w:rPr>
        <w:drawing>
          <wp:inline distT="0" distB="0" distL="0" distR="0" wp14:anchorId="580E24DB" wp14:editId="4A1F4097">
            <wp:extent cx="6120130" cy="2223135"/>
            <wp:effectExtent l="0" t="0" r="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2223135"/>
                    </a:xfrm>
                    <a:prstGeom prst="rect">
                      <a:avLst/>
                    </a:prstGeom>
                    <a:noFill/>
                    <a:ln>
                      <a:noFill/>
                    </a:ln>
                  </pic:spPr>
                </pic:pic>
              </a:graphicData>
            </a:graphic>
          </wp:inline>
        </w:drawing>
      </w:r>
    </w:p>
    <w:p w14:paraId="6EB06002" w14:textId="7F601925" w:rsidR="00FF097F" w:rsidRDefault="00FF097F" w:rsidP="001373C3">
      <w:pPr>
        <w:jc w:val="both"/>
      </w:pPr>
    </w:p>
    <w:p w14:paraId="24B19A5A" w14:textId="4C7B368D" w:rsidR="00FF097F" w:rsidRDefault="00FF097F" w:rsidP="001373C3">
      <w:pPr>
        <w:jc w:val="both"/>
      </w:pPr>
    </w:p>
    <w:p w14:paraId="395860EF" w14:textId="6AA86BD0" w:rsidR="007C2687" w:rsidRDefault="00407A1C">
      <w:r>
        <w:t xml:space="preserve">U nastavku se daje obrazloženje  planiranih rashoda  </w:t>
      </w:r>
      <w:r w:rsidR="006F1B39">
        <w:t>drugih</w:t>
      </w:r>
      <w:r>
        <w:t xml:space="preserve"> Izmjena i dopuna Proračuna Grada Karlovca za 202</w:t>
      </w:r>
      <w:r w:rsidR="00D22CD3">
        <w:t>1</w:t>
      </w:r>
      <w:r>
        <w:t>. godinu  po razdjelima i programima.</w:t>
      </w:r>
    </w:p>
    <w:p w14:paraId="0E8B92D5" w14:textId="1B7981EC" w:rsidR="007C2687" w:rsidRDefault="007C2687"/>
    <w:p w14:paraId="4481EFF8" w14:textId="47DFCE2A" w:rsidR="001B57B3" w:rsidRDefault="001B57B3"/>
    <w:p w14:paraId="6FF50FA0" w14:textId="27655C52" w:rsidR="001B57B3" w:rsidRDefault="001B57B3"/>
    <w:p w14:paraId="7822E05C" w14:textId="77777777" w:rsidR="001B57B3" w:rsidRDefault="001B57B3"/>
    <w:p w14:paraId="01950470" w14:textId="149A78F5" w:rsidR="007C2687" w:rsidRDefault="00407A1C">
      <w:pPr>
        <w:ind w:firstLine="708"/>
        <w:jc w:val="center"/>
      </w:pPr>
      <w:r>
        <w:rPr>
          <w:b/>
        </w:rPr>
        <w:t>RAZDJEL 001 URED GRADONAČELNIKA</w:t>
      </w:r>
    </w:p>
    <w:p w14:paraId="4CD7E706" w14:textId="77777777" w:rsidR="007C2687" w:rsidRDefault="007C2687">
      <w:pPr>
        <w:jc w:val="center"/>
      </w:pPr>
    </w:p>
    <w:p w14:paraId="11C69CB6" w14:textId="47203B85" w:rsidR="007C2687" w:rsidRPr="001A30A0" w:rsidRDefault="00407A1C">
      <w:pPr>
        <w:ind w:firstLine="708"/>
        <w:jc w:val="both"/>
        <w:rPr>
          <w:sz w:val="22"/>
          <w:szCs w:val="22"/>
        </w:rPr>
      </w:pPr>
      <w:r w:rsidRPr="001A30A0">
        <w:rPr>
          <w:sz w:val="22"/>
          <w:szCs w:val="22"/>
        </w:rPr>
        <w:t xml:space="preserve">Prijedlogom </w:t>
      </w:r>
      <w:r w:rsidR="00E90A0F">
        <w:rPr>
          <w:sz w:val="22"/>
          <w:szCs w:val="22"/>
        </w:rPr>
        <w:t>drugih</w:t>
      </w:r>
      <w:r w:rsidRPr="001A30A0">
        <w:rPr>
          <w:sz w:val="22"/>
          <w:szCs w:val="22"/>
        </w:rPr>
        <w:t xml:space="preserve"> Izmjena i dopuna financijskog plana za 202</w:t>
      </w:r>
      <w:r w:rsidR="00E61548" w:rsidRPr="001A30A0">
        <w:rPr>
          <w:sz w:val="22"/>
          <w:szCs w:val="22"/>
        </w:rPr>
        <w:t>1</w:t>
      </w:r>
      <w:r w:rsidRPr="001A30A0">
        <w:rPr>
          <w:sz w:val="22"/>
          <w:szCs w:val="22"/>
        </w:rPr>
        <w:t>. godinu Ured gradonačelnika je planiran u iznosu od  2</w:t>
      </w:r>
      <w:r w:rsidR="003F5FCB">
        <w:rPr>
          <w:sz w:val="22"/>
          <w:szCs w:val="22"/>
        </w:rPr>
        <w:t>7.655.563</w:t>
      </w:r>
      <w:r w:rsidRPr="001A30A0">
        <w:rPr>
          <w:sz w:val="22"/>
          <w:szCs w:val="22"/>
        </w:rPr>
        <w:t xml:space="preserve"> kuna odnosno </w:t>
      </w:r>
      <w:r w:rsidR="00E61548" w:rsidRPr="001A30A0">
        <w:rPr>
          <w:sz w:val="22"/>
          <w:szCs w:val="22"/>
        </w:rPr>
        <w:t>povećan</w:t>
      </w:r>
      <w:r w:rsidRPr="001A30A0">
        <w:rPr>
          <w:sz w:val="22"/>
          <w:szCs w:val="22"/>
        </w:rPr>
        <w:t xml:space="preserve"> je za 1</w:t>
      </w:r>
      <w:r w:rsidR="003F5FCB">
        <w:rPr>
          <w:sz w:val="22"/>
          <w:szCs w:val="22"/>
        </w:rPr>
        <w:t>,4</w:t>
      </w:r>
      <w:r w:rsidRPr="001A30A0">
        <w:rPr>
          <w:sz w:val="22"/>
          <w:szCs w:val="22"/>
        </w:rPr>
        <w:t xml:space="preserve"> mil. kuna u odnosu na planirano proračunom za 202</w:t>
      </w:r>
      <w:r w:rsidR="00E61548" w:rsidRPr="001A30A0">
        <w:rPr>
          <w:sz w:val="22"/>
          <w:szCs w:val="22"/>
        </w:rPr>
        <w:t>1</w:t>
      </w:r>
      <w:r w:rsidRPr="001A30A0">
        <w:rPr>
          <w:sz w:val="22"/>
          <w:szCs w:val="22"/>
        </w:rPr>
        <w:t xml:space="preserve">. godinu. </w:t>
      </w:r>
    </w:p>
    <w:p w14:paraId="0B76B4A8" w14:textId="77777777" w:rsidR="007C2687" w:rsidRPr="001A30A0" w:rsidRDefault="00407A1C">
      <w:pPr>
        <w:ind w:firstLine="708"/>
        <w:jc w:val="both"/>
        <w:rPr>
          <w:sz w:val="22"/>
          <w:szCs w:val="22"/>
        </w:rPr>
      </w:pPr>
      <w:r w:rsidRPr="001A30A0">
        <w:rPr>
          <w:sz w:val="22"/>
          <w:szCs w:val="22"/>
        </w:rPr>
        <w:t>Plan koje predlaže Ured gradonačelnika prikazan je po programima i aktivnostima u tablici kako slijedi:</w:t>
      </w:r>
    </w:p>
    <w:p w14:paraId="63FD4FE5" w14:textId="607D019C" w:rsidR="007C2687" w:rsidRDefault="007C2687" w:rsidP="000C2247">
      <w:pPr>
        <w:jc w:val="both"/>
      </w:pPr>
    </w:p>
    <w:p w14:paraId="36B3AF6A" w14:textId="0D75BA24" w:rsidR="003F5FCB" w:rsidRDefault="008F595C" w:rsidP="000C2247">
      <w:pPr>
        <w:jc w:val="both"/>
      </w:pPr>
      <w:r w:rsidRPr="008F595C">
        <w:rPr>
          <w:noProof/>
        </w:rPr>
        <w:lastRenderedPageBreak/>
        <w:drawing>
          <wp:inline distT="0" distB="0" distL="0" distR="0" wp14:anchorId="6B008720" wp14:editId="4270B2D7">
            <wp:extent cx="6120130" cy="5459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5459095"/>
                    </a:xfrm>
                    <a:prstGeom prst="rect">
                      <a:avLst/>
                    </a:prstGeom>
                    <a:noFill/>
                    <a:ln>
                      <a:noFill/>
                    </a:ln>
                  </pic:spPr>
                </pic:pic>
              </a:graphicData>
            </a:graphic>
          </wp:inline>
        </w:drawing>
      </w:r>
    </w:p>
    <w:p w14:paraId="4735145B" w14:textId="5A5ACC6F" w:rsidR="003F5FCB" w:rsidRDefault="003F5FCB" w:rsidP="000C2247">
      <w:pPr>
        <w:jc w:val="both"/>
      </w:pPr>
    </w:p>
    <w:p w14:paraId="6861B54F" w14:textId="077582A0" w:rsidR="003F5FCB" w:rsidRDefault="003F5FCB" w:rsidP="000C2247">
      <w:pPr>
        <w:jc w:val="both"/>
      </w:pPr>
    </w:p>
    <w:p w14:paraId="4220EF52" w14:textId="0489E34D" w:rsidR="003F5FCB" w:rsidRDefault="003F5FCB" w:rsidP="000C2247">
      <w:pPr>
        <w:jc w:val="both"/>
      </w:pPr>
    </w:p>
    <w:p w14:paraId="38E1B187" w14:textId="4564567E" w:rsidR="003F5FCB" w:rsidRDefault="003F5FCB" w:rsidP="000C2247">
      <w:pPr>
        <w:jc w:val="both"/>
      </w:pPr>
    </w:p>
    <w:p w14:paraId="3557006F" w14:textId="65B861F0" w:rsidR="003F5FCB" w:rsidRDefault="003F5FCB" w:rsidP="000C2247">
      <w:pPr>
        <w:jc w:val="both"/>
      </w:pPr>
    </w:p>
    <w:p w14:paraId="6D921631" w14:textId="186A461F" w:rsidR="003F5FCB" w:rsidRDefault="003F5FCB" w:rsidP="000C2247">
      <w:pPr>
        <w:jc w:val="both"/>
      </w:pPr>
    </w:p>
    <w:p w14:paraId="4010D187" w14:textId="6042FFB5" w:rsidR="003F5FCB" w:rsidRDefault="003F5FCB" w:rsidP="000C2247">
      <w:pPr>
        <w:jc w:val="both"/>
      </w:pPr>
    </w:p>
    <w:p w14:paraId="0558B087" w14:textId="3678E27E" w:rsidR="003F5FCB" w:rsidRDefault="003F5FCB" w:rsidP="000C2247">
      <w:pPr>
        <w:jc w:val="both"/>
      </w:pPr>
    </w:p>
    <w:p w14:paraId="5695BF22" w14:textId="49D26081" w:rsidR="003F5FCB" w:rsidRDefault="003F5FCB" w:rsidP="000C2247">
      <w:pPr>
        <w:jc w:val="both"/>
      </w:pPr>
    </w:p>
    <w:p w14:paraId="26CD16F2" w14:textId="603FF2EE" w:rsidR="003F5FCB" w:rsidRDefault="004F4CB0" w:rsidP="000C2247">
      <w:pPr>
        <w:jc w:val="both"/>
      </w:pPr>
      <w:r w:rsidRPr="004F4CB0">
        <w:rPr>
          <w:noProof/>
        </w:rPr>
        <w:lastRenderedPageBreak/>
        <w:drawing>
          <wp:inline distT="0" distB="0" distL="0" distR="0" wp14:anchorId="2101E2CD" wp14:editId="0EE475D3">
            <wp:extent cx="6120130" cy="70504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7050405"/>
                    </a:xfrm>
                    <a:prstGeom prst="rect">
                      <a:avLst/>
                    </a:prstGeom>
                    <a:noFill/>
                    <a:ln>
                      <a:noFill/>
                    </a:ln>
                  </pic:spPr>
                </pic:pic>
              </a:graphicData>
            </a:graphic>
          </wp:inline>
        </w:drawing>
      </w:r>
    </w:p>
    <w:p w14:paraId="0F3D7C2E" w14:textId="44D19B6C" w:rsidR="003F5FCB" w:rsidRDefault="003F5FCB" w:rsidP="000C2247">
      <w:pPr>
        <w:jc w:val="both"/>
      </w:pPr>
    </w:p>
    <w:p w14:paraId="3844463E" w14:textId="2E47815B" w:rsidR="003F5FCB" w:rsidRDefault="003F5FCB" w:rsidP="000C2247">
      <w:pPr>
        <w:jc w:val="both"/>
      </w:pPr>
    </w:p>
    <w:p w14:paraId="083A48D1" w14:textId="3F083BB7" w:rsidR="003F5FCB" w:rsidRDefault="003F5FCB" w:rsidP="000C2247">
      <w:pPr>
        <w:jc w:val="both"/>
      </w:pPr>
    </w:p>
    <w:p w14:paraId="7C379322" w14:textId="6D5CA136" w:rsidR="007C2687" w:rsidRPr="001A30A0" w:rsidRDefault="00407A1C" w:rsidP="004F4CB0">
      <w:pPr>
        <w:rPr>
          <w:sz w:val="22"/>
          <w:szCs w:val="22"/>
        </w:rPr>
      </w:pPr>
      <w:r w:rsidRPr="001A30A0">
        <w:rPr>
          <w:b/>
          <w:sz w:val="22"/>
          <w:szCs w:val="22"/>
        </w:rPr>
        <w:t>GLAVA URED GRADONAČELNIKA</w:t>
      </w:r>
    </w:p>
    <w:p w14:paraId="7B14706A" w14:textId="77777777" w:rsidR="007C2687" w:rsidRPr="001A30A0" w:rsidRDefault="007C2687">
      <w:pPr>
        <w:rPr>
          <w:sz w:val="22"/>
          <w:szCs w:val="22"/>
          <w:u w:val="single"/>
        </w:rPr>
      </w:pPr>
    </w:p>
    <w:p w14:paraId="5A299675" w14:textId="7E64290E" w:rsidR="007C2687" w:rsidRPr="001A30A0" w:rsidRDefault="00407A1C" w:rsidP="001D6DDD">
      <w:pPr>
        <w:jc w:val="both"/>
        <w:rPr>
          <w:sz w:val="22"/>
          <w:szCs w:val="22"/>
        </w:rPr>
      </w:pPr>
      <w:r w:rsidRPr="001A30A0">
        <w:rPr>
          <w:b/>
          <w:sz w:val="22"/>
          <w:szCs w:val="22"/>
          <w:u w:val="single"/>
        </w:rPr>
        <w:t xml:space="preserve">PROGRAM Redovna djelatnost </w:t>
      </w:r>
      <w:r w:rsidRPr="001A30A0">
        <w:rPr>
          <w:sz w:val="22"/>
          <w:szCs w:val="22"/>
        </w:rPr>
        <w:t>predloženim</w:t>
      </w:r>
      <w:r w:rsidRPr="001A30A0">
        <w:rPr>
          <w:b/>
          <w:sz w:val="22"/>
          <w:szCs w:val="22"/>
        </w:rPr>
        <w:t xml:space="preserve"> </w:t>
      </w:r>
      <w:r w:rsidR="004F4CB0">
        <w:rPr>
          <w:sz w:val="22"/>
          <w:szCs w:val="22"/>
        </w:rPr>
        <w:t>drugim</w:t>
      </w:r>
      <w:r w:rsidRPr="001A30A0">
        <w:rPr>
          <w:sz w:val="22"/>
          <w:szCs w:val="22"/>
        </w:rPr>
        <w:t xml:space="preserve"> Izmjenama i dopunama Proračuna Grada Karlovca za 202</w:t>
      </w:r>
      <w:r w:rsidR="00E61548" w:rsidRPr="001A30A0">
        <w:rPr>
          <w:sz w:val="22"/>
          <w:szCs w:val="22"/>
        </w:rPr>
        <w:t>1</w:t>
      </w:r>
      <w:r w:rsidRPr="001A30A0">
        <w:rPr>
          <w:sz w:val="22"/>
          <w:szCs w:val="22"/>
        </w:rPr>
        <w:t xml:space="preserve">. godinu </w:t>
      </w:r>
      <w:r w:rsidR="00E61548" w:rsidRPr="001A30A0">
        <w:rPr>
          <w:sz w:val="22"/>
          <w:szCs w:val="22"/>
        </w:rPr>
        <w:t xml:space="preserve">povećan </w:t>
      </w:r>
      <w:r w:rsidRPr="001A30A0">
        <w:rPr>
          <w:sz w:val="22"/>
          <w:szCs w:val="22"/>
        </w:rPr>
        <w:t xml:space="preserve">je plan za </w:t>
      </w:r>
      <w:r w:rsidR="004F4CB0">
        <w:rPr>
          <w:sz w:val="22"/>
          <w:szCs w:val="22"/>
        </w:rPr>
        <w:t>625.000</w:t>
      </w:r>
      <w:r w:rsidRPr="001A30A0">
        <w:rPr>
          <w:sz w:val="22"/>
          <w:szCs w:val="22"/>
        </w:rPr>
        <w:t xml:space="preserve"> kuna i novi plan iznosi </w:t>
      </w:r>
      <w:r w:rsidR="004F4CB0">
        <w:rPr>
          <w:sz w:val="22"/>
          <w:szCs w:val="22"/>
        </w:rPr>
        <w:t>7.273.400</w:t>
      </w:r>
      <w:r w:rsidRPr="001A30A0">
        <w:rPr>
          <w:sz w:val="22"/>
          <w:szCs w:val="22"/>
        </w:rPr>
        <w:t xml:space="preserve"> kuna.</w:t>
      </w:r>
    </w:p>
    <w:p w14:paraId="087DDB67" w14:textId="1C323C2B" w:rsidR="007C2687" w:rsidRDefault="00407A1C">
      <w:pPr>
        <w:ind w:firstLine="708"/>
        <w:jc w:val="both"/>
        <w:rPr>
          <w:sz w:val="22"/>
          <w:szCs w:val="22"/>
        </w:rPr>
      </w:pPr>
      <w:r w:rsidRPr="001A30A0">
        <w:rPr>
          <w:b/>
          <w:sz w:val="22"/>
          <w:szCs w:val="22"/>
        </w:rPr>
        <w:t xml:space="preserve">Aktivnost: Financiranje osnovnih aktivnosti </w:t>
      </w:r>
      <w:r w:rsidRPr="001A30A0">
        <w:rPr>
          <w:sz w:val="22"/>
          <w:szCs w:val="22"/>
        </w:rPr>
        <w:t xml:space="preserve">planirano je </w:t>
      </w:r>
      <w:r w:rsidR="009C4987">
        <w:rPr>
          <w:sz w:val="22"/>
          <w:szCs w:val="22"/>
        </w:rPr>
        <w:t>povećanje</w:t>
      </w:r>
      <w:r w:rsidRPr="001A30A0">
        <w:rPr>
          <w:sz w:val="22"/>
          <w:szCs w:val="22"/>
        </w:rPr>
        <w:t xml:space="preserve"> rashoda za </w:t>
      </w:r>
      <w:r w:rsidR="00E61548" w:rsidRPr="001A30A0">
        <w:rPr>
          <w:sz w:val="22"/>
          <w:szCs w:val="22"/>
        </w:rPr>
        <w:t>1</w:t>
      </w:r>
      <w:r w:rsidR="00F11F64">
        <w:rPr>
          <w:sz w:val="22"/>
          <w:szCs w:val="22"/>
        </w:rPr>
        <w:t>40</w:t>
      </w:r>
      <w:r w:rsidR="00E61548" w:rsidRPr="001A30A0">
        <w:rPr>
          <w:sz w:val="22"/>
          <w:szCs w:val="22"/>
        </w:rPr>
        <w:t>.000</w:t>
      </w:r>
      <w:r w:rsidRPr="001A30A0">
        <w:rPr>
          <w:sz w:val="22"/>
          <w:szCs w:val="22"/>
        </w:rPr>
        <w:t xml:space="preserve"> kuna i novi plan iznosi 5.</w:t>
      </w:r>
      <w:r w:rsidR="00F11F64">
        <w:rPr>
          <w:sz w:val="22"/>
          <w:szCs w:val="22"/>
        </w:rPr>
        <w:t>715.</w:t>
      </w:r>
      <w:r w:rsidR="00E61548" w:rsidRPr="001A30A0">
        <w:rPr>
          <w:sz w:val="22"/>
          <w:szCs w:val="22"/>
        </w:rPr>
        <w:t>000</w:t>
      </w:r>
      <w:r w:rsidRPr="001A30A0">
        <w:rPr>
          <w:sz w:val="22"/>
          <w:szCs w:val="22"/>
        </w:rPr>
        <w:t xml:space="preserve"> kuna, a promjene se odnose na smanjenje rashoda za </w:t>
      </w:r>
      <w:r w:rsidR="002E37EC">
        <w:rPr>
          <w:sz w:val="22"/>
          <w:szCs w:val="22"/>
        </w:rPr>
        <w:t>uredski materijal i ostale materijalne rashode</w:t>
      </w:r>
      <w:r w:rsidR="00065E0A" w:rsidRPr="001A30A0">
        <w:rPr>
          <w:sz w:val="22"/>
          <w:szCs w:val="22"/>
        </w:rPr>
        <w:t xml:space="preserve"> čiji pla</w:t>
      </w:r>
      <w:r w:rsidR="001D6DDD">
        <w:rPr>
          <w:sz w:val="22"/>
          <w:szCs w:val="22"/>
        </w:rPr>
        <w:t>n nakon</w:t>
      </w:r>
      <w:r w:rsidR="00065E0A" w:rsidRPr="001A30A0">
        <w:rPr>
          <w:sz w:val="22"/>
          <w:szCs w:val="22"/>
        </w:rPr>
        <w:t xml:space="preserve"> izmjena iznosi </w:t>
      </w:r>
      <w:r w:rsidR="00A673E5">
        <w:rPr>
          <w:sz w:val="22"/>
          <w:szCs w:val="22"/>
        </w:rPr>
        <w:t>400.000</w:t>
      </w:r>
      <w:r w:rsidR="00065E0A" w:rsidRPr="001A30A0">
        <w:rPr>
          <w:sz w:val="22"/>
          <w:szCs w:val="22"/>
        </w:rPr>
        <w:t xml:space="preserve"> kuna</w:t>
      </w:r>
      <w:r w:rsidR="00F60AFE" w:rsidRPr="001A30A0">
        <w:rPr>
          <w:sz w:val="22"/>
          <w:szCs w:val="22"/>
        </w:rPr>
        <w:t xml:space="preserve"> dok su </w:t>
      </w:r>
      <w:r w:rsidR="004753F3" w:rsidRPr="001A30A0">
        <w:rPr>
          <w:sz w:val="22"/>
          <w:szCs w:val="22"/>
        </w:rPr>
        <w:t>rashodi za</w:t>
      </w:r>
      <w:r w:rsidR="00A673E5">
        <w:rPr>
          <w:sz w:val="22"/>
          <w:szCs w:val="22"/>
        </w:rPr>
        <w:t xml:space="preserve"> </w:t>
      </w:r>
      <w:r w:rsidR="00A673E5" w:rsidRPr="001A30A0">
        <w:rPr>
          <w:sz w:val="22"/>
          <w:szCs w:val="22"/>
        </w:rPr>
        <w:t xml:space="preserve">usluge promidžbe i informiranja </w:t>
      </w:r>
      <w:r w:rsidR="00A673E5">
        <w:rPr>
          <w:sz w:val="22"/>
          <w:szCs w:val="22"/>
        </w:rPr>
        <w:t xml:space="preserve">povećani za 100.000 </w:t>
      </w:r>
      <w:r w:rsidR="009001AD">
        <w:rPr>
          <w:sz w:val="22"/>
          <w:szCs w:val="22"/>
        </w:rPr>
        <w:t>kuna i iznose 350.000 kuna, rashodi za usluge odvjetni</w:t>
      </w:r>
      <w:r w:rsidR="00C93D42">
        <w:rPr>
          <w:sz w:val="22"/>
          <w:szCs w:val="22"/>
        </w:rPr>
        <w:t xml:space="preserve">ka i pravno savjetovanje su </w:t>
      </w:r>
      <w:r w:rsidR="00C93D42">
        <w:rPr>
          <w:sz w:val="22"/>
          <w:szCs w:val="22"/>
        </w:rPr>
        <w:lastRenderedPageBreak/>
        <w:t>povećani za 60.000 kuna i iznose 560.000 kuna</w:t>
      </w:r>
      <w:r w:rsidR="009554F4">
        <w:rPr>
          <w:sz w:val="22"/>
          <w:szCs w:val="22"/>
        </w:rPr>
        <w:t>, a ostale usluge (</w:t>
      </w:r>
      <w:r w:rsidR="00742EF5">
        <w:rPr>
          <w:sz w:val="22"/>
          <w:szCs w:val="22"/>
        </w:rPr>
        <w:t xml:space="preserve">kopiranje i drugo) su veće za 50.000 kuna i iznose </w:t>
      </w:r>
      <w:r w:rsidR="000C586A">
        <w:rPr>
          <w:sz w:val="22"/>
          <w:szCs w:val="22"/>
        </w:rPr>
        <w:t xml:space="preserve">350.000 kuna. </w:t>
      </w:r>
    </w:p>
    <w:p w14:paraId="4E3B004F" w14:textId="62C87D2D" w:rsidR="000C586A" w:rsidRPr="006D01AA" w:rsidRDefault="000C586A" w:rsidP="006D01AA">
      <w:pPr>
        <w:ind w:firstLine="708"/>
        <w:jc w:val="both"/>
        <w:rPr>
          <w:bCs/>
          <w:sz w:val="22"/>
          <w:szCs w:val="22"/>
        </w:rPr>
      </w:pPr>
      <w:r w:rsidRPr="000C586A">
        <w:rPr>
          <w:b/>
          <w:bCs/>
          <w:sz w:val="22"/>
          <w:szCs w:val="22"/>
        </w:rPr>
        <w:t xml:space="preserve">Aktivnost: Tekuće donacije za šport, kulturu i ostalo </w:t>
      </w:r>
      <w:r>
        <w:rPr>
          <w:sz w:val="22"/>
          <w:szCs w:val="22"/>
        </w:rPr>
        <w:t xml:space="preserve">planirane su u iznosu većem za </w:t>
      </w:r>
      <w:r w:rsidR="00AB33E8">
        <w:rPr>
          <w:sz w:val="22"/>
          <w:szCs w:val="22"/>
        </w:rPr>
        <w:t>65.000 kuna i iznose 335.000 kuna</w:t>
      </w:r>
      <w:r w:rsidR="00862C58">
        <w:rPr>
          <w:sz w:val="22"/>
          <w:szCs w:val="22"/>
        </w:rPr>
        <w:t xml:space="preserve">, a odnose se na sredstva koja </w:t>
      </w:r>
      <w:r w:rsidR="00835B01">
        <w:rPr>
          <w:bCs/>
          <w:sz w:val="22"/>
          <w:szCs w:val="22"/>
          <w:lang w:val="pl-PL"/>
        </w:rPr>
        <w:t>se</w:t>
      </w:r>
      <w:r w:rsidR="00835B01" w:rsidRPr="00693257">
        <w:rPr>
          <w:bCs/>
          <w:sz w:val="22"/>
          <w:szCs w:val="22"/>
          <w:lang w:val="pl-PL"/>
        </w:rPr>
        <w:t xml:space="preserve"> ispla</w:t>
      </w:r>
      <w:r w:rsidR="00835B01">
        <w:rPr>
          <w:bCs/>
          <w:sz w:val="22"/>
          <w:szCs w:val="22"/>
          <w:lang w:val="pl-PL"/>
        </w:rPr>
        <w:t xml:space="preserve">ćuju </w:t>
      </w:r>
      <w:r w:rsidR="00835B01" w:rsidRPr="00693257">
        <w:rPr>
          <w:bCs/>
          <w:sz w:val="22"/>
          <w:szCs w:val="22"/>
          <w:lang w:val="pl-PL"/>
        </w:rPr>
        <w:t xml:space="preserve">po rješenjima Gradonačelnika. </w:t>
      </w:r>
      <w:r w:rsidR="00835B01" w:rsidRPr="00693257">
        <w:rPr>
          <w:bCs/>
          <w:sz w:val="22"/>
          <w:szCs w:val="22"/>
        </w:rPr>
        <w:t xml:space="preserve">Donacije su doznačene za realizaciju različitih projekata i manifestacija sportskih, kulturnih i ostalih udruga i raznih društava, koji su o utrošenim sredstvima dužni dostavljati izvješća. </w:t>
      </w:r>
    </w:p>
    <w:p w14:paraId="5F56AA2D" w14:textId="29EB922B" w:rsidR="007C2687" w:rsidRPr="001A30A0" w:rsidRDefault="00407A1C">
      <w:pPr>
        <w:jc w:val="both"/>
        <w:rPr>
          <w:sz w:val="22"/>
          <w:szCs w:val="22"/>
        </w:rPr>
      </w:pPr>
      <w:r w:rsidRPr="001A30A0">
        <w:rPr>
          <w:sz w:val="22"/>
          <w:szCs w:val="22"/>
        </w:rPr>
        <w:t xml:space="preserve">      </w:t>
      </w:r>
      <w:r w:rsidRPr="001A30A0">
        <w:rPr>
          <w:sz w:val="22"/>
          <w:szCs w:val="22"/>
        </w:rPr>
        <w:tab/>
      </w:r>
      <w:r w:rsidRPr="001A30A0">
        <w:rPr>
          <w:b/>
          <w:sz w:val="22"/>
          <w:szCs w:val="22"/>
        </w:rPr>
        <w:t xml:space="preserve">Aktivnost: Rashodi po sudskim presudama </w:t>
      </w:r>
      <w:r w:rsidR="00065E0A" w:rsidRPr="001A30A0">
        <w:rPr>
          <w:sz w:val="22"/>
          <w:szCs w:val="22"/>
        </w:rPr>
        <w:t>povećani</w:t>
      </w:r>
      <w:r w:rsidRPr="001A30A0">
        <w:rPr>
          <w:sz w:val="22"/>
          <w:szCs w:val="22"/>
        </w:rPr>
        <w:t xml:space="preserve"> su rashodi za </w:t>
      </w:r>
      <w:r w:rsidR="00835B01">
        <w:rPr>
          <w:sz w:val="22"/>
          <w:szCs w:val="22"/>
        </w:rPr>
        <w:t>400.000</w:t>
      </w:r>
      <w:r w:rsidRPr="001A30A0">
        <w:rPr>
          <w:sz w:val="22"/>
          <w:szCs w:val="22"/>
        </w:rPr>
        <w:t xml:space="preserve"> kuna i novi plan iznosi </w:t>
      </w:r>
      <w:r w:rsidR="000127E1">
        <w:rPr>
          <w:sz w:val="22"/>
          <w:szCs w:val="22"/>
        </w:rPr>
        <w:t>9</w:t>
      </w:r>
      <w:r w:rsidRPr="001A30A0">
        <w:rPr>
          <w:sz w:val="22"/>
          <w:szCs w:val="22"/>
        </w:rPr>
        <w:t xml:space="preserve">00.000 kuna, a odnosi se na isplatu naknada šteta pravnim i fizičkim osobama po pravomoćnim sudskim presudama. </w:t>
      </w:r>
    </w:p>
    <w:p w14:paraId="2F58C762" w14:textId="30B048ED" w:rsidR="00065E0A" w:rsidRPr="001A30A0" w:rsidRDefault="00065E0A">
      <w:pPr>
        <w:jc w:val="both"/>
        <w:rPr>
          <w:sz w:val="22"/>
          <w:szCs w:val="22"/>
        </w:rPr>
      </w:pPr>
      <w:r w:rsidRPr="001A30A0">
        <w:rPr>
          <w:sz w:val="22"/>
          <w:szCs w:val="22"/>
        </w:rPr>
        <w:t xml:space="preserve">          </w:t>
      </w:r>
      <w:r w:rsidRPr="001A30A0">
        <w:rPr>
          <w:b/>
          <w:bCs/>
          <w:sz w:val="22"/>
          <w:szCs w:val="22"/>
        </w:rPr>
        <w:t>Tekući projekt: Opremanje upravnih odjela Gradske uprave</w:t>
      </w:r>
      <w:r w:rsidRPr="001A30A0">
        <w:rPr>
          <w:sz w:val="22"/>
          <w:szCs w:val="22"/>
        </w:rPr>
        <w:t xml:space="preserve"> planirano je povećanje rashoda za </w:t>
      </w:r>
      <w:r w:rsidR="000127E1">
        <w:rPr>
          <w:sz w:val="22"/>
          <w:szCs w:val="22"/>
        </w:rPr>
        <w:t>2</w:t>
      </w:r>
      <w:r w:rsidRPr="001A30A0">
        <w:rPr>
          <w:sz w:val="22"/>
          <w:szCs w:val="22"/>
        </w:rPr>
        <w:t>0.000 kuna i novi plan iznosi 2</w:t>
      </w:r>
      <w:r w:rsidR="000127E1">
        <w:rPr>
          <w:sz w:val="22"/>
          <w:szCs w:val="22"/>
        </w:rPr>
        <w:t xml:space="preserve">30.000 </w:t>
      </w:r>
      <w:r w:rsidRPr="001A30A0">
        <w:rPr>
          <w:sz w:val="22"/>
          <w:szCs w:val="22"/>
        </w:rPr>
        <w:t>kuna</w:t>
      </w:r>
      <w:r w:rsidR="00276F0B" w:rsidRPr="001A30A0">
        <w:rPr>
          <w:sz w:val="22"/>
          <w:szCs w:val="22"/>
        </w:rPr>
        <w:t xml:space="preserve">, a odnosi se na nabavu komunikacijske opreme koja je planirana u iznosu od </w:t>
      </w:r>
      <w:r w:rsidR="000127E1">
        <w:rPr>
          <w:sz w:val="22"/>
          <w:szCs w:val="22"/>
        </w:rPr>
        <w:t>5</w:t>
      </w:r>
      <w:r w:rsidR="009F653C" w:rsidRPr="001A30A0">
        <w:rPr>
          <w:sz w:val="22"/>
          <w:szCs w:val="22"/>
        </w:rPr>
        <w:t xml:space="preserve">0.000 kuna. </w:t>
      </w:r>
    </w:p>
    <w:p w14:paraId="1ACB5D30" w14:textId="77777777" w:rsidR="007C2687" w:rsidRPr="001A30A0" w:rsidRDefault="007C2687">
      <w:pPr>
        <w:jc w:val="both"/>
        <w:rPr>
          <w:sz w:val="22"/>
          <w:szCs w:val="22"/>
        </w:rPr>
      </w:pPr>
    </w:p>
    <w:p w14:paraId="4AC98CF7" w14:textId="284FD5CC" w:rsidR="0021304B" w:rsidRPr="001A30A0" w:rsidRDefault="0021304B">
      <w:pPr>
        <w:jc w:val="both"/>
        <w:rPr>
          <w:bCs/>
          <w:sz w:val="22"/>
          <w:szCs w:val="22"/>
        </w:rPr>
      </w:pPr>
      <w:r w:rsidRPr="001A30A0">
        <w:rPr>
          <w:b/>
          <w:sz w:val="22"/>
          <w:szCs w:val="22"/>
          <w:u w:val="single"/>
        </w:rPr>
        <w:t xml:space="preserve">PROGRAM Civilna zaštita </w:t>
      </w:r>
      <w:r w:rsidRPr="001A30A0">
        <w:rPr>
          <w:bCs/>
          <w:sz w:val="22"/>
          <w:szCs w:val="22"/>
        </w:rPr>
        <w:t xml:space="preserve">planirano su rashodi u iznosu od </w:t>
      </w:r>
      <w:r w:rsidR="00E17FE2">
        <w:rPr>
          <w:bCs/>
          <w:sz w:val="22"/>
          <w:szCs w:val="22"/>
        </w:rPr>
        <w:t xml:space="preserve">489.100 </w:t>
      </w:r>
      <w:r w:rsidRPr="001A30A0">
        <w:rPr>
          <w:bCs/>
          <w:sz w:val="22"/>
          <w:szCs w:val="22"/>
        </w:rPr>
        <w:t xml:space="preserve">kuna </w:t>
      </w:r>
      <w:r w:rsidR="00E17FE2">
        <w:rPr>
          <w:bCs/>
          <w:sz w:val="22"/>
          <w:szCs w:val="22"/>
        </w:rPr>
        <w:t xml:space="preserve">što je za </w:t>
      </w:r>
      <w:r w:rsidR="002F461A">
        <w:rPr>
          <w:bCs/>
          <w:sz w:val="22"/>
          <w:szCs w:val="22"/>
        </w:rPr>
        <w:t xml:space="preserve">191.900 kuna manje u odnosu na Plan za 2021. godinu. </w:t>
      </w:r>
      <w:r w:rsidR="00EC74E6" w:rsidRPr="001A30A0">
        <w:rPr>
          <w:bCs/>
          <w:sz w:val="22"/>
          <w:szCs w:val="22"/>
        </w:rPr>
        <w:t>Planiranih 200.000 kuna</w:t>
      </w:r>
      <w:r w:rsidR="002F461A" w:rsidRPr="002F461A">
        <w:rPr>
          <w:bCs/>
          <w:sz w:val="22"/>
          <w:szCs w:val="22"/>
        </w:rPr>
        <w:t xml:space="preserve"> </w:t>
      </w:r>
      <w:r w:rsidR="002F461A" w:rsidRPr="001A30A0">
        <w:rPr>
          <w:bCs/>
          <w:sz w:val="22"/>
          <w:szCs w:val="22"/>
        </w:rPr>
        <w:t>namijenjen</w:t>
      </w:r>
      <w:r w:rsidR="00AE6388">
        <w:rPr>
          <w:bCs/>
          <w:sz w:val="22"/>
          <w:szCs w:val="22"/>
        </w:rPr>
        <w:t xml:space="preserve">ih </w:t>
      </w:r>
      <w:r w:rsidR="0072131D">
        <w:rPr>
          <w:bCs/>
          <w:sz w:val="22"/>
          <w:szCs w:val="22"/>
        </w:rPr>
        <w:t xml:space="preserve">vjerskim zajednicama </w:t>
      </w:r>
      <w:r w:rsidR="00AE6388">
        <w:rPr>
          <w:bCs/>
          <w:sz w:val="22"/>
          <w:szCs w:val="22"/>
        </w:rPr>
        <w:t>u sklopu s</w:t>
      </w:r>
      <w:r w:rsidR="002F461A" w:rsidRPr="001A30A0">
        <w:rPr>
          <w:bCs/>
          <w:sz w:val="22"/>
          <w:szCs w:val="22"/>
        </w:rPr>
        <w:t>anacij</w:t>
      </w:r>
      <w:r w:rsidR="00AE6388">
        <w:rPr>
          <w:bCs/>
          <w:sz w:val="22"/>
          <w:szCs w:val="22"/>
        </w:rPr>
        <w:t>e</w:t>
      </w:r>
      <w:r w:rsidR="002F461A" w:rsidRPr="001A30A0">
        <w:rPr>
          <w:bCs/>
          <w:sz w:val="22"/>
          <w:szCs w:val="22"/>
        </w:rPr>
        <w:t xml:space="preserve"> šteta uzrokovanih potresima koji su zadesili Karlovačku županiju</w:t>
      </w:r>
      <w:r w:rsidR="002F461A">
        <w:rPr>
          <w:bCs/>
          <w:sz w:val="22"/>
          <w:szCs w:val="22"/>
        </w:rPr>
        <w:t xml:space="preserve"> je</w:t>
      </w:r>
      <w:r w:rsidR="00F814DC">
        <w:rPr>
          <w:bCs/>
          <w:sz w:val="22"/>
          <w:szCs w:val="22"/>
        </w:rPr>
        <w:t xml:space="preserve"> </w:t>
      </w:r>
      <w:r w:rsidR="008D7F34">
        <w:rPr>
          <w:bCs/>
          <w:sz w:val="22"/>
          <w:szCs w:val="22"/>
        </w:rPr>
        <w:t>isključeno</w:t>
      </w:r>
      <w:r w:rsidR="00F814DC">
        <w:rPr>
          <w:bCs/>
          <w:sz w:val="22"/>
          <w:szCs w:val="22"/>
        </w:rPr>
        <w:t xml:space="preserve"> iz proračuna dok su </w:t>
      </w:r>
      <w:r w:rsidR="00617406">
        <w:rPr>
          <w:bCs/>
          <w:sz w:val="22"/>
          <w:szCs w:val="22"/>
        </w:rPr>
        <w:t xml:space="preserve">za 8.100 kuna povećana sredstva u okviru projekta Plan </w:t>
      </w:r>
      <w:r w:rsidR="0038183D">
        <w:rPr>
          <w:bCs/>
          <w:sz w:val="22"/>
          <w:szCs w:val="22"/>
        </w:rPr>
        <w:t>zaštite i spašavanja i aktivnosti civilne zaštite</w:t>
      </w:r>
      <w:r w:rsidR="00086DB8">
        <w:rPr>
          <w:bCs/>
          <w:sz w:val="22"/>
          <w:szCs w:val="22"/>
        </w:rPr>
        <w:t xml:space="preserve"> čiji novi plan iznosi 488.100 kuna. </w:t>
      </w:r>
    </w:p>
    <w:p w14:paraId="5CC85AC7" w14:textId="77777777" w:rsidR="0021304B" w:rsidRPr="001A30A0" w:rsidRDefault="0021304B">
      <w:pPr>
        <w:jc w:val="both"/>
        <w:rPr>
          <w:b/>
          <w:sz w:val="22"/>
          <w:szCs w:val="22"/>
          <w:u w:val="single"/>
        </w:rPr>
      </w:pPr>
    </w:p>
    <w:p w14:paraId="541806A6" w14:textId="1E459A64" w:rsidR="007C2687" w:rsidRPr="001A30A0" w:rsidRDefault="00407A1C">
      <w:pPr>
        <w:jc w:val="both"/>
        <w:rPr>
          <w:sz w:val="22"/>
          <w:szCs w:val="22"/>
        </w:rPr>
      </w:pPr>
      <w:r w:rsidRPr="001A30A0">
        <w:rPr>
          <w:b/>
          <w:sz w:val="22"/>
          <w:szCs w:val="22"/>
          <w:u w:val="single"/>
        </w:rPr>
        <w:t xml:space="preserve">PROGRAM Vatrogasna zajednica grada </w:t>
      </w:r>
      <w:r w:rsidRPr="001A30A0">
        <w:rPr>
          <w:sz w:val="22"/>
          <w:szCs w:val="22"/>
        </w:rPr>
        <w:t xml:space="preserve">planirano je </w:t>
      </w:r>
      <w:r w:rsidR="009F653C" w:rsidRPr="001A30A0">
        <w:rPr>
          <w:sz w:val="22"/>
          <w:szCs w:val="22"/>
        </w:rPr>
        <w:t>povećanje</w:t>
      </w:r>
      <w:r w:rsidRPr="001A30A0">
        <w:rPr>
          <w:sz w:val="22"/>
          <w:szCs w:val="22"/>
        </w:rPr>
        <w:t xml:space="preserve"> rashoda za </w:t>
      </w:r>
      <w:r w:rsidR="00086DB8">
        <w:rPr>
          <w:sz w:val="22"/>
          <w:szCs w:val="22"/>
        </w:rPr>
        <w:t>100.000</w:t>
      </w:r>
      <w:r w:rsidRPr="001A30A0">
        <w:rPr>
          <w:sz w:val="22"/>
          <w:szCs w:val="22"/>
        </w:rPr>
        <w:t xml:space="preserve"> kuna i novi plan iznosi 1.</w:t>
      </w:r>
      <w:r w:rsidR="00086DB8">
        <w:rPr>
          <w:sz w:val="22"/>
          <w:szCs w:val="22"/>
        </w:rPr>
        <w:t>7</w:t>
      </w:r>
      <w:r w:rsidR="009F653C" w:rsidRPr="001A30A0">
        <w:rPr>
          <w:sz w:val="22"/>
          <w:szCs w:val="22"/>
        </w:rPr>
        <w:t>25.000</w:t>
      </w:r>
      <w:r w:rsidRPr="001A30A0">
        <w:rPr>
          <w:sz w:val="22"/>
          <w:szCs w:val="22"/>
        </w:rPr>
        <w:t xml:space="preserve"> kuna, a odnosi </w:t>
      </w:r>
      <w:r w:rsidR="00104506" w:rsidRPr="001A30A0">
        <w:rPr>
          <w:sz w:val="22"/>
          <w:szCs w:val="22"/>
        </w:rPr>
        <w:t xml:space="preserve">se </w:t>
      </w:r>
      <w:r w:rsidRPr="001A30A0">
        <w:rPr>
          <w:sz w:val="22"/>
          <w:szCs w:val="22"/>
        </w:rPr>
        <w:t xml:space="preserve">na: </w:t>
      </w:r>
    </w:p>
    <w:p w14:paraId="38C3E6A5" w14:textId="21E8729C" w:rsidR="007C2687" w:rsidRDefault="00407A1C">
      <w:pPr>
        <w:jc w:val="both"/>
        <w:rPr>
          <w:sz w:val="22"/>
          <w:szCs w:val="22"/>
        </w:rPr>
      </w:pPr>
      <w:r w:rsidRPr="001A30A0">
        <w:rPr>
          <w:sz w:val="22"/>
          <w:szCs w:val="22"/>
        </w:rPr>
        <w:t xml:space="preserve">         </w:t>
      </w:r>
      <w:r w:rsidRPr="001A30A0">
        <w:rPr>
          <w:b/>
          <w:sz w:val="22"/>
          <w:szCs w:val="22"/>
        </w:rPr>
        <w:t>Aktivnost: Financiranje redovne djelatnosti</w:t>
      </w:r>
      <w:r w:rsidRPr="001A30A0">
        <w:rPr>
          <w:sz w:val="22"/>
          <w:szCs w:val="22"/>
        </w:rPr>
        <w:t xml:space="preserve"> </w:t>
      </w:r>
      <w:r w:rsidR="00104506" w:rsidRPr="001A30A0">
        <w:rPr>
          <w:sz w:val="22"/>
          <w:szCs w:val="22"/>
        </w:rPr>
        <w:t>povećani</w:t>
      </w:r>
      <w:r w:rsidRPr="001A30A0">
        <w:rPr>
          <w:sz w:val="22"/>
          <w:szCs w:val="22"/>
        </w:rPr>
        <w:t xml:space="preserve"> su rashodi za </w:t>
      </w:r>
      <w:r w:rsidR="00104506" w:rsidRPr="001A30A0">
        <w:rPr>
          <w:sz w:val="22"/>
          <w:szCs w:val="22"/>
        </w:rPr>
        <w:t>50</w:t>
      </w:r>
      <w:r w:rsidRPr="001A30A0">
        <w:rPr>
          <w:sz w:val="22"/>
          <w:szCs w:val="22"/>
        </w:rPr>
        <w:t xml:space="preserve">.000 kuna i novi plan iznosi </w:t>
      </w:r>
      <w:r w:rsidR="008070D5">
        <w:rPr>
          <w:sz w:val="22"/>
          <w:szCs w:val="22"/>
        </w:rPr>
        <w:t>600</w:t>
      </w:r>
      <w:r w:rsidRPr="001A30A0">
        <w:rPr>
          <w:sz w:val="22"/>
          <w:szCs w:val="22"/>
        </w:rPr>
        <w:t xml:space="preserve">.000 kuna, a odnosi se na tekuće donacije Vatrogasnoj zajednici za troškove redovnog poslovanja. </w:t>
      </w:r>
    </w:p>
    <w:p w14:paraId="7FE51377" w14:textId="771DFF6B" w:rsidR="008070D5" w:rsidRPr="001073BA" w:rsidRDefault="008070D5">
      <w:pPr>
        <w:jc w:val="both"/>
        <w:rPr>
          <w:sz w:val="22"/>
          <w:szCs w:val="22"/>
        </w:rPr>
      </w:pPr>
      <w:r>
        <w:rPr>
          <w:sz w:val="22"/>
          <w:szCs w:val="22"/>
        </w:rPr>
        <w:t xml:space="preserve">        </w:t>
      </w:r>
      <w:r w:rsidRPr="001073BA">
        <w:rPr>
          <w:b/>
          <w:bCs/>
          <w:sz w:val="22"/>
          <w:szCs w:val="22"/>
        </w:rPr>
        <w:t xml:space="preserve">Kapitalni projekt: Ulaganje u objekte i opremu </w:t>
      </w:r>
      <w:r w:rsidR="001073BA" w:rsidRPr="001073BA">
        <w:rPr>
          <w:b/>
          <w:bCs/>
          <w:sz w:val="22"/>
          <w:szCs w:val="22"/>
        </w:rPr>
        <w:t xml:space="preserve">DVD-a </w:t>
      </w:r>
      <w:r w:rsidR="001073BA">
        <w:rPr>
          <w:sz w:val="22"/>
          <w:szCs w:val="22"/>
        </w:rPr>
        <w:t>planirano je povećanje rashoda za 50.000 kuna</w:t>
      </w:r>
      <w:r w:rsidR="003B5524">
        <w:rPr>
          <w:sz w:val="22"/>
          <w:szCs w:val="22"/>
        </w:rPr>
        <w:t xml:space="preserve"> </w:t>
      </w:r>
      <w:r w:rsidR="00544FC9">
        <w:rPr>
          <w:sz w:val="22"/>
          <w:szCs w:val="22"/>
        </w:rPr>
        <w:t xml:space="preserve">i novi plan iznosi 525.000 kuna, a odnose se najvećim dijelom na </w:t>
      </w:r>
      <w:r w:rsidR="003B5524">
        <w:rPr>
          <w:sz w:val="22"/>
          <w:szCs w:val="22"/>
        </w:rPr>
        <w:t xml:space="preserve">ulaganja u objekte </w:t>
      </w:r>
      <w:r w:rsidR="00544FC9">
        <w:rPr>
          <w:sz w:val="22"/>
          <w:szCs w:val="22"/>
        </w:rPr>
        <w:t xml:space="preserve">dobrovoljno vatrogasnih društava. </w:t>
      </w:r>
    </w:p>
    <w:p w14:paraId="4E7427B3" w14:textId="25CD2268" w:rsidR="007C2687" w:rsidRPr="001A30A0" w:rsidRDefault="00407A1C">
      <w:pPr>
        <w:jc w:val="both"/>
        <w:rPr>
          <w:sz w:val="22"/>
          <w:szCs w:val="22"/>
        </w:rPr>
      </w:pPr>
      <w:r w:rsidRPr="001A30A0">
        <w:rPr>
          <w:sz w:val="22"/>
          <w:szCs w:val="22"/>
        </w:rPr>
        <w:t xml:space="preserve">        </w:t>
      </w:r>
    </w:p>
    <w:p w14:paraId="4F5DD121" w14:textId="0EF08360" w:rsidR="007C2687" w:rsidRPr="001A30A0" w:rsidRDefault="00407A1C">
      <w:pPr>
        <w:jc w:val="both"/>
        <w:rPr>
          <w:sz w:val="22"/>
          <w:szCs w:val="22"/>
        </w:rPr>
      </w:pPr>
      <w:r w:rsidRPr="001A30A0">
        <w:rPr>
          <w:b/>
          <w:sz w:val="22"/>
          <w:szCs w:val="22"/>
          <w:u w:val="single"/>
        </w:rPr>
        <w:t xml:space="preserve">PROGRAM Javne potrebe u kulturi </w:t>
      </w:r>
      <w:r w:rsidRPr="001A30A0">
        <w:rPr>
          <w:sz w:val="22"/>
          <w:szCs w:val="22"/>
        </w:rPr>
        <w:t xml:space="preserve">planirano je smanjenje rashoda za </w:t>
      </w:r>
      <w:r w:rsidR="00D323A0">
        <w:rPr>
          <w:sz w:val="22"/>
          <w:szCs w:val="22"/>
        </w:rPr>
        <w:t>68.360</w:t>
      </w:r>
      <w:r w:rsidRPr="001A30A0">
        <w:rPr>
          <w:sz w:val="22"/>
          <w:szCs w:val="22"/>
        </w:rPr>
        <w:t xml:space="preserve"> kuna namijenjenih manifestaciji Proslave Dana Grada „Zvjezdano ljeto“ i novi plan iznosi </w:t>
      </w:r>
      <w:r w:rsidR="00D323A0">
        <w:rPr>
          <w:sz w:val="22"/>
          <w:szCs w:val="22"/>
        </w:rPr>
        <w:t>231.640</w:t>
      </w:r>
      <w:r w:rsidR="004560D9" w:rsidRPr="001A30A0">
        <w:rPr>
          <w:sz w:val="22"/>
          <w:szCs w:val="22"/>
        </w:rPr>
        <w:t xml:space="preserve"> </w:t>
      </w:r>
      <w:r w:rsidRPr="001A30A0">
        <w:rPr>
          <w:sz w:val="22"/>
          <w:szCs w:val="22"/>
        </w:rPr>
        <w:t>kuna.</w:t>
      </w:r>
    </w:p>
    <w:p w14:paraId="5D2CC0C5" w14:textId="77777777" w:rsidR="007C2687" w:rsidRPr="001A30A0" w:rsidRDefault="00407A1C">
      <w:pPr>
        <w:jc w:val="both"/>
        <w:rPr>
          <w:sz w:val="22"/>
          <w:szCs w:val="22"/>
        </w:rPr>
      </w:pPr>
      <w:r w:rsidRPr="001A30A0">
        <w:rPr>
          <w:b/>
          <w:sz w:val="22"/>
          <w:szCs w:val="22"/>
        </w:rPr>
        <w:t xml:space="preserve">             </w:t>
      </w:r>
    </w:p>
    <w:p w14:paraId="0818E553" w14:textId="77777777" w:rsidR="007C2687" w:rsidRPr="001A30A0" w:rsidRDefault="007C2687">
      <w:pPr>
        <w:ind w:firstLine="708"/>
        <w:jc w:val="both"/>
        <w:rPr>
          <w:sz w:val="22"/>
          <w:szCs w:val="22"/>
        </w:rPr>
      </w:pPr>
    </w:p>
    <w:p w14:paraId="3E225CA5" w14:textId="52602F38" w:rsidR="007C2687" w:rsidRPr="001A30A0" w:rsidRDefault="00407A1C" w:rsidP="00D961EE">
      <w:pPr>
        <w:ind w:firstLine="720"/>
        <w:jc w:val="both"/>
        <w:rPr>
          <w:b/>
          <w:sz w:val="22"/>
          <w:szCs w:val="22"/>
        </w:rPr>
      </w:pPr>
      <w:r w:rsidRPr="001A30A0">
        <w:rPr>
          <w:b/>
          <w:sz w:val="22"/>
          <w:szCs w:val="22"/>
        </w:rPr>
        <w:t xml:space="preserve">GLAVA JAVNA VATROGASNA POSTROJBA </w:t>
      </w:r>
    </w:p>
    <w:p w14:paraId="4F005408" w14:textId="5AA484D5" w:rsidR="00A65FA3" w:rsidRPr="001A30A0" w:rsidRDefault="00A65FA3">
      <w:pPr>
        <w:jc w:val="both"/>
        <w:rPr>
          <w:b/>
          <w:sz w:val="22"/>
          <w:szCs w:val="22"/>
        </w:rPr>
      </w:pPr>
    </w:p>
    <w:p w14:paraId="6E93E073" w14:textId="346983E1" w:rsidR="00DC46FA" w:rsidRPr="001A30A0" w:rsidRDefault="000F1D7B" w:rsidP="00D961EE">
      <w:pPr>
        <w:ind w:firstLine="720"/>
        <w:jc w:val="both"/>
        <w:rPr>
          <w:bCs/>
          <w:sz w:val="22"/>
          <w:szCs w:val="22"/>
        </w:rPr>
      </w:pPr>
      <w:r>
        <w:rPr>
          <w:bCs/>
          <w:sz w:val="22"/>
          <w:szCs w:val="22"/>
        </w:rPr>
        <w:t>Drugim</w:t>
      </w:r>
      <w:r w:rsidR="00A65FA3" w:rsidRPr="001A30A0">
        <w:rPr>
          <w:bCs/>
          <w:sz w:val="22"/>
          <w:szCs w:val="22"/>
        </w:rPr>
        <w:t xml:space="preserve"> Izmjenama i dopunama </w:t>
      </w:r>
      <w:r w:rsidR="008D0F41" w:rsidRPr="001A30A0">
        <w:rPr>
          <w:bCs/>
          <w:sz w:val="22"/>
          <w:szCs w:val="22"/>
        </w:rPr>
        <w:t>Plana za 2021. godinu</w:t>
      </w:r>
      <w:r w:rsidR="00D221F0" w:rsidRPr="001A30A0">
        <w:rPr>
          <w:bCs/>
          <w:sz w:val="22"/>
          <w:szCs w:val="22"/>
        </w:rPr>
        <w:t xml:space="preserve"> povećani su rashodi </w:t>
      </w:r>
      <w:r w:rsidR="00061E6D" w:rsidRPr="001A30A0">
        <w:rPr>
          <w:bCs/>
          <w:sz w:val="22"/>
          <w:szCs w:val="22"/>
        </w:rPr>
        <w:t xml:space="preserve">Javne vatrogasne postrojbe </w:t>
      </w:r>
      <w:r w:rsidR="0089315D" w:rsidRPr="001A30A0">
        <w:rPr>
          <w:bCs/>
          <w:sz w:val="22"/>
          <w:szCs w:val="22"/>
        </w:rPr>
        <w:t xml:space="preserve">za </w:t>
      </w:r>
      <w:r w:rsidR="002C644D" w:rsidRPr="001A30A0">
        <w:rPr>
          <w:bCs/>
          <w:sz w:val="22"/>
          <w:szCs w:val="22"/>
        </w:rPr>
        <w:t>0,</w:t>
      </w:r>
      <w:r>
        <w:rPr>
          <w:bCs/>
          <w:sz w:val="22"/>
          <w:szCs w:val="22"/>
        </w:rPr>
        <w:t>5</w:t>
      </w:r>
      <w:r w:rsidR="0089315D" w:rsidRPr="001A30A0">
        <w:rPr>
          <w:bCs/>
          <w:sz w:val="22"/>
          <w:szCs w:val="22"/>
        </w:rPr>
        <w:t xml:space="preserve"> mil. kuna</w:t>
      </w:r>
      <w:r w:rsidR="00387683" w:rsidRPr="001A30A0">
        <w:rPr>
          <w:bCs/>
          <w:sz w:val="22"/>
          <w:szCs w:val="22"/>
        </w:rPr>
        <w:t xml:space="preserve"> i novi plan iznosi </w:t>
      </w:r>
      <w:r>
        <w:rPr>
          <w:bCs/>
          <w:sz w:val="22"/>
          <w:szCs w:val="22"/>
        </w:rPr>
        <w:t>12.447.423</w:t>
      </w:r>
      <w:r w:rsidR="00387683" w:rsidRPr="001A30A0">
        <w:rPr>
          <w:bCs/>
          <w:sz w:val="22"/>
          <w:szCs w:val="22"/>
        </w:rPr>
        <w:t xml:space="preserve"> kuna</w:t>
      </w:r>
      <w:r w:rsidR="000F13B9">
        <w:rPr>
          <w:bCs/>
          <w:sz w:val="22"/>
          <w:szCs w:val="22"/>
        </w:rPr>
        <w:t xml:space="preserve">. </w:t>
      </w:r>
      <w:r w:rsidR="00387683" w:rsidRPr="001A30A0">
        <w:rPr>
          <w:bCs/>
          <w:sz w:val="22"/>
          <w:szCs w:val="22"/>
        </w:rPr>
        <w:t xml:space="preserve"> </w:t>
      </w:r>
      <w:r w:rsidR="000F13B9">
        <w:rPr>
          <w:bCs/>
          <w:sz w:val="22"/>
          <w:szCs w:val="22"/>
        </w:rPr>
        <w:t xml:space="preserve">Rashodi koji se financiraju </w:t>
      </w:r>
      <w:r w:rsidR="00AC4B20">
        <w:rPr>
          <w:bCs/>
          <w:sz w:val="22"/>
          <w:szCs w:val="22"/>
        </w:rPr>
        <w:t>iz općih prihoda i primitaka</w:t>
      </w:r>
      <w:r w:rsidR="00A340A0">
        <w:rPr>
          <w:bCs/>
          <w:sz w:val="22"/>
          <w:szCs w:val="22"/>
        </w:rPr>
        <w:t xml:space="preserve"> u okviru </w:t>
      </w:r>
      <w:r w:rsidR="00A340A0" w:rsidRPr="000F13B9">
        <w:rPr>
          <w:sz w:val="22"/>
          <w:szCs w:val="22"/>
        </w:rPr>
        <w:t xml:space="preserve">programa </w:t>
      </w:r>
      <w:r w:rsidR="00A340A0" w:rsidRPr="001174F3">
        <w:rPr>
          <w:b/>
          <w:bCs/>
          <w:sz w:val="22"/>
          <w:szCs w:val="22"/>
        </w:rPr>
        <w:t>2001 Vatrogastvo iznad standarda</w:t>
      </w:r>
      <w:r w:rsidR="00A340A0" w:rsidRPr="000F13B9">
        <w:rPr>
          <w:sz w:val="22"/>
          <w:szCs w:val="22"/>
        </w:rPr>
        <w:t xml:space="preserve"> povećani su za</w:t>
      </w:r>
      <w:r w:rsidR="00A340A0">
        <w:rPr>
          <w:sz w:val="22"/>
          <w:szCs w:val="22"/>
        </w:rPr>
        <w:t xml:space="preserve"> 498.865 kuna i to</w:t>
      </w:r>
      <w:r w:rsidR="00AA0BE8">
        <w:rPr>
          <w:sz w:val="22"/>
          <w:szCs w:val="22"/>
        </w:rPr>
        <w:t xml:space="preserve"> rashodi za zaposlene (plaće) za 350.000 kuna, rashodi za redovnu djelatnost 112.500 kuna dok se </w:t>
      </w:r>
      <w:r w:rsidR="004C2715">
        <w:rPr>
          <w:sz w:val="22"/>
          <w:szCs w:val="22"/>
        </w:rPr>
        <w:t xml:space="preserve">na novi kapitalni projekt Izgradnja vatrogasnog centra odnosi 36.365 kuna i to za izradu Idejnog rješenja </w:t>
      </w:r>
      <w:r w:rsidR="008A55F1">
        <w:rPr>
          <w:sz w:val="22"/>
          <w:szCs w:val="22"/>
        </w:rPr>
        <w:t>prve faze projektne dokumentacije.</w:t>
      </w:r>
    </w:p>
    <w:p w14:paraId="0C8F3072" w14:textId="77777777" w:rsidR="007C2687" w:rsidRPr="001A30A0" w:rsidRDefault="007C2687">
      <w:pPr>
        <w:jc w:val="both"/>
        <w:rPr>
          <w:sz w:val="22"/>
          <w:szCs w:val="22"/>
          <w:u w:val="single"/>
        </w:rPr>
      </w:pPr>
    </w:p>
    <w:p w14:paraId="12B2B3F6" w14:textId="703DDEAD" w:rsidR="009C7461" w:rsidRPr="001A30A0" w:rsidRDefault="001B7D77" w:rsidP="009C7461">
      <w:pPr>
        <w:rPr>
          <w:sz w:val="22"/>
          <w:szCs w:val="22"/>
        </w:rPr>
      </w:pPr>
      <w:r w:rsidRPr="001A30A0">
        <w:rPr>
          <w:b/>
          <w:sz w:val="22"/>
          <w:szCs w:val="22"/>
          <w:u w:val="single"/>
        </w:rPr>
        <w:t xml:space="preserve">PROGRAM Civilna zaštita </w:t>
      </w:r>
      <w:r w:rsidRPr="001A30A0">
        <w:rPr>
          <w:bCs/>
          <w:sz w:val="22"/>
          <w:szCs w:val="22"/>
        </w:rPr>
        <w:t xml:space="preserve">planirani su rashodi u iznosu od </w:t>
      </w:r>
      <w:r w:rsidR="001174F3">
        <w:rPr>
          <w:bCs/>
          <w:sz w:val="22"/>
          <w:szCs w:val="22"/>
        </w:rPr>
        <w:t>300.000</w:t>
      </w:r>
      <w:r w:rsidRPr="001A30A0">
        <w:rPr>
          <w:bCs/>
          <w:sz w:val="22"/>
          <w:szCs w:val="22"/>
        </w:rPr>
        <w:t xml:space="preserve"> kuna </w:t>
      </w:r>
      <w:r w:rsidR="006C732A" w:rsidRPr="001A30A0">
        <w:rPr>
          <w:bCs/>
          <w:sz w:val="22"/>
          <w:szCs w:val="22"/>
        </w:rPr>
        <w:t xml:space="preserve">koji se odnose na rashode za </w:t>
      </w:r>
      <w:r w:rsidR="00F02EEA" w:rsidRPr="001A30A0">
        <w:rPr>
          <w:bCs/>
          <w:sz w:val="22"/>
          <w:szCs w:val="22"/>
        </w:rPr>
        <w:t>sanaciju šteta uzrokovanih potresima koji su pogodili Karlovačku županiju.</w:t>
      </w:r>
      <w:r w:rsidR="001D7B76" w:rsidRPr="001A30A0">
        <w:rPr>
          <w:bCs/>
          <w:sz w:val="22"/>
          <w:szCs w:val="22"/>
        </w:rPr>
        <w:t xml:space="preserve"> </w:t>
      </w:r>
    </w:p>
    <w:p w14:paraId="0C025290" w14:textId="2453E28E" w:rsidR="001022A5" w:rsidRPr="001A30A0" w:rsidRDefault="007C7552" w:rsidP="00D961EE">
      <w:pPr>
        <w:ind w:firstLine="720"/>
        <w:jc w:val="both"/>
        <w:rPr>
          <w:sz w:val="22"/>
          <w:szCs w:val="22"/>
        </w:rPr>
      </w:pPr>
      <w:r w:rsidRPr="001A30A0">
        <w:rPr>
          <w:bCs/>
          <w:sz w:val="22"/>
          <w:szCs w:val="22"/>
        </w:rPr>
        <w:t>Sredstva su namijenjena</w:t>
      </w:r>
      <w:r w:rsidR="008646AC" w:rsidRPr="001A30A0">
        <w:rPr>
          <w:bCs/>
          <w:sz w:val="22"/>
          <w:szCs w:val="22"/>
        </w:rPr>
        <w:t xml:space="preserve"> nabavi </w:t>
      </w:r>
      <w:r w:rsidR="00060540" w:rsidRPr="001A30A0">
        <w:rPr>
          <w:sz w:val="22"/>
          <w:szCs w:val="22"/>
        </w:rPr>
        <w:t xml:space="preserve">materijala potrebnog za uklanjanje posljedica potresa, sitnog inventara – opreme koja je potrebna vatrogascima za siguran rada na krovovima (za sigurno kretanje  i osiguranje od pada sa krovova), rezervni dijelovi- punjači za akumulatore koji omogućavanju rad  opreme -sitnog inventara i osnovnih sredstava </w:t>
      </w:r>
      <w:r w:rsidRPr="001A30A0">
        <w:rPr>
          <w:bCs/>
          <w:sz w:val="22"/>
          <w:szCs w:val="22"/>
        </w:rPr>
        <w:t xml:space="preserve">u iznosu od </w:t>
      </w:r>
      <w:r w:rsidR="00D4195B">
        <w:rPr>
          <w:bCs/>
          <w:sz w:val="22"/>
          <w:szCs w:val="22"/>
        </w:rPr>
        <w:t>120</w:t>
      </w:r>
      <w:r w:rsidR="00E25BCF">
        <w:rPr>
          <w:bCs/>
          <w:sz w:val="22"/>
          <w:szCs w:val="22"/>
        </w:rPr>
        <w:t>.000</w:t>
      </w:r>
      <w:r w:rsidRPr="001A30A0">
        <w:rPr>
          <w:bCs/>
          <w:sz w:val="22"/>
          <w:szCs w:val="22"/>
        </w:rPr>
        <w:t xml:space="preserve"> kuna dok se 1</w:t>
      </w:r>
      <w:r w:rsidR="00E25BCF">
        <w:rPr>
          <w:bCs/>
          <w:sz w:val="22"/>
          <w:szCs w:val="22"/>
        </w:rPr>
        <w:t>3</w:t>
      </w:r>
      <w:r w:rsidRPr="001A30A0">
        <w:rPr>
          <w:bCs/>
          <w:sz w:val="22"/>
          <w:szCs w:val="22"/>
        </w:rPr>
        <w:t xml:space="preserve">0.000 kuna odnosi na </w:t>
      </w:r>
      <w:r w:rsidR="001022A5" w:rsidRPr="001A30A0">
        <w:rPr>
          <w:sz w:val="22"/>
          <w:szCs w:val="22"/>
        </w:rPr>
        <w:t>najam dizalica i opreme  za rad na velikim visinama kojim</w:t>
      </w:r>
      <w:r w:rsidR="00D961EE">
        <w:rPr>
          <w:sz w:val="22"/>
          <w:szCs w:val="22"/>
        </w:rPr>
        <w:t>a</w:t>
      </w:r>
      <w:r w:rsidR="001022A5" w:rsidRPr="001A30A0">
        <w:rPr>
          <w:sz w:val="22"/>
          <w:szCs w:val="22"/>
        </w:rPr>
        <w:t xml:space="preserve"> ne raspolaže JVP, a za sanaciju dimnjaka i krovišta</w:t>
      </w:r>
      <w:r w:rsidR="00ED0C26" w:rsidRPr="001A30A0">
        <w:rPr>
          <w:sz w:val="22"/>
          <w:szCs w:val="22"/>
        </w:rPr>
        <w:t xml:space="preserve"> dok se 50.000 kuna odnosi na nabavu </w:t>
      </w:r>
      <w:r w:rsidR="009C7461" w:rsidRPr="001A30A0">
        <w:rPr>
          <w:sz w:val="22"/>
          <w:szCs w:val="22"/>
        </w:rPr>
        <w:t xml:space="preserve">različite opreme. </w:t>
      </w:r>
    </w:p>
    <w:p w14:paraId="2EBBDEE7" w14:textId="502610F7" w:rsidR="007C2687" w:rsidRPr="001A30A0" w:rsidRDefault="007C2687" w:rsidP="009C7461">
      <w:pPr>
        <w:jc w:val="both"/>
        <w:rPr>
          <w:sz w:val="22"/>
          <w:szCs w:val="22"/>
        </w:rPr>
      </w:pPr>
    </w:p>
    <w:p w14:paraId="7862FCEF" w14:textId="70575C6A" w:rsidR="007C2687" w:rsidRPr="001A30A0" w:rsidRDefault="00407A1C">
      <w:pPr>
        <w:jc w:val="both"/>
        <w:rPr>
          <w:sz w:val="22"/>
          <w:szCs w:val="22"/>
        </w:rPr>
      </w:pPr>
      <w:r w:rsidRPr="001A30A0">
        <w:rPr>
          <w:b/>
          <w:sz w:val="22"/>
          <w:szCs w:val="22"/>
          <w:u w:val="single"/>
        </w:rPr>
        <w:t xml:space="preserve">PROGRAM Javna vatrogasna postrojba – osnovna djelatnost </w:t>
      </w:r>
      <w:r w:rsidRPr="001A30A0">
        <w:rPr>
          <w:sz w:val="22"/>
          <w:szCs w:val="22"/>
        </w:rPr>
        <w:t xml:space="preserve">planirana je u iznosu većem za </w:t>
      </w:r>
      <w:r w:rsidR="00E25BCF">
        <w:rPr>
          <w:sz w:val="22"/>
          <w:szCs w:val="22"/>
        </w:rPr>
        <w:t>324.200</w:t>
      </w:r>
      <w:r w:rsidRPr="001A30A0">
        <w:rPr>
          <w:sz w:val="22"/>
          <w:szCs w:val="22"/>
        </w:rPr>
        <w:t xml:space="preserve"> kuna i novi plan iznosi </w:t>
      </w:r>
      <w:r w:rsidR="00BD2D79">
        <w:rPr>
          <w:sz w:val="22"/>
          <w:szCs w:val="22"/>
        </w:rPr>
        <w:t>1.352.149</w:t>
      </w:r>
      <w:r w:rsidRPr="001A30A0">
        <w:rPr>
          <w:sz w:val="22"/>
          <w:szCs w:val="22"/>
        </w:rPr>
        <w:t xml:space="preserve"> kuna, a odnosi se na sljedeće: </w:t>
      </w:r>
    </w:p>
    <w:p w14:paraId="088E65CC" w14:textId="54B6E69E" w:rsidR="007C2687" w:rsidRPr="001A30A0" w:rsidRDefault="00407A1C">
      <w:pPr>
        <w:ind w:firstLine="708"/>
        <w:jc w:val="both"/>
        <w:rPr>
          <w:sz w:val="22"/>
          <w:szCs w:val="22"/>
        </w:rPr>
      </w:pPr>
      <w:r w:rsidRPr="001A30A0">
        <w:rPr>
          <w:b/>
          <w:sz w:val="22"/>
          <w:szCs w:val="22"/>
        </w:rPr>
        <w:t xml:space="preserve">Aktivnost: Redovna djelatnost – JVP </w:t>
      </w:r>
      <w:r w:rsidRPr="001A30A0">
        <w:rPr>
          <w:sz w:val="22"/>
          <w:szCs w:val="22"/>
        </w:rPr>
        <w:t xml:space="preserve">planirani su rashodi u iznosu od </w:t>
      </w:r>
      <w:r w:rsidR="00BD2D79">
        <w:rPr>
          <w:sz w:val="22"/>
          <w:szCs w:val="22"/>
        </w:rPr>
        <w:t>639.950</w:t>
      </w:r>
      <w:r w:rsidRPr="001A30A0">
        <w:rPr>
          <w:sz w:val="22"/>
          <w:szCs w:val="22"/>
        </w:rPr>
        <w:t xml:space="preserve"> kuna što je za </w:t>
      </w:r>
      <w:r w:rsidR="00BD2D79">
        <w:rPr>
          <w:sz w:val="22"/>
          <w:szCs w:val="22"/>
        </w:rPr>
        <w:t>118.600</w:t>
      </w:r>
      <w:r w:rsidRPr="001A30A0">
        <w:rPr>
          <w:sz w:val="22"/>
          <w:szCs w:val="22"/>
        </w:rPr>
        <w:t xml:space="preserve"> kuna više od plana, a odnose se najvećim dijelom na rashode za materijal i energiju i rashode za usluge.</w:t>
      </w:r>
    </w:p>
    <w:p w14:paraId="59E3F815" w14:textId="120D3E71" w:rsidR="007C2687" w:rsidRPr="001A30A0" w:rsidRDefault="00407A1C">
      <w:pPr>
        <w:ind w:firstLine="708"/>
        <w:jc w:val="both"/>
        <w:rPr>
          <w:sz w:val="22"/>
          <w:szCs w:val="22"/>
        </w:rPr>
      </w:pPr>
      <w:r w:rsidRPr="001A30A0">
        <w:rPr>
          <w:b/>
          <w:sz w:val="22"/>
          <w:szCs w:val="22"/>
        </w:rPr>
        <w:t xml:space="preserve"> Aktivnost: Rashodi za zaposlene</w:t>
      </w:r>
      <w:r w:rsidRPr="001A30A0">
        <w:rPr>
          <w:sz w:val="22"/>
          <w:szCs w:val="22"/>
        </w:rPr>
        <w:t xml:space="preserve"> su planirani u iznosu od </w:t>
      </w:r>
      <w:r w:rsidR="00500619">
        <w:rPr>
          <w:sz w:val="22"/>
          <w:szCs w:val="22"/>
        </w:rPr>
        <w:t>345.600</w:t>
      </w:r>
      <w:r w:rsidRPr="001A30A0">
        <w:rPr>
          <w:sz w:val="22"/>
          <w:szCs w:val="22"/>
        </w:rPr>
        <w:t xml:space="preserve"> kuna</w:t>
      </w:r>
      <w:r w:rsidR="00500619">
        <w:rPr>
          <w:sz w:val="22"/>
          <w:szCs w:val="22"/>
        </w:rPr>
        <w:t xml:space="preserve"> što je za 205.600 kuna više u odnosu na Plan za 2021.</w:t>
      </w:r>
      <w:r w:rsidRPr="001A30A0">
        <w:rPr>
          <w:sz w:val="22"/>
          <w:szCs w:val="22"/>
        </w:rPr>
        <w:t xml:space="preserve"> </w:t>
      </w:r>
      <w:r w:rsidR="00953556">
        <w:rPr>
          <w:sz w:val="22"/>
          <w:szCs w:val="22"/>
        </w:rPr>
        <w:t>S</w:t>
      </w:r>
      <w:r w:rsidR="00500619">
        <w:rPr>
          <w:sz w:val="22"/>
          <w:szCs w:val="22"/>
        </w:rPr>
        <w:t>redstva se</w:t>
      </w:r>
      <w:r w:rsidRPr="001A30A0">
        <w:rPr>
          <w:sz w:val="22"/>
          <w:szCs w:val="22"/>
        </w:rPr>
        <w:t xml:space="preserve"> odnose na pomoći iz županijskog proračuna za sufinanciranje plaća zaposlenih prema Ugovoru o sufinanciranju plaća radnika u JVP Grada Karlovca na radnom mjestu operativni dežurni u vatrogasnom operativnom centru. </w:t>
      </w:r>
      <w:r w:rsidR="00953556">
        <w:rPr>
          <w:sz w:val="22"/>
          <w:szCs w:val="22"/>
        </w:rPr>
        <w:t xml:space="preserve">Na pomoći iz državnog proračuna </w:t>
      </w:r>
      <w:r w:rsidR="00600BED">
        <w:rPr>
          <w:sz w:val="22"/>
          <w:szCs w:val="22"/>
        </w:rPr>
        <w:t>za sufinanciranje plaća zaposleni</w:t>
      </w:r>
      <w:r w:rsidR="00FB209B">
        <w:rPr>
          <w:sz w:val="22"/>
          <w:szCs w:val="22"/>
        </w:rPr>
        <w:t xml:space="preserve">h se odnosi 190.600 kuna. </w:t>
      </w:r>
    </w:p>
    <w:p w14:paraId="5DDAE43D" w14:textId="77777777" w:rsidR="00086C75" w:rsidRDefault="00086C75">
      <w:pPr>
        <w:rPr>
          <w:b/>
          <w:sz w:val="22"/>
          <w:szCs w:val="22"/>
          <w:u w:val="single"/>
        </w:rPr>
      </w:pPr>
    </w:p>
    <w:p w14:paraId="79A8401C" w14:textId="2066E756" w:rsidR="00A0656C" w:rsidRPr="007565FF" w:rsidRDefault="007565FF">
      <w:pPr>
        <w:rPr>
          <w:bCs/>
          <w:sz w:val="22"/>
          <w:szCs w:val="22"/>
        </w:rPr>
      </w:pPr>
      <w:r w:rsidRPr="007565FF">
        <w:rPr>
          <w:b/>
          <w:sz w:val="22"/>
          <w:szCs w:val="22"/>
          <w:u w:val="single"/>
        </w:rPr>
        <w:t>PROGRAM J</w:t>
      </w:r>
      <w:r>
        <w:rPr>
          <w:b/>
          <w:sz w:val="22"/>
          <w:szCs w:val="22"/>
          <w:u w:val="single"/>
        </w:rPr>
        <w:t>avna vatrogasna postrojba</w:t>
      </w:r>
      <w:r w:rsidRPr="007565FF">
        <w:rPr>
          <w:b/>
          <w:sz w:val="22"/>
          <w:szCs w:val="22"/>
          <w:u w:val="single"/>
        </w:rPr>
        <w:t xml:space="preserve"> - Uslužna djelatnost</w:t>
      </w:r>
      <w:r>
        <w:rPr>
          <w:b/>
          <w:sz w:val="22"/>
          <w:szCs w:val="22"/>
          <w:u w:val="single"/>
        </w:rPr>
        <w:t xml:space="preserve">  </w:t>
      </w:r>
      <w:r>
        <w:rPr>
          <w:bCs/>
          <w:sz w:val="22"/>
          <w:szCs w:val="22"/>
        </w:rPr>
        <w:t xml:space="preserve">planirana je </w:t>
      </w:r>
      <w:r w:rsidR="00EA55E5">
        <w:rPr>
          <w:bCs/>
          <w:sz w:val="22"/>
          <w:szCs w:val="22"/>
        </w:rPr>
        <w:t xml:space="preserve">u iznosu manjem za 6.400 kuna i novi plan iznosi 63.100 kuna, a odnosi se najvećim dijelom na </w:t>
      </w:r>
      <w:r w:rsidR="00086C75">
        <w:rPr>
          <w:bCs/>
          <w:sz w:val="22"/>
          <w:szCs w:val="22"/>
        </w:rPr>
        <w:t xml:space="preserve">smanjenje rashoda za materijal i energiju.  </w:t>
      </w:r>
    </w:p>
    <w:p w14:paraId="34325628" w14:textId="289875D0" w:rsidR="007565FF" w:rsidRDefault="007565FF">
      <w:pPr>
        <w:rPr>
          <w:bCs/>
          <w:sz w:val="22"/>
          <w:szCs w:val="22"/>
        </w:rPr>
      </w:pPr>
    </w:p>
    <w:p w14:paraId="7BEC6B46" w14:textId="2C0AE4DF" w:rsidR="00086C75" w:rsidRDefault="0032637B">
      <w:pPr>
        <w:rPr>
          <w:b/>
          <w:sz w:val="22"/>
          <w:szCs w:val="22"/>
        </w:rPr>
      </w:pPr>
      <w:r w:rsidRPr="0032637B">
        <w:rPr>
          <w:b/>
          <w:sz w:val="22"/>
          <w:szCs w:val="22"/>
        </w:rPr>
        <w:t>GLAVA GRADSKO VIJEĆE</w:t>
      </w:r>
    </w:p>
    <w:p w14:paraId="38FAF9FB" w14:textId="0F54EA27" w:rsidR="0032637B" w:rsidRDefault="0032637B">
      <w:pPr>
        <w:rPr>
          <w:b/>
          <w:sz w:val="22"/>
          <w:szCs w:val="22"/>
        </w:rPr>
      </w:pPr>
    </w:p>
    <w:p w14:paraId="673FABB3" w14:textId="77777777" w:rsidR="004A3BE6" w:rsidRDefault="0032637B" w:rsidP="005E54E6">
      <w:pPr>
        <w:jc w:val="both"/>
        <w:rPr>
          <w:bCs/>
          <w:sz w:val="22"/>
          <w:szCs w:val="22"/>
        </w:rPr>
      </w:pPr>
      <w:r w:rsidRPr="0032637B">
        <w:rPr>
          <w:b/>
          <w:sz w:val="22"/>
          <w:szCs w:val="22"/>
          <w:u w:val="single"/>
        </w:rPr>
        <w:t>PROGRAM Redovna djelatnost</w:t>
      </w:r>
      <w:r>
        <w:rPr>
          <w:bCs/>
          <w:sz w:val="22"/>
          <w:szCs w:val="22"/>
        </w:rPr>
        <w:t xml:space="preserve"> </w:t>
      </w:r>
      <w:r w:rsidR="005600DA">
        <w:rPr>
          <w:bCs/>
          <w:sz w:val="22"/>
          <w:szCs w:val="22"/>
        </w:rPr>
        <w:t xml:space="preserve">planirano je povećanje rashoda za 405.000 kuna i novi plan iznosi 2.529.000 kuna, a odnosi se na </w:t>
      </w:r>
      <w:r w:rsidR="004D5D5F">
        <w:rPr>
          <w:bCs/>
          <w:sz w:val="22"/>
          <w:szCs w:val="22"/>
        </w:rPr>
        <w:t xml:space="preserve">sljedeće aktivnosti i projekte: </w:t>
      </w:r>
    </w:p>
    <w:p w14:paraId="744D1DA3" w14:textId="6FA5A6FC" w:rsidR="004D5D5F" w:rsidRDefault="004A3BE6" w:rsidP="005E54E6">
      <w:pPr>
        <w:jc w:val="both"/>
        <w:rPr>
          <w:bCs/>
          <w:sz w:val="22"/>
          <w:szCs w:val="22"/>
        </w:rPr>
      </w:pPr>
      <w:r>
        <w:rPr>
          <w:bCs/>
          <w:sz w:val="22"/>
          <w:szCs w:val="22"/>
        </w:rPr>
        <w:t xml:space="preserve">         </w:t>
      </w:r>
      <w:r w:rsidR="004D5D5F" w:rsidRPr="00BA76C2">
        <w:rPr>
          <w:b/>
          <w:sz w:val="22"/>
          <w:szCs w:val="22"/>
        </w:rPr>
        <w:t xml:space="preserve">Aktivnost: </w:t>
      </w:r>
      <w:r w:rsidR="008D6D92" w:rsidRPr="00BA76C2">
        <w:rPr>
          <w:b/>
          <w:sz w:val="22"/>
          <w:szCs w:val="22"/>
        </w:rPr>
        <w:t>Nagrade Grada Karlovca</w:t>
      </w:r>
      <w:r w:rsidR="008D6D92">
        <w:rPr>
          <w:bCs/>
          <w:sz w:val="22"/>
          <w:szCs w:val="22"/>
        </w:rPr>
        <w:t xml:space="preserve"> povećani su rashodi za 35.000 kuna i novi plan iznosi 75.000 kuna</w:t>
      </w:r>
      <w:r w:rsidR="001E0002">
        <w:rPr>
          <w:bCs/>
          <w:sz w:val="22"/>
          <w:szCs w:val="22"/>
        </w:rPr>
        <w:t xml:space="preserve">, a </w:t>
      </w:r>
      <w:r w:rsidR="001E0002" w:rsidRPr="00693257">
        <w:rPr>
          <w:sz w:val="22"/>
          <w:szCs w:val="22"/>
        </w:rPr>
        <w:t>odnose se na dodjelu  nagrada i plaketa zaslužnim građanima i organizacijama grada Karlovca</w:t>
      </w:r>
      <w:r w:rsidR="001E0002">
        <w:rPr>
          <w:sz w:val="22"/>
          <w:szCs w:val="22"/>
        </w:rPr>
        <w:t xml:space="preserve">. </w:t>
      </w:r>
    </w:p>
    <w:p w14:paraId="0207ED0F" w14:textId="77777777" w:rsidR="006B06DA" w:rsidRDefault="004A3BE6" w:rsidP="006B06DA">
      <w:pPr>
        <w:jc w:val="both"/>
        <w:rPr>
          <w:bCs/>
          <w:sz w:val="22"/>
          <w:szCs w:val="22"/>
        </w:rPr>
      </w:pPr>
      <w:r>
        <w:rPr>
          <w:b/>
          <w:sz w:val="22"/>
          <w:szCs w:val="22"/>
        </w:rPr>
        <w:t xml:space="preserve">         </w:t>
      </w:r>
      <w:r w:rsidR="00BA76C2" w:rsidRPr="00043F8D">
        <w:rPr>
          <w:b/>
          <w:sz w:val="22"/>
          <w:szCs w:val="22"/>
        </w:rPr>
        <w:t>Aktivnost: Financiranje političkih stranaka</w:t>
      </w:r>
      <w:r w:rsidR="00BA76C2">
        <w:rPr>
          <w:bCs/>
          <w:sz w:val="22"/>
          <w:szCs w:val="22"/>
        </w:rPr>
        <w:t xml:space="preserve"> </w:t>
      </w:r>
      <w:r w:rsidR="00A704A2">
        <w:rPr>
          <w:bCs/>
          <w:sz w:val="22"/>
          <w:szCs w:val="22"/>
        </w:rPr>
        <w:t>planirano je smanjenje rashoda za 90.000 kuna i novi plan iznosi 262.000 kuna</w:t>
      </w:r>
      <w:r>
        <w:rPr>
          <w:bCs/>
          <w:sz w:val="22"/>
          <w:szCs w:val="22"/>
        </w:rPr>
        <w:t xml:space="preserve">. </w:t>
      </w:r>
    </w:p>
    <w:p w14:paraId="060B006E" w14:textId="71309099" w:rsidR="006B06DA" w:rsidRPr="006B06DA" w:rsidRDefault="006B06DA" w:rsidP="006B06DA">
      <w:pPr>
        <w:jc w:val="both"/>
        <w:rPr>
          <w:bCs/>
          <w:sz w:val="22"/>
          <w:szCs w:val="22"/>
        </w:rPr>
      </w:pPr>
      <w:r>
        <w:rPr>
          <w:bCs/>
          <w:sz w:val="22"/>
          <w:szCs w:val="22"/>
        </w:rPr>
        <w:t xml:space="preserve">          </w:t>
      </w:r>
      <w:r w:rsidR="004A3BE6" w:rsidRPr="0052376D">
        <w:rPr>
          <w:b/>
          <w:sz w:val="22"/>
          <w:szCs w:val="22"/>
        </w:rPr>
        <w:t xml:space="preserve">Tekući projekt: Financiranje izbora </w:t>
      </w:r>
      <w:r w:rsidR="0052376D">
        <w:rPr>
          <w:bCs/>
          <w:sz w:val="22"/>
          <w:szCs w:val="22"/>
        </w:rPr>
        <w:t xml:space="preserve">planirano je povećanje rashoda za 460.000 kuna </w:t>
      </w:r>
      <w:r w:rsidR="00DC179F">
        <w:rPr>
          <w:bCs/>
          <w:sz w:val="22"/>
          <w:szCs w:val="22"/>
        </w:rPr>
        <w:t xml:space="preserve">i novi plan iznosi </w:t>
      </w:r>
      <w:r w:rsidR="004E2E56">
        <w:rPr>
          <w:bCs/>
          <w:sz w:val="22"/>
          <w:szCs w:val="22"/>
        </w:rPr>
        <w:t xml:space="preserve">1.710.000 kuna, a odnosi se na </w:t>
      </w:r>
      <w:r w:rsidR="00387E59">
        <w:rPr>
          <w:bCs/>
          <w:sz w:val="22"/>
          <w:szCs w:val="22"/>
        </w:rPr>
        <w:t xml:space="preserve">sredstva </w:t>
      </w:r>
      <w:r w:rsidR="0093624D">
        <w:rPr>
          <w:bCs/>
          <w:sz w:val="22"/>
          <w:szCs w:val="22"/>
        </w:rPr>
        <w:t xml:space="preserve">Karlovačke županije </w:t>
      </w:r>
      <w:r w:rsidR="002F713B">
        <w:rPr>
          <w:bCs/>
          <w:sz w:val="22"/>
          <w:szCs w:val="22"/>
        </w:rPr>
        <w:t>namijenjena</w:t>
      </w:r>
      <w:r w:rsidR="005C2178">
        <w:rPr>
          <w:bCs/>
          <w:sz w:val="22"/>
          <w:szCs w:val="22"/>
        </w:rPr>
        <w:t xml:space="preserve"> </w:t>
      </w:r>
      <w:r w:rsidR="00B267CE">
        <w:rPr>
          <w:bCs/>
          <w:sz w:val="22"/>
          <w:szCs w:val="22"/>
        </w:rPr>
        <w:t xml:space="preserve">financiranju </w:t>
      </w:r>
      <w:r w:rsidR="005C2178">
        <w:rPr>
          <w:bCs/>
          <w:sz w:val="22"/>
          <w:szCs w:val="22"/>
        </w:rPr>
        <w:t>lokalnih izbora</w:t>
      </w:r>
      <w:r w:rsidR="00B267CE">
        <w:rPr>
          <w:bCs/>
          <w:sz w:val="22"/>
          <w:szCs w:val="22"/>
        </w:rPr>
        <w:t xml:space="preserve"> (</w:t>
      </w:r>
      <w:r w:rsidRPr="00693257">
        <w:rPr>
          <w:sz w:val="22"/>
          <w:szCs w:val="22"/>
          <w:lang w:val="pl-PL"/>
        </w:rPr>
        <w:t>troškov</w:t>
      </w:r>
      <w:r>
        <w:rPr>
          <w:sz w:val="22"/>
          <w:szCs w:val="22"/>
          <w:lang w:val="pl-PL"/>
        </w:rPr>
        <w:t>i</w:t>
      </w:r>
      <w:r w:rsidRPr="00693257">
        <w:rPr>
          <w:sz w:val="22"/>
          <w:szCs w:val="22"/>
          <w:lang w:val="pl-PL"/>
        </w:rPr>
        <w:t xml:space="preserve"> biračkih odbora</w:t>
      </w:r>
      <w:r>
        <w:rPr>
          <w:sz w:val="22"/>
          <w:szCs w:val="22"/>
          <w:lang w:val="pl-PL"/>
        </w:rPr>
        <w:t xml:space="preserve">, </w:t>
      </w:r>
      <w:r w:rsidRPr="00693257">
        <w:rPr>
          <w:sz w:val="22"/>
          <w:szCs w:val="22"/>
          <w:lang w:val="pl-PL"/>
        </w:rPr>
        <w:t>izbornih povjerenstava</w:t>
      </w:r>
      <w:r>
        <w:rPr>
          <w:sz w:val="22"/>
          <w:szCs w:val="22"/>
          <w:lang w:val="pl-PL"/>
        </w:rPr>
        <w:t xml:space="preserve"> i materijalnih troškova izbora).</w:t>
      </w:r>
      <w:r w:rsidRPr="00693257">
        <w:rPr>
          <w:sz w:val="22"/>
          <w:szCs w:val="22"/>
          <w:lang w:val="pl-PL"/>
        </w:rPr>
        <w:t xml:space="preserve"> </w:t>
      </w:r>
    </w:p>
    <w:p w14:paraId="5A0F69E8" w14:textId="053562EB" w:rsidR="004A3BE6" w:rsidRPr="0052376D" w:rsidRDefault="005C2178" w:rsidP="005E54E6">
      <w:pPr>
        <w:jc w:val="both"/>
        <w:rPr>
          <w:bCs/>
          <w:sz w:val="22"/>
          <w:szCs w:val="22"/>
        </w:rPr>
      </w:pPr>
      <w:r>
        <w:rPr>
          <w:bCs/>
          <w:sz w:val="22"/>
          <w:szCs w:val="22"/>
        </w:rPr>
        <w:t xml:space="preserve"> </w:t>
      </w:r>
    </w:p>
    <w:p w14:paraId="085276DD" w14:textId="77777777" w:rsidR="007565FF" w:rsidRPr="0032637B" w:rsidRDefault="007565FF">
      <w:pPr>
        <w:rPr>
          <w:b/>
          <w:sz w:val="22"/>
          <w:szCs w:val="22"/>
        </w:rPr>
      </w:pPr>
    </w:p>
    <w:p w14:paraId="3B154727" w14:textId="77777777" w:rsidR="007C2687" w:rsidRDefault="007C2687">
      <w:pPr>
        <w:jc w:val="center"/>
      </w:pPr>
    </w:p>
    <w:p w14:paraId="3A577956" w14:textId="3E4A1D49" w:rsidR="007C2687" w:rsidRDefault="00407A1C">
      <w:pPr>
        <w:jc w:val="center"/>
      </w:pPr>
      <w:r>
        <w:rPr>
          <w:b/>
        </w:rPr>
        <w:t>RAZDJEL 002 UPRAVNI ODJEL ZA PRORAČUN I FINANCIJE</w:t>
      </w:r>
    </w:p>
    <w:p w14:paraId="48D6ADBC" w14:textId="77777777" w:rsidR="007C2687" w:rsidRDefault="007C2687">
      <w:pPr>
        <w:jc w:val="both"/>
      </w:pPr>
    </w:p>
    <w:p w14:paraId="6ED3E8CD" w14:textId="699C202A" w:rsidR="007C2687" w:rsidRPr="00333ABD" w:rsidRDefault="00407A1C">
      <w:pPr>
        <w:ind w:firstLine="708"/>
        <w:jc w:val="both"/>
        <w:rPr>
          <w:sz w:val="22"/>
          <w:szCs w:val="22"/>
        </w:rPr>
      </w:pPr>
      <w:r w:rsidRPr="00333ABD">
        <w:rPr>
          <w:sz w:val="22"/>
          <w:szCs w:val="22"/>
        </w:rPr>
        <w:t xml:space="preserve">Prijedlogom </w:t>
      </w:r>
      <w:r w:rsidR="00E267A9">
        <w:rPr>
          <w:sz w:val="22"/>
          <w:szCs w:val="22"/>
        </w:rPr>
        <w:t>drugih</w:t>
      </w:r>
      <w:r w:rsidR="00B220AF">
        <w:rPr>
          <w:sz w:val="22"/>
          <w:szCs w:val="22"/>
        </w:rPr>
        <w:t xml:space="preserve"> </w:t>
      </w:r>
      <w:r w:rsidRPr="00333ABD">
        <w:rPr>
          <w:sz w:val="22"/>
          <w:szCs w:val="22"/>
        </w:rPr>
        <w:t>Izmjena i dopuna financijskog plana Upravnog odjela za proračun i financije za 202</w:t>
      </w:r>
      <w:r w:rsidR="00FE0682" w:rsidRPr="00333ABD">
        <w:rPr>
          <w:sz w:val="22"/>
          <w:szCs w:val="22"/>
        </w:rPr>
        <w:t>1</w:t>
      </w:r>
      <w:r w:rsidRPr="00333ABD">
        <w:rPr>
          <w:sz w:val="22"/>
          <w:szCs w:val="22"/>
        </w:rPr>
        <w:t xml:space="preserve">. godinu, ukupno planirana sredstva odjela iznose </w:t>
      </w:r>
      <w:r w:rsidR="00B220AF">
        <w:rPr>
          <w:sz w:val="22"/>
          <w:szCs w:val="22"/>
        </w:rPr>
        <w:t>40.668.844</w:t>
      </w:r>
      <w:r w:rsidRPr="00333ABD">
        <w:rPr>
          <w:sz w:val="22"/>
          <w:szCs w:val="22"/>
        </w:rPr>
        <w:t xml:space="preserve"> kuna što je povećanje za </w:t>
      </w:r>
      <w:r w:rsidR="00B220AF">
        <w:rPr>
          <w:sz w:val="22"/>
          <w:szCs w:val="22"/>
        </w:rPr>
        <w:t>950.</w:t>
      </w:r>
      <w:r w:rsidR="00757FF1">
        <w:rPr>
          <w:sz w:val="22"/>
          <w:szCs w:val="22"/>
        </w:rPr>
        <w:t>600</w:t>
      </w:r>
      <w:r w:rsidRPr="00333ABD">
        <w:rPr>
          <w:sz w:val="22"/>
          <w:szCs w:val="22"/>
        </w:rPr>
        <w:t xml:space="preserve"> kuna u odnosu na planirano proračunom za 202</w:t>
      </w:r>
      <w:r w:rsidR="00FE0682" w:rsidRPr="00333ABD">
        <w:rPr>
          <w:sz w:val="22"/>
          <w:szCs w:val="22"/>
        </w:rPr>
        <w:t>1</w:t>
      </w:r>
      <w:r w:rsidRPr="00333ABD">
        <w:rPr>
          <w:sz w:val="22"/>
          <w:szCs w:val="22"/>
        </w:rPr>
        <w:t xml:space="preserve">. godinu.  </w:t>
      </w:r>
    </w:p>
    <w:p w14:paraId="5296E2B4" w14:textId="77777777" w:rsidR="007C2687" w:rsidRPr="00333ABD" w:rsidRDefault="00407A1C">
      <w:pPr>
        <w:ind w:firstLine="708"/>
        <w:rPr>
          <w:sz w:val="22"/>
          <w:szCs w:val="22"/>
        </w:rPr>
      </w:pPr>
      <w:r w:rsidRPr="00333ABD">
        <w:rPr>
          <w:sz w:val="22"/>
          <w:szCs w:val="22"/>
        </w:rPr>
        <w:t>Financijski plan Upravnog odjela prikazan je  po programima i aktivnostima u sljedećoj tablici:</w:t>
      </w:r>
    </w:p>
    <w:p w14:paraId="0183F254" w14:textId="6D400A6E" w:rsidR="007C2687" w:rsidRPr="00333ABD" w:rsidRDefault="007C2687">
      <w:pPr>
        <w:rPr>
          <w:sz w:val="22"/>
          <w:szCs w:val="22"/>
        </w:rPr>
      </w:pPr>
    </w:p>
    <w:p w14:paraId="5D477FC3" w14:textId="29134D47" w:rsidR="007C2687" w:rsidRPr="00333ABD" w:rsidRDefault="00B220AF">
      <w:pPr>
        <w:jc w:val="both"/>
        <w:rPr>
          <w:sz w:val="22"/>
          <w:szCs w:val="22"/>
          <w:u w:val="single"/>
        </w:rPr>
      </w:pPr>
      <w:r w:rsidRPr="00B220AF">
        <w:rPr>
          <w:noProof/>
        </w:rPr>
        <w:drawing>
          <wp:inline distT="0" distB="0" distL="0" distR="0" wp14:anchorId="7CED64E8" wp14:editId="6B22852A">
            <wp:extent cx="6120130" cy="3446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3446145"/>
                    </a:xfrm>
                    <a:prstGeom prst="rect">
                      <a:avLst/>
                    </a:prstGeom>
                    <a:noFill/>
                    <a:ln>
                      <a:noFill/>
                    </a:ln>
                  </pic:spPr>
                </pic:pic>
              </a:graphicData>
            </a:graphic>
          </wp:inline>
        </w:drawing>
      </w:r>
    </w:p>
    <w:p w14:paraId="210A4996" w14:textId="77777777" w:rsidR="00B220AF" w:rsidRDefault="00B220AF">
      <w:pPr>
        <w:jc w:val="both"/>
        <w:rPr>
          <w:b/>
          <w:sz w:val="22"/>
          <w:szCs w:val="22"/>
          <w:u w:val="single"/>
        </w:rPr>
      </w:pPr>
    </w:p>
    <w:p w14:paraId="1B5C7746" w14:textId="654F168C" w:rsidR="004C735A" w:rsidRPr="00333ABD" w:rsidRDefault="004C735A">
      <w:pPr>
        <w:jc w:val="both"/>
        <w:rPr>
          <w:bCs/>
          <w:sz w:val="22"/>
          <w:szCs w:val="22"/>
        </w:rPr>
      </w:pPr>
      <w:r w:rsidRPr="00333ABD">
        <w:rPr>
          <w:b/>
          <w:sz w:val="22"/>
          <w:szCs w:val="22"/>
          <w:u w:val="single"/>
        </w:rPr>
        <w:t xml:space="preserve">PROGRAM Redovna djelatnost </w:t>
      </w:r>
      <w:r w:rsidRPr="00333ABD">
        <w:rPr>
          <w:bCs/>
          <w:sz w:val="22"/>
          <w:szCs w:val="22"/>
        </w:rPr>
        <w:t xml:space="preserve">planiran je u iznosu od </w:t>
      </w:r>
      <w:r w:rsidR="00A93A23">
        <w:rPr>
          <w:bCs/>
          <w:sz w:val="22"/>
          <w:szCs w:val="22"/>
        </w:rPr>
        <w:t>1.116.500</w:t>
      </w:r>
      <w:r w:rsidRPr="00333ABD">
        <w:rPr>
          <w:bCs/>
          <w:sz w:val="22"/>
          <w:szCs w:val="22"/>
        </w:rPr>
        <w:t xml:space="preserve"> kuna što je za </w:t>
      </w:r>
      <w:r w:rsidR="00A93A23">
        <w:rPr>
          <w:bCs/>
          <w:sz w:val="22"/>
          <w:szCs w:val="22"/>
        </w:rPr>
        <w:t>2.200</w:t>
      </w:r>
      <w:r w:rsidRPr="00333ABD">
        <w:rPr>
          <w:bCs/>
          <w:sz w:val="22"/>
          <w:szCs w:val="22"/>
        </w:rPr>
        <w:t xml:space="preserve"> kuna više u odnosu na plan za 202</w:t>
      </w:r>
      <w:r w:rsidR="00AD45D2" w:rsidRPr="00333ABD">
        <w:rPr>
          <w:bCs/>
          <w:sz w:val="22"/>
          <w:szCs w:val="22"/>
        </w:rPr>
        <w:t xml:space="preserve">1. godinu, </w:t>
      </w:r>
      <w:r w:rsidR="00B56C99" w:rsidRPr="00333ABD">
        <w:rPr>
          <w:bCs/>
          <w:sz w:val="22"/>
          <w:szCs w:val="22"/>
        </w:rPr>
        <w:t xml:space="preserve">a odnosi se na </w:t>
      </w:r>
      <w:r w:rsidR="00A616A4" w:rsidRPr="00333ABD">
        <w:rPr>
          <w:bCs/>
          <w:sz w:val="22"/>
          <w:szCs w:val="22"/>
        </w:rPr>
        <w:t xml:space="preserve">povećanje rashoda za </w:t>
      </w:r>
      <w:r w:rsidR="00414536">
        <w:rPr>
          <w:bCs/>
          <w:sz w:val="22"/>
          <w:szCs w:val="22"/>
        </w:rPr>
        <w:t xml:space="preserve">zaposlene </w:t>
      </w:r>
      <w:r w:rsidR="00280F8A">
        <w:rPr>
          <w:bCs/>
          <w:sz w:val="22"/>
          <w:szCs w:val="22"/>
        </w:rPr>
        <w:t xml:space="preserve">za što je planirano 266.500 kuna dok se na </w:t>
      </w:r>
      <w:r w:rsidR="00A616A4" w:rsidRPr="00333ABD">
        <w:rPr>
          <w:bCs/>
          <w:sz w:val="22"/>
          <w:szCs w:val="22"/>
        </w:rPr>
        <w:t xml:space="preserve">troškove naplate </w:t>
      </w:r>
      <w:r w:rsidR="00AB4D41" w:rsidRPr="00333ABD">
        <w:rPr>
          <w:bCs/>
          <w:sz w:val="22"/>
          <w:szCs w:val="22"/>
        </w:rPr>
        <w:t xml:space="preserve">naknade za uređenje voda fizičkim osobama </w:t>
      </w:r>
      <w:r w:rsidR="00280F8A">
        <w:rPr>
          <w:bCs/>
          <w:sz w:val="22"/>
          <w:szCs w:val="22"/>
        </w:rPr>
        <w:t>odnosi</w:t>
      </w:r>
      <w:r w:rsidR="00AB4D41" w:rsidRPr="00333ABD">
        <w:rPr>
          <w:bCs/>
          <w:sz w:val="22"/>
          <w:szCs w:val="22"/>
        </w:rPr>
        <w:t xml:space="preserve"> 850.000 kuna</w:t>
      </w:r>
      <w:r w:rsidR="00280F8A">
        <w:rPr>
          <w:bCs/>
          <w:sz w:val="22"/>
          <w:szCs w:val="22"/>
        </w:rPr>
        <w:t xml:space="preserve">. </w:t>
      </w:r>
      <w:r w:rsidR="008B7DCD" w:rsidRPr="00333ABD">
        <w:rPr>
          <w:bCs/>
          <w:sz w:val="22"/>
          <w:szCs w:val="22"/>
        </w:rPr>
        <w:t xml:space="preserve">Program Redovne djelatnosti se </w:t>
      </w:r>
      <w:r w:rsidR="008D7541" w:rsidRPr="00333ABD">
        <w:rPr>
          <w:bCs/>
          <w:sz w:val="22"/>
          <w:szCs w:val="22"/>
        </w:rPr>
        <w:t>odnosi na aktivnost Razrez i naplata NUV-a unutar ovog upravnog odjela</w:t>
      </w:r>
      <w:r w:rsidR="005D2952">
        <w:rPr>
          <w:bCs/>
          <w:sz w:val="22"/>
          <w:szCs w:val="22"/>
        </w:rPr>
        <w:t>, a navedene troškove pokrivaju Hrvatske vode</w:t>
      </w:r>
      <w:r w:rsidR="00772260">
        <w:rPr>
          <w:bCs/>
          <w:sz w:val="22"/>
          <w:szCs w:val="22"/>
        </w:rPr>
        <w:t>.</w:t>
      </w:r>
    </w:p>
    <w:p w14:paraId="70130834" w14:textId="77777777" w:rsidR="004C735A" w:rsidRPr="00333ABD" w:rsidRDefault="004C735A">
      <w:pPr>
        <w:jc w:val="both"/>
        <w:rPr>
          <w:b/>
          <w:sz w:val="22"/>
          <w:szCs w:val="22"/>
          <w:u w:val="single"/>
        </w:rPr>
      </w:pPr>
    </w:p>
    <w:p w14:paraId="1AFD4F02" w14:textId="6DD80D62" w:rsidR="007C2687" w:rsidRPr="00333ABD" w:rsidRDefault="00407A1C">
      <w:pPr>
        <w:jc w:val="both"/>
        <w:rPr>
          <w:sz w:val="22"/>
          <w:szCs w:val="22"/>
        </w:rPr>
      </w:pPr>
      <w:r w:rsidRPr="00333ABD">
        <w:rPr>
          <w:b/>
          <w:sz w:val="22"/>
          <w:szCs w:val="22"/>
          <w:u w:val="single"/>
        </w:rPr>
        <w:t>PROGRAM Upravljanje javnim financijama</w:t>
      </w:r>
      <w:r w:rsidRPr="00333ABD">
        <w:rPr>
          <w:sz w:val="22"/>
          <w:szCs w:val="22"/>
        </w:rPr>
        <w:t xml:space="preserve"> </w:t>
      </w:r>
      <w:r w:rsidR="006A4293">
        <w:rPr>
          <w:sz w:val="22"/>
          <w:szCs w:val="22"/>
        </w:rPr>
        <w:t>drugim</w:t>
      </w:r>
      <w:r w:rsidRPr="00333ABD">
        <w:rPr>
          <w:sz w:val="22"/>
          <w:szCs w:val="22"/>
        </w:rPr>
        <w:t xml:space="preserve"> Izmjenama i dopunama proračuna za 202</w:t>
      </w:r>
      <w:r w:rsidR="008D7541" w:rsidRPr="00333ABD">
        <w:rPr>
          <w:sz w:val="22"/>
          <w:szCs w:val="22"/>
        </w:rPr>
        <w:t>1</w:t>
      </w:r>
      <w:r w:rsidRPr="00333ABD">
        <w:rPr>
          <w:sz w:val="22"/>
          <w:szCs w:val="22"/>
        </w:rPr>
        <w:t xml:space="preserve">. godinu predloženo je povećanje rashoda za </w:t>
      </w:r>
      <w:r w:rsidR="006A4293">
        <w:rPr>
          <w:sz w:val="22"/>
          <w:szCs w:val="22"/>
        </w:rPr>
        <w:t>948.400</w:t>
      </w:r>
      <w:r w:rsidRPr="00333ABD">
        <w:rPr>
          <w:sz w:val="22"/>
          <w:szCs w:val="22"/>
        </w:rPr>
        <w:t xml:space="preserve"> kuna i novi plan iznosi 3</w:t>
      </w:r>
      <w:r w:rsidR="006A4293">
        <w:rPr>
          <w:sz w:val="22"/>
          <w:szCs w:val="22"/>
        </w:rPr>
        <w:t>9.552.344</w:t>
      </w:r>
      <w:r w:rsidRPr="00333ABD">
        <w:rPr>
          <w:sz w:val="22"/>
          <w:szCs w:val="22"/>
        </w:rPr>
        <w:t xml:space="preserve"> kuna, a odnosi se na sljedeće:</w:t>
      </w:r>
    </w:p>
    <w:p w14:paraId="02CCBA2D" w14:textId="41232CCA" w:rsidR="007C2687" w:rsidRPr="00333ABD" w:rsidRDefault="00407A1C">
      <w:pPr>
        <w:ind w:firstLine="708"/>
        <w:jc w:val="both"/>
        <w:rPr>
          <w:sz w:val="22"/>
          <w:szCs w:val="22"/>
        </w:rPr>
      </w:pPr>
      <w:r w:rsidRPr="00333ABD">
        <w:rPr>
          <w:b/>
          <w:sz w:val="22"/>
          <w:szCs w:val="22"/>
        </w:rPr>
        <w:lastRenderedPageBreak/>
        <w:t>Aktivnost: Rashodi za zaposlene u Gradskoj upravi</w:t>
      </w:r>
      <w:r w:rsidRPr="00333ABD">
        <w:rPr>
          <w:sz w:val="22"/>
          <w:szCs w:val="22"/>
        </w:rPr>
        <w:t xml:space="preserve"> </w:t>
      </w:r>
      <w:r w:rsidR="008D7541" w:rsidRPr="00333ABD">
        <w:rPr>
          <w:sz w:val="22"/>
          <w:szCs w:val="22"/>
        </w:rPr>
        <w:t>povećani</w:t>
      </w:r>
      <w:r w:rsidRPr="00333ABD">
        <w:rPr>
          <w:sz w:val="22"/>
          <w:szCs w:val="22"/>
        </w:rPr>
        <w:t xml:space="preserve"> su za </w:t>
      </w:r>
      <w:r w:rsidR="0023180F">
        <w:rPr>
          <w:sz w:val="22"/>
          <w:szCs w:val="22"/>
        </w:rPr>
        <w:t>271.400</w:t>
      </w:r>
      <w:r w:rsidRPr="00333ABD">
        <w:rPr>
          <w:sz w:val="22"/>
          <w:szCs w:val="22"/>
        </w:rPr>
        <w:t xml:space="preserve"> kuna i novi plan iznosi </w:t>
      </w:r>
      <w:r w:rsidR="008D7541" w:rsidRPr="00333ABD">
        <w:rPr>
          <w:sz w:val="22"/>
          <w:szCs w:val="22"/>
        </w:rPr>
        <w:t>20.</w:t>
      </w:r>
      <w:r w:rsidR="00EC277D">
        <w:rPr>
          <w:sz w:val="22"/>
          <w:szCs w:val="22"/>
        </w:rPr>
        <w:t>601.400</w:t>
      </w:r>
      <w:r w:rsidRPr="00333ABD">
        <w:rPr>
          <w:sz w:val="22"/>
          <w:szCs w:val="22"/>
        </w:rPr>
        <w:t xml:space="preserve"> kuna, a promjene su vezane </w:t>
      </w:r>
      <w:r w:rsidR="003F5469" w:rsidRPr="00333ABD">
        <w:rPr>
          <w:sz w:val="22"/>
          <w:szCs w:val="22"/>
        </w:rPr>
        <w:t xml:space="preserve">za ostale rashode </w:t>
      </w:r>
      <w:r w:rsidR="00600C0A" w:rsidRPr="00333ABD">
        <w:rPr>
          <w:sz w:val="22"/>
          <w:szCs w:val="22"/>
        </w:rPr>
        <w:t>za zaposlene koji su planirani u novom iznosu od 1</w:t>
      </w:r>
      <w:r w:rsidR="00EC277D">
        <w:rPr>
          <w:sz w:val="22"/>
          <w:szCs w:val="22"/>
        </w:rPr>
        <w:t>.550</w:t>
      </w:r>
      <w:r w:rsidR="00600C0A" w:rsidRPr="00333ABD">
        <w:rPr>
          <w:sz w:val="22"/>
          <w:szCs w:val="22"/>
        </w:rPr>
        <w:t>.000 kuna</w:t>
      </w:r>
      <w:r w:rsidR="008A0831" w:rsidRPr="00333ABD">
        <w:rPr>
          <w:sz w:val="22"/>
          <w:szCs w:val="22"/>
        </w:rPr>
        <w:t xml:space="preserve">. </w:t>
      </w:r>
      <w:r w:rsidRPr="00333ABD">
        <w:rPr>
          <w:sz w:val="22"/>
          <w:szCs w:val="22"/>
        </w:rPr>
        <w:t xml:space="preserve">Rashodi za plaće planirani su u iznosu od </w:t>
      </w:r>
      <w:r w:rsidR="006F4EA2" w:rsidRPr="00333ABD">
        <w:rPr>
          <w:sz w:val="22"/>
          <w:szCs w:val="22"/>
        </w:rPr>
        <w:t>16,</w:t>
      </w:r>
      <w:r w:rsidR="00D26C40">
        <w:rPr>
          <w:sz w:val="22"/>
          <w:szCs w:val="22"/>
        </w:rPr>
        <w:t>3</w:t>
      </w:r>
      <w:r w:rsidRPr="00333ABD">
        <w:rPr>
          <w:sz w:val="22"/>
          <w:szCs w:val="22"/>
        </w:rPr>
        <w:t xml:space="preserve"> mil.kuna dok su doprinosi za zdravstveno osiguranje planirani u iznosu od 2,</w:t>
      </w:r>
      <w:r w:rsidR="008A0831" w:rsidRPr="00333ABD">
        <w:rPr>
          <w:sz w:val="22"/>
          <w:szCs w:val="22"/>
        </w:rPr>
        <w:t>7</w:t>
      </w:r>
      <w:r w:rsidRPr="00333ABD">
        <w:rPr>
          <w:sz w:val="22"/>
          <w:szCs w:val="22"/>
        </w:rPr>
        <w:t xml:space="preserve"> mil.</w:t>
      </w:r>
      <w:r w:rsidR="00333ABD">
        <w:rPr>
          <w:sz w:val="22"/>
          <w:szCs w:val="22"/>
        </w:rPr>
        <w:t xml:space="preserve"> </w:t>
      </w:r>
      <w:r w:rsidRPr="00333ABD">
        <w:rPr>
          <w:sz w:val="22"/>
          <w:szCs w:val="22"/>
        </w:rPr>
        <w:t>kuna</w:t>
      </w:r>
      <w:r w:rsidR="00544295">
        <w:rPr>
          <w:sz w:val="22"/>
          <w:szCs w:val="22"/>
        </w:rPr>
        <w:t xml:space="preserve"> i nisu se mijenjali u odnosu na izvorni proračun.</w:t>
      </w:r>
    </w:p>
    <w:p w14:paraId="2E0731EB" w14:textId="75887EE4" w:rsidR="00465F7B" w:rsidRPr="00333ABD" w:rsidRDefault="00465F7B">
      <w:pPr>
        <w:ind w:firstLine="708"/>
        <w:jc w:val="both"/>
        <w:rPr>
          <w:sz w:val="22"/>
          <w:szCs w:val="22"/>
        </w:rPr>
      </w:pPr>
      <w:r w:rsidRPr="00333ABD">
        <w:rPr>
          <w:b/>
          <w:bCs/>
          <w:sz w:val="22"/>
          <w:szCs w:val="22"/>
        </w:rPr>
        <w:t xml:space="preserve">Aktivnost: </w:t>
      </w:r>
      <w:r w:rsidR="00580C1C" w:rsidRPr="00333ABD">
        <w:rPr>
          <w:b/>
          <w:bCs/>
          <w:sz w:val="22"/>
          <w:szCs w:val="22"/>
        </w:rPr>
        <w:t>Materijalni i financijski rashodi</w:t>
      </w:r>
      <w:r w:rsidR="00580C1C" w:rsidRPr="00333ABD">
        <w:rPr>
          <w:sz w:val="22"/>
          <w:szCs w:val="22"/>
        </w:rPr>
        <w:t xml:space="preserve"> planirani su u iznosu od </w:t>
      </w:r>
      <w:r w:rsidR="00B547E5">
        <w:rPr>
          <w:sz w:val="22"/>
          <w:szCs w:val="22"/>
        </w:rPr>
        <w:t xml:space="preserve">3.639.893 </w:t>
      </w:r>
      <w:r w:rsidR="00632CBE" w:rsidRPr="00333ABD">
        <w:rPr>
          <w:sz w:val="22"/>
          <w:szCs w:val="22"/>
        </w:rPr>
        <w:t xml:space="preserve">kuna što je </w:t>
      </w:r>
      <w:r w:rsidR="00FA11D0" w:rsidRPr="00333ABD">
        <w:rPr>
          <w:sz w:val="22"/>
          <w:szCs w:val="22"/>
        </w:rPr>
        <w:t xml:space="preserve">za </w:t>
      </w:r>
      <w:r w:rsidR="00B547E5">
        <w:rPr>
          <w:sz w:val="22"/>
          <w:szCs w:val="22"/>
        </w:rPr>
        <w:t xml:space="preserve">525.000 </w:t>
      </w:r>
      <w:r w:rsidR="00FA11D0" w:rsidRPr="00333ABD">
        <w:rPr>
          <w:sz w:val="22"/>
          <w:szCs w:val="22"/>
        </w:rPr>
        <w:t>kuna v</w:t>
      </w:r>
      <w:r w:rsidR="00B547E5">
        <w:rPr>
          <w:sz w:val="22"/>
          <w:szCs w:val="22"/>
        </w:rPr>
        <w:t>iše</w:t>
      </w:r>
      <w:r w:rsidR="00FA11D0" w:rsidRPr="00333ABD">
        <w:rPr>
          <w:sz w:val="22"/>
          <w:szCs w:val="22"/>
        </w:rPr>
        <w:t xml:space="preserve"> u odnosu na plan za 2021. godinu</w:t>
      </w:r>
      <w:r w:rsidR="005757D5" w:rsidRPr="00333ABD">
        <w:rPr>
          <w:sz w:val="22"/>
          <w:szCs w:val="22"/>
        </w:rPr>
        <w:t>, a</w:t>
      </w:r>
      <w:r w:rsidR="000A62BA">
        <w:rPr>
          <w:sz w:val="22"/>
          <w:szCs w:val="22"/>
        </w:rPr>
        <w:t xml:space="preserve"> povećanje rashoda</w:t>
      </w:r>
      <w:r w:rsidR="00743D66">
        <w:rPr>
          <w:sz w:val="22"/>
          <w:szCs w:val="22"/>
        </w:rPr>
        <w:t xml:space="preserve"> se</w:t>
      </w:r>
      <w:r w:rsidR="005757D5" w:rsidRPr="00333ABD">
        <w:rPr>
          <w:sz w:val="22"/>
          <w:szCs w:val="22"/>
        </w:rPr>
        <w:t xml:space="preserve"> </w:t>
      </w:r>
      <w:r w:rsidR="00FF4BF6" w:rsidRPr="00333ABD">
        <w:rPr>
          <w:sz w:val="22"/>
          <w:szCs w:val="22"/>
        </w:rPr>
        <w:t>najvećim dijelom odnos</w:t>
      </w:r>
      <w:r w:rsidR="00743D66">
        <w:rPr>
          <w:sz w:val="22"/>
          <w:szCs w:val="22"/>
        </w:rPr>
        <w:t>i</w:t>
      </w:r>
      <w:r w:rsidR="00FF4BF6" w:rsidRPr="00333ABD">
        <w:rPr>
          <w:sz w:val="22"/>
          <w:szCs w:val="22"/>
        </w:rPr>
        <w:t xml:space="preserve"> na povrat </w:t>
      </w:r>
      <w:r w:rsidR="008C0471">
        <w:rPr>
          <w:sz w:val="22"/>
          <w:szCs w:val="22"/>
        </w:rPr>
        <w:t xml:space="preserve">sredstava </w:t>
      </w:r>
      <w:r w:rsidR="00C60438">
        <w:rPr>
          <w:sz w:val="22"/>
          <w:szCs w:val="22"/>
        </w:rPr>
        <w:t>komunalne naknade</w:t>
      </w:r>
      <w:r w:rsidR="00772260">
        <w:rPr>
          <w:sz w:val="22"/>
          <w:szCs w:val="22"/>
        </w:rPr>
        <w:t xml:space="preserve"> poslovnim subjektima</w:t>
      </w:r>
      <w:r w:rsidR="00FF4BF6" w:rsidRPr="00333ABD">
        <w:rPr>
          <w:sz w:val="22"/>
          <w:szCs w:val="22"/>
        </w:rPr>
        <w:t xml:space="preserve"> za što je planirano </w:t>
      </w:r>
      <w:r w:rsidR="00C60438">
        <w:rPr>
          <w:sz w:val="22"/>
          <w:szCs w:val="22"/>
        </w:rPr>
        <w:t>52</w:t>
      </w:r>
      <w:r w:rsidR="00743D66">
        <w:rPr>
          <w:sz w:val="22"/>
          <w:szCs w:val="22"/>
        </w:rPr>
        <w:t>0</w:t>
      </w:r>
      <w:r w:rsidR="00C60438">
        <w:rPr>
          <w:sz w:val="22"/>
          <w:szCs w:val="22"/>
        </w:rPr>
        <w:t>.</w:t>
      </w:r>
      <w:r w:rsidR="000A62BA">
        <w:rPr>
          <w:sz w:val="22"/>
          <w:szCs w:val="22"/>
        </w:rPr>
        <w:t>000</w:t>
      </w:r>
      <w:r w:rsidR="00FF4BF6" w:rsidRPr="00333ABD">
        <w:rPr>
          <w:sz w:val="22"/>
          <w:szCs w:val="22"/>
        </w:rPr>
        <w:t xml:space="preserve"> kuna. </w:t>
      </w:r>
    </w:p>
    <w:p w14:paraId="2DCBB4B4" w14:textId="6268FE27" w:rsidR="00333ABD" w:rsidRPr="00333ABD" w:rsidRDefault="00333ABD" w:rsidP="00333ABD">
      <w:pPr>
        <w:ind w:firstLine="360"/>
        <w:jc w:val="both"/>
        <w:rPr>
          <w:bCs/>
          <w:sz w:val="22"/>
          <w:szCs w:val="22"/>
        </w:rPr>
      </w:pPr>
      <w:r w:rsidRPr="00333ABD">
        <w:rPr>
          <w:b/>
          <w:bCs/>
          <w:sz w:val="22"/>
          <w:szCs w:val="22"/>
        </w:rPr>
        <w:t xml:space="preserve">    Aktivnost: Financiranje usluga naplate,</w:t>
      </w:r>
      <w:r w:rsidRPr="00333ABD">
        <w:rPr>
          <w:bCs/>
          <w:sz w:val="22"/>
          <w:szCs w:val="22"/>
        </w:rPr>
        <w:t xml:space="preserve"> planirani su rashodi u iznosu od </w:t>
      </w:r>
      <w:r w:rsidR="00743D66">
        <w:rPr>
          <w:bCs/>
          <w:sz w:val="22"/>
          <w:szCs w:val="22"/>
        </w:rPr>
        <w:t>2.630.000</w:t>
      </w:r>
      <w:r w:rsidRPr="00333ABD">
        <w:rPr>
          <w:bCs/>
          <w:sz w:val="22"/>
          <w:szCs w:val="22"/>
        </w:rPr>
        <w:t xml:space="preserve"> kuna </w:t>
      </w:r>
      <w:r w:rsidR="006E6FC9">
        <w:rPr>
          <w:bCs/>
          <w:sz w:val="22"/>
          <w:szCs w:val="22"/>
        </w:rPr>
        <w:t xml:space="preserve">što je za </w:t>
      </w:r>
      <w:r w:rsidR="00F366C1">
        <w:rPr>
          <w:bCs/>
          <w:sz w:val="22"/>
          <w:szCs w:val="22"/>
        </w:rPr>
        <w:t>2</w:t>
      </w:r>
      <w:r w:rsidR="00743D66">
        <w:rPr>
          <w:bCs/>
          <w:sz w:val="22"/>
          <w:szCs w:val="22"/>
        </w:rPr>
        <w:t>30</w:t>
      </w:r>
      <w:r w:rsidR="006E6FC9">
        <w:rPr>
          <w:bCs/>
          <w:sz w:val="22"/>
          <w:szCs w:val="22"/>
        </w:rPr>
        <w:t xml:space="preserve">.000 kuna </w:t>
      </w:r>
      <w:r w:rsidR="00743D66">
        <w:rPr>
          <w:bCs/>
          <w:sz w:val="22"/>
          <w:szCs w:val="22"/>
        </w:rPr>
        <w:t>više</w:t>
      </w:r>
      <w:r w:rsidR="00F366C1">
        <w:rPr>
          <w:bCs/>
          <w:sz w:val="22"/>
          <w:szCs w:val="22"/>
        </w:rPr>
        <w:t xml:space="preserve"> </w:t>
      </w:r>
      <w:r w:rsidR="00145BAB">
        <w:rPr>
          <w:bCs/>
          <w:sz w:val="22"/>
          <w:szCs w:val="22"/>
        </w:rPr>
        <w:t>u odnosu na plan</w:t>
      </w:r>
      <w:r w:rsidRPr="00333ABD">
        <w:rPr>
          <w:bCs/>
          <w:sz w:val="22"/>
          <w:szCs w:val="22"/>
        </w:rPr>
        <w:t>, a odnose se na naknade koje se isplaćuju na temelju ugovora trgovačkom društvu Inkasator d.o.o</w:t>
      </w:r>
      <w:r w:rsidR="008C645A">
        <w:rPr>
          <w:bCs/>
          <w:sz w:val="22"/>
          <w:szCs w:val="22"/>
        </w:rPr>
        <w:t xml:space="preserve">, </w:t>
      </w:r>
      <w:r w:rsidRPr="00333ABD">
        <w:rPr>
          <w:bCs/>
          <w:sz w:val="22"/>
          <w:szCs w:val="22"/>
        </w:rPr>
        <w:t xml:space="preserve"> Županijskoj upravi za ceste</w:t>
      </w:r>
      <w:r w:rsidR="008C645A">
        <w:rPr>
          <w:bCs/>
          <w:sz w:val="22"/>
          <w:szCs w:val="22"/>
        </w:rPr>
        <w:t xml:space="preserve"> i Poreznoj upravi</w:t>
      </w:r>
      <w:r w:rsidRPr="00333ABD">
        <w:rPr>
          <w:bCs/>
          <w:sz w:val="22"/>
          <w:szCs w:val="22"/>
        </w:rPr>
        <w:t xml:space="preserve">. Rashodi za usluge naplate komunalne naknade od kućanstava, koje vrši tvrtka Inkasator d.o.o. </w:t>
      </w:r>
      <w:r w:rsidR="008F10CA">
        <w:rPr>
          <w:bCs/>
          <w:sz w:val="22"/>
          <w:szCs w:val="22"/>
        </w:rPr>
        <w:t xml:space="preserve">planirani </w:t>
      </w:r>
      <w:r w:rsidRPr="00333ABD">
        <w:rPr>
          <w:bCs/>
          <w:sz w:val="22"/>
          <w:szCs w:val="22"/>
        </w:rPr>
        <w:t xml:space="preserve">su u iznosu od  720.000 kuna, usluge naplate  prihoda od prodaje stanova na obročno plaćanje u iznosu od </w:t>
      </w:r>
      <w:r w:rsidR="008F10CA">
        <w:rPr>
          <w:bCs/>
          <w:sz w:val="22"/>
          <w:szCs w:val="22"/>
        </w:rPr>
        <w:t>180.000</w:t>
      </w:r>
      <w:r w:rsidRPr="00333ABD">
        <w:rPr>
          <w:bCs/>
          <w:sz w:val="22"/>
          <w:szCs w:val="22"/>
        </w:rPr>
        <w:t xml:space="preserve"> kuna, za usluge upravljanja poslovnim prostorima, (usluge se plaćaju Inkasatoru) </w:t>
      </w:r>
      <w:r w:rsidR="00C96304">
        <w:rPr>
          <w:bCs/>
          <w:sz w:val="22"/>
          <w:szCs w:val="22"/>
        </w:rPr>
        <w:t>100.000</w:t>
      </w:r>
      <w:r w:rsidRPr="00333ABD">
        <w:rPr>
          <w:bCs/>
          <w:sz w:val="22"/>
          <w:szCs w:val="22"/>
        </w:rPr>
        <w:t xml:space="preserve"> kuna i za usluge naplate prihoda ŽUC- u </w:t>
      </w:r>
      <w:r w:rsidR="00C96304">
        <w:rPr>
          <w:bCs/>
          <w:sz w:val="22"/>
          <w:szCs w:val="22"/>
        </w:rPr>
        <w:t>70.000</w:t>
      </w:r>
      <w:r w:rsidRPr="00333ABD">
        <w:rPr>
          <w:bCs/>
          <w:sz w:val="22"/>
          <w:szCs w:val="22"/>
        </w:rPr>
        <w:t xml:space="preserve"> kuna. Poreznoj upravi pripada naknada u iznosu od 1% od ukupno naplaćenih prihoda za troškove obavljanja poslova utvrđivanja, evidentiranja, naplate, nadzora i ovrhe poreza na dohodak. Prihod koji Porezna uprava ostvaruje po ovoj osnovi nije prihod od poreza na dohodak, </w:t>
      </w:r>
      <w:r w:rsidR="00C96304">
        <w:rPr>
          <w:bCs/>
          <w:sz w:val="22"/>
          <w:szCs w:val="22"/>
        </w:rPr>
        <w:t xml:space="preserve">planiran </w:t>
      </w:r>
      <w:r w:rsidRPr="00333ABD">
        <w:rPr>
          <w:bCs/>
          <w:sz w:val="22"/>
          <w:szCs w:val="22"/>
        </w:rPr>
        <w:t xml:space="preserve"> je u iznosu od </w:t>
      </w:r>
      <w:r w:rsidR="00220B27">
        <w:rPr>
          <w:bCs/>
          <w:sz w:val="22"/>
          <w:szCs w:val="22"/>
        </w:rPr>
        <w:t>1.</w:t>
      </w:r>
      <w:r w:rsidRPr="00333ABD">
        <w:rPr>
          <w:bCs/>
          <w:sz w:val="22"/>
          <w:szCs w:val="22"/>
        </w:rPr>
        <w:t xml:space="preserve"> </w:t>
      </w:r>
      <w:r w:rsidR="005418FA">
        <w:rPr>
          <w:bCs/>
          <w:sz w:val="22"/>
          <w:szCs w:val="22"/>
        </w:rPr>
        <w:t>350.000</w:t>
      </w:r>
      <w:r w:rsidR="005073D8">
        <w:rPr>
          <w:bCs/>
          <w:sz w:val="22"/>
          <w:szCs w:val="22"/>
        </w:rPr>
        <w:t xml:space="preserve"> </w:t>
      </w:r>
      <w:r w:rsidRPr="00333ABD">
        <w:rPr>
          <w:bCs/>
          <w:sz w:val="22"/>
          <w:szCs w:val="22"/>
        </w:rPr>
        <w:t xml:space="preserve">kuna dok se na troškove ovrha i sudskih postupaka koje nadoknađujemo u visini stvarnih troškova tvrtki Inkasator odnosi </w:t>
      </w:r>
      <w:r w:rsidR="005073D8">
        <w:rPr>
          <w:bCs/>
          <w:sz w:val="22"/>
          <w:szCs w:val="22"/>
        </w:rPr>
        <w:t xml:space="preserve">150.000 </w:t>
      </w:r>
      <w:r w:rsidRPr="00333ABD">
        <w:rPr>
          <w:bCs/>
          <w:sz w:val="22"/>
          <w:szCs w:val="22"/>
        </w:rPr>
        <w:t xml:space="preserve">kuna.  </w:t>
      </w:r>
    </w:p>
    <w:p w14:paraId="26DE5A80" w14:textId="2C7A2E74" w:rsidR="0078008E" w:rsidRPr="00333ABD" w:rsidRDefault="00333ABD" w:rsidP="00CA4BD3">
      <w:pPr>
        <w:ind w:firstLine="708"/>
        <w:jc w:val="both"/>
        <w:rPr>
          <w:sz w:val="22"/>
          <w:szCs w:val="22"/>
        </w:rPr>
      </w:pPr>
      <w:r w:rsidRPr="00333ABD">
        <w:rPr>
          <w:b/>
          <w:bCs/>
          <w:sz w:val="22"/>
          <w:szCs w:val="22"/>
        </w:rPr>
        <w:t>Aktivnost: Pomoći za općinu Krnjak i Draganić po sukcesiji</w:t>
      </w:r>
      <w:r w:rsidRPr="00333ABD">
        <w:rPr>
          <w:bCs/>
          <w:sz w:val="22"/>
          <w:szCs w:val="22"/>
        </w:rPr>
        <w:t xml:space="preserve">, </w:t>
      </w:r>
      <w:r w:rsidR="00C92E04">
        <w:rPr>
          <w:bCs/>
          <w:sz w:val="22"/>
          <w:szCs w:val="22"/>
        </w:rPr>
        <w:t xml:space="preserve">planirani </w:t>
      </w:r>
      <w:r w:rsidRPr="00333ABD">
        <w:rPr>
          <w:bCs/>
          <w:sz w:val="22"/>
          <w:szCs w:val="22"/>
        </w:rPr>
        <w:t xml:space="preserve">su rashodi u iznosu od </w:t>
      </w:r>
      <w:r w:rsidR="00A7231E">
        <w:rPr>
          <w:bCs/>
          <w:sz w:val="22"/>
          <w:szCs w:val="22"/>
        </w:rPr>
        <w:t>97.000</w:t>
      </w:r>
      <w:r w:rsidR="00C92E04">
        <w:rPr>
          <w:bCs/>
          <w:sz w:val="22"/>
          <w:szCs w:val="22"/>
        </w:rPr>
        <w:t xml:space="preserve"> </w:t>
      </w:r>
      <w:r w:rsidRPr="00333ABD">
        <w:rPr>
          <w:bCs/>
          <w:sz w:val="22"/>
          <w:szCs w:val="22"/>
        </w:rPr>
        <w:t xml:space="preserve">kuna od čega su kapitalne pomoći općini Krnjak </w:t>
      </w:r>
      <w:r w:rsidR="00D1014B">
        <w:rPr>
          <w:bCs/>
          <w:sz w:val="22"/>
          <w:szCs w:val="22"/>
        </w:rPr>
        <w:t>planirane</w:t>
      </w:r>
      <w:r w:rsidRPr="00333ABD">
        <w:rPr>
          <w:bCs/>
          <w:sz w:val="22"/>
          <w:szCs w:val="22"/>
        </w:rPr>
        <w:t xml:space="preserve"> u iznosu od </w:t>
      </w:r>
      <w:r w:rsidR="00A7231E">
        <w:rPr>
          <w:bCs/>
          <w:sz w:val="22"/>
          <w:szCs w:val="22"/>
        </w:rPr>
        <w:t>47.000</w:t>
      </w:r>
      <w:r w:rsidR="00D1014B">
        <w:rPr>
          <w:bCs/>
          <w:sz w:val="22"/>
          <w:szCs w:val="22"/>
        </w:rPr>
        <w:t xml:space="preserve"> </w:t>
      </w:r>
      <w:r w:rsidRPr="00333ABD">
        <w:rPr>
          <w:bCs/>
          <w:sz w:val="22"/>
          <w:szCs w:val="22"/>
        </w:rPr>
        <w:t>kuna, a općini Draganić u iznosu od 5</w:t>
      </w:r>
      <w:r w:rsidR="00FB4778">
        <w:rPr>
          <w:bCs/>
          <w:sz w:val="22"/>
          <w:szCs w:val="22"/>
        </w:rPr>
        <w:t>0.000</w:t>
      </w:r>
      <w:r w:rsidRPr="00333ABD">
        <w:rPr>
          <w:bCs/>
          <w:sz w:val="22"/>
          <w:szCs w:val="22"/>
        </w:rPr>
        <w:t xml:space="preserve"> kuna,</w:t>
      </w:r>
      <w:r w:rsidRPr="00333ABD">
        <w:rPr>
          <w:sz w:val="22"/>
          <w:szCs w:val="22"/>
        </w:rPr>
        <w:t xml:space="preserve"> temeljem Odluke o sukcesiji arbitražne komisije Vlade RH iz 1997.godine, vezano za rješavanje imovinskih sporova između općina, gradova i županija.</w:t>
      </w:r>
    </w:p>
    <w:p w14:paraId="206AA902" w14:textId="17CBCEF8" w:rsidR="00FB4778" w:rsidRPr="00EC5C11" w:rsidRDefault="00FB4778">
      <w:pPr>
        <w:ind w:firstLine="708"/>
        <w:jc w:val="both"/>
        <w:rPr>
          <w:bCs/>
          <w:sz w:val="22"/>
          <w:szCs w:val="22"/>
        </w:rPr>
      </w:pPr>
      <w:r w:rsidRPr="00333ABD">
        <w:rPr>
          <w:b/>
          <w:sz w:val="22"/>
          <w:szCs w:val="22"/>
        </w:rPr>
        <w:t xml:space="preserve">Tekući projekt: Otplate </w:t>
      </w:r>
      <w:r w:rsidR="00EC5C11">
        <w:rPr>
          <w:b/>
          <w:sz w:val="22"/>
          <w:szCs w:val="22"/>
        </w:rPr>
        <w:t>kamata</w:t>
      </w:r>
      <w:r w:rsidRPr="00333ABD">
        <w:rPr>
          <w:b/>
          <w:sz w:val="22"/>
          <w:szCs w:val="22"/>
        </w:rPr>
        <w:t xml:space="preserve"> za primljene zajmove od banaka </w:t>
      </w:r>
      <w:r w:rsidR="00EC5C11">
        <w:rPr>
          <w:bCs/>
          <w:sz w:val="22"/>
          <w:szCs w:val="22"/>
        </w:rPr>
        <w:t xml:space="preserve">planiran je u iznosu manjem za 20.000 kuna i novi </w:t>
      </w:r>
      <w:r w:rsidR="001F0029">
        <w:rPr>
          <w:bCs/>
          <w:sz w:val="22"/>
          <w:szCs w:val="22"/>
        </w:rPr>
        <w:t>plan iznosi 900.000 kuna.</w:t>
      </w:r>
    </w:p>
    <w:p w14:paraId="703B1C89" w14:textId="04D1DB74" w:rsidR="007C2687" w:rsidRPr="00333ABD" w:rsidRDefault="00407A1C" w:rsidP="0065392C">
      <w:pPr>
        <w:ind w:firstLine="708"/>
        <w:jc w:val="both"/>
        <w:rPr>
          <w:sz w:val="22"/>
          <w:szCs w:val="22"/>
        </w:rPr>
      </w:pPr>
      <w:r w:rsidRPr="00333ABD">
        <w:rPr>
          <w:b/>
          <w:sz w:val="22"/>
          <w:szCs w:val="22"/>
        </w:rPr>
        <w:t>Tekući projekt: Otplate glavnice za primljene zajmove od banaka</w:t>
      </w:r>
      <w:r w:rsidRPr="00333ABD">
        <w:rPr>
          <w:sz w:val="22"/>
          <w:szCs w:val="22"/>
        </w:rPr>
        <w:t xml:space="preserve"> planiran je u iznosu </w:t>
      </w:r>
      <w:r w:rsidR="001F0029">
        <w:rPr>
          <w:sz w:val="22"/>
          <w:szCs w:val="22"/>
        </w:rPr>
        <w:t>manjem</w:t>
      </w:r>
      <w:r w:rsidRPr="00333ABD">
        <w:rPr>
          <w:sz w:val="22"/>
          <w:szCs w:val="22"/>
        </w:rPr>
        <w:t xml:space="preserve"> za </w:t>
      </w:r>
      <w:r w:rsidR="001F0029">
        <w:rPr>
          <w:sz w:val="22"/>
          <w:szCs w:val="22"/>
        </w:rPr>
        <w:t xml:space="preserve">50.000 </w:t>
      </w:r>
      <w:r w:rsidRPr="00333ABD">
        <w:rPr>
          <w:sz w:val="22"/>
          <w:szCs w:val="22"/>
        </w:rPr>
        <w:t>kuna u odnosu na plan za 202</w:t>
      </w:r>
      <w:r w:rsidR="008A68EA">
        <w:rPr>
          <w:sz w:val="22"/>
          <w:szCs w:val="22"/>
        </w:rPr>
        <w:t>1</w:t>
      </w:r>
      <w:r w:rsidRPr="00333ABD">
        <w:rPr>
          <w:sz w:val="22"/>
          <w:szCs w:val="22"/>
        </w:rPr>
        <w:t xml:space="preserve">. godinu i iznosi </w:t>
      </w:r>
      <w:r w:rsidR="0001382F">
        <w:rPr>
          <w:sz w:val="22"/>
          <w:szCs w:val="22"/>
        </w:rPr>
        <w:t>10.559.</w:t>
      </w:r>
      <w:r w:rsidR="003F6720">
        <w:rPr>
          <w:sz w:val="22"/>
          <w:szCs w:val="22"/>
        </w:rPr>
        <w:t>051</w:t>
      </w:r>
      <w:r w:rsidRPr="00333ABD">
        <w:rPr>
          <w:sz w:val="22"/>
          <w:szCs w:val="22"/>
        </w:rPr>
        <w:t xml:space="preserve"> kuna</w:t>
      </w:r>
      <w:r w:rsidR="00FE3472">
        <w:rPr>
          <w:sz w:val="22"/>
          <w:szCs w:val="22"/>
        </w:rPr>
        <w:t xml:space="preserve">. </w:t>
      </w:r>
      <w:r w:rsidR="00FE3472" w:rsidRPr="00693257">
        <w:rPr>
          <w:sz w:val="22"/>
          <w:szCs w:val="22"/>
        </w:rPr>
        <w:t>Izdaci se odnose na otplatu glavnice kredita odobrenih od strane Zagrebačke banke</w:t>
      </w:r>
      <w:r w:rsidR="00012B76">
        <w:rPr>
          <w:sz w:val="22"/>
          <w:szCs w:val="22"/>
        </w:rPr>
        <w:t>,</w:t>
      </w:r>
      <w:r w:rsidR="00FE3472" w:rsidRPr="00693257">
        <w:rPr>
          <w:sz w:val="22"/>
          <w:szCs w:val="22"/>
        </w:rPr>
        <w:t xml:space="preserve"> Hrvatske banke za obnovu i razvitak Zagreb</w:t>
      </w:r>
      <w:r w:rsidR="00012B76">
        <w:rPr>
          <w:sz w:val="22"/>
          <w:szCs w:val="22"/>
        </w:rPr>
        <w:t xml:space="preserve"> i Karlovačke banke</w:t>
      </w:r>
      <w:r w:rsidR="00A42116">
        <w:rPr>
          <w:sz w:val="22"/>
          <w:szCs w:val="22"/>
        </w:rPr>
        <w:t xml:space="preserve">, </w:t>
      </w:r>
      <w:r w:rsidR="00FE3472">
        <w:rPr>
          <w:sz w:val="22"/>
          <w:szCs w:val="22"/>
        </w:rPr>
        <w:t xml:space="preserve"> kao i na</w:t>
      </w:r>
      <w:r w:rsidR="00FE3472" w:rsidRPr="00333ABD">
        <w:rPr>
          <w:sz w:val="22"/>
          <w:szCs w:val="22"/>
        </w:rPr>
        <w:t xml:space="preserve"> </w:t>
      </w:r>
      <w:r w:rsidR="00FE3472">
        <w:rPr>
          <w:sz w:val="22"/>
          <w:szCs w:val="22"/>
        </w:rPr>
        <w:t>jednokratnu otplatu</w:t>
      </w:r>
      <w:r w:rsidR="00FE3472" w:rsidRPr="00333ABD">
        <w:rPr>
          <w:sz w:val="22"/>
          <w:szCs w:val="22"/>
        </w:rPr>
        <w:t xml:space="preserve"> kratkoročnog</w:t>
      </w:r>
      <w:r w:rsidR="00FE3472">
        <w:rPr>
          <w:sz w:val="22"/>
          <w:szCs w:val="22"/>
        </w:rPr>
        <w:t xml:space="preserve"> beskamatnog zajma</w:t>
      </w:r>
      <w:r w:rsidR="00FE3472" w:rsidRPr="00333ABD">
        <w:rPr>
          <w:sz w:val="22"/>
          <w:szCs w:val="22"/>
        </w:rPr>
        <w:t xml:space="preserve"> dobivenog od Ministarstva financija. </w:t>
      </w:r>
    </w:p>
    <w:p w14:paraId="26C29579" w14:textId="77777777" w:rsidR="007C2687" w:rsidRDefault="007C2687"/>
    <w:p w14:paraId="11ED0FE9" w14:textId="77777777" w:rsidR="007C2687" w:rsidRPr="00B664C8" w:rsidRDefault="00407A1C">
      <w:pPr>
        <w:jc w:val="center"/>
      </w:pPr>
      <w:r w:rsidRPr="00B664C8">
        <w:rPr>
          <w:b/>
        </w:rPr>
        <w:t xml:space="preserve">RAZDJEL  004   UPRAVNI ODJEL ZA PROSTORNO UREĐENJE, </w:t>
      </w:r>
    </w:p>
    <w:p w14:paraId="4E882606" w14:textId="77777777" w:rsidR="007C2687" w:rsidRDefault="00407A1C">
      <w:pPr>
        <w:jc w:val="center"/>
      </w:pPr>
      <w:r w:rsidRPr="00B664C8">
        <w:rPr>
          <w:b/>
        </w:rPr>
        <w:t>GRADNJU I ZAŠTITU OKOLIŠA</w:t>
      </w:r>
    </w:p>
    <w:p w14:paraId="58279FDA" w14:textId="77777777" w:rsidR="007C2687" w:rsidRDefault="007C2687">
      <w:pPr>
        <w:ind w:firstLine="705"/>
        <w:jc w:val="both"/>
      </w:pPr>
    </w:p>
    <w:p w14:paraId="032C48B6" w14:textId="7018CF16" w:rsidR="007C2687" w:rsidRPr="001A30A0" w:rsidRDefault="00407A1C">
      <w:pPr>
        <w:ind w:firstLine="708"/>
        <w:jc w:val="both"/>
        <w:rPr>
          <w:sz w:val="22"/>
          <w:szCs w:val="22"/>
        </w:rPr>
      </w:pPr>
      <w:r w:rsidRPr="001A30A0">
        <w:rPr>
          <w:sz w:val="22"/>
          <w:szCs w:val="22"/>
        </w:rPr>
        <w:t xml:space="preserve">Prijedlogom </w:t>
      </w:r>
      <w:r w:rsidR="00D10DA5">
        <w:rPr>
          <w:sz w:val="22"/>
          <w:szCs w:val="22"/>
        </w:rPr>
        <w:t>drugih</w:t>
      </w:r>
      <w:r w:rsidRPr="001A30A0">
        <w:rPr>
          <w:sz w:val="22"/>
          <w:szCs w:val="22"/>
        </w:rPr>
        <w:t xml:space="preserve"> Izmjena i dopuna financijskog plana Upravnog odjela za prostorno uređenje, gradnju i zaštitu okoliša za 202</w:t>
      </w:r>
      <w:r w:rsidR="00A25C91" w:rsidRPr="001A30A0">
        <w:rPr>
          <w:sz w:val="22"/>
          <w:szCs w:val="22"/>
        </w:rPr>
        <w:t>1</w:t>
      </w:r>
      <w:r w:rsidRPr="001A30A0">
        <w:rPr>
          <w:sz w:val="22"/>
          <w:szCs w:val="22"/>
        </w:rPr>
        <w:t xml:space="preserve">. godinu, ukupno planirana sredstva </w:t>
      </w:r>
      <w:r w:rsidR="00D10DA5">
        <w:rPr>
          <w:sz w:val="22"/>
          <w:szCs w:val="22"/>
        </w:rPr>
        <w:t xml:space="preserve">se smanjuju </w:t>
      </w:r>
      <w:r w:rsidR="008E1540">
        <w:rPr>
          <w:sz w:val="22"/>
          <w:szCs w:val="22"/>
        </w:rPr>
        <w:t xml:space="preserve">za 33,4 </w:t>
      </w:r>
      <w:r w:rsidRPr="001A30A0">
        <w:rPr>
          <w:sz w:val="22"/>
          <w:szCs w:val="22"/>
        </w:rPr>
        <w:t xml:space="preserve">mil. kuna te sada iznose </w:t>
      </w:r>
      <w:r w:rsidR="008E1540">
        <w:rPr>
          <w:sz w:val="22"/>
          <w:szCs w:val="22"/>
        </w:rPr>
        <w:t>46.711.767</w:t>
      </w:r>
      <w:r w:rsidRPr="001A30A0">
        <w:rPr>
          <w:sz w:val="22"/>
          <w:szCs w:val="22"/>
        </w:rPr>
        <w:t xml:space="preserve"> kuna.  Planirani rashodi i izdaci provode se kroz sljedeće programe: </w:t>
      </w:r>
    </w:p>
    <w:p w14:paraId="7BC5F431" w14:textId="12CBB6D2" w:rsidR="005F0890" w:rsidRDefault="005F0890" w:rsidP="008E1540">
      <w:pPr>
        <w:jc w:val="both"/>
      </w:pPr>
    </w:p>
    <w:p w14:paraId="2C316258" w14:textId="5069B073" w:rsidR="008E1540" w:rsidRDefault="00DB2BDB" w:rsidP="008E1540">
      <w:pPr>
        <w:jc w:val="both"/>
      </w:pPr>
      <w:r w:rsidRPr="00DB2BDB">
        <w:rPr>
          <w:noProof/>
        </w:rPr>
        <w:drawing>
          <wp:inline distT="0" distB="0" distL="0" distR="0" wp14:anchorId="5B51DFF0" wp14:editId="52D36C41">
            <wp:extent cx="6120130" cy="266192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2661920"/>
                    </a:xfrm>
                    <a:prstGeom prst="rect">
                      <a:avLst/>
                    </a:prstGeom>
                    <a:noFill/>
                    <a:ln>
                      <a:noFill/>
                    </a:ln>
                  </pic:spPr>
                </pic:pic>
              </a:graphicData>
            </a:graphic>
          </wp:inline>
        </w:drawing>
      </w:r>
    </w:p>
    <w:p w14:paraId="1370D7E8" w14:textId="7F9F2D35" w:rsidR="008E1540" w:rsidRDefault="003E62CF" w:rsidP="008E1540">
      <w:pPr>
        <w:jc w:val="both"/>
      </w:pPr>
      <w:r w:rsidRPr="003E62CF">
        <w:rPr>
          <w:noProof/>
        </w:rPr>
        <w:lastRenderedPageBreak/>
        <w:drawing>
          <wp:inline distT="0" distB="0" distL="0" distR="0" wp14:anchorId="458D853C" wp14:editId="1C21E2A3">
            <wp:extent cx="6120130" cy="273494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2734945"/>
                    </a:xfrm>
                    <a:prstGeom prst="rect">
                      <a:avLst/>
                    </a:prstGeom>
                    <a:noFill/>
                    <a:ln>
                      <a:noFill/>
                    </a:ln>
                  </pic:spPr>
                </pic:pic>
              </a:graphicData>
            </a:graphic>
          </wp:inline>
        </w:drawing>
      </w:r>
    </w:p>
    <w:p w14:paraId="01D6349E" w14:textId="7A7137BD" w:rsidR="008E1540" w:rsidRDefault="00B205DA" w:rsidP="008E1540">
      <w:pPr>
        <w:jc w:val="both"/>
      </w:pPr>
      <w:r w:rsidRPr="00B205DA">
        <w:rPr>
          <w:noProof/>
        </w:rPr>
        <w:drawing>
          <wp:inline distT="0" distB="0" distL="0" distR="0" wp14:anchorId="4D9FCC37" wp14:editId="46B84D42">
            <wp:extent cx="6120130" cy="13722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1372235"/>
                    </a:xfrm>
                    <a:prstGeom prst="rect">
                      <a:avLst/>
                    </a:prstGeom>
                    <a:noFill/>
                    <a:ln>
                      <a:noFill/>
                    </a:ln>
                  </pic:spPr>
                </pic:pic>
              </a:graphicData>
            </a:graphic>
          </wp:inline>
        </w:drawing>
      </w:r>
    </w:p>
    <w:p w14:paraId="4148FF41" w14:textId="287533A3" w:rsidR="008E1540" w:rsidRDefault="008E1540" w:rsidP="008E1540">
      <w:pPr>
        <w:jc w:val="both"/>
      </w:pPr>
    </w:p>
    <w:p w14:paraId="334AB195" w14:textId="538B71E7" w:rsidR="008E1540" w:rsidRDefault="008E1540" w:rsidP="008E1540">
      <w:pPr>
        <w:jc w:val="both"/>
      </w:pPr>
    </w:p>
    <w:p w14:paraId="279D7D6A" w14:textId="5FE124D2" w:rsidR="008E1540" w:rsidRDefault="008E1540" w:rsidP="008E1540">
      <w:pPr>
        <w:jc w:val="both"/>
      </w:pPr>
    </w:p>
    <w:p w14:paraId="5B4E79E8" w14:textId="6CA7AF84" w:rsidR="008E1540" w:rsidRDefault="008E1540" w:rsidP="008E1540">
      <w:pPr>
        <w:jc w:val="both"/>
      </w:pPr>
    </w:p>
    <w:p w14:paraId="78054CEA" w14:textId="7E64B7D9" w:rsidR="008E1540" w:rsidRDefault="008E1540" w:rsidP="008E1540">
      <w:pPr>
        <w:jc w:val="both"/>
      </w:pPr>
    </w:p>
    <w:p w14:paraId="78EDEFFF" w14:textId="412E5B33" w:rsidR="008E1540" w:rsidRDefault="00D674E1" w:rsidP="008E1540">
      <w:pPr>
        <w:jc w:val="both"/>
      </w:pPr>
      <w:r w:rsidRPr="00D674E1">
        <w:rPr>
          <w:noProof/>
        </w:rPr>
        <w:lastRenderedPageBreak/>
        <w:drawing>
          <wp:inline distT="0" distB="0" distL="0" distR="0" wp14:anchorId="179AB133" wp14:editId="60B531BF">
            <wp:extent cx="6120130" cy="47847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4784725"/>
                    </a:xfrm>
                    <a:prstGeom prst="rect">
                      <a:avLst/>
                    </a:prstGeom>
                    <a:noFill/>
                    <a:ln>
                      <a:noFill/>
                    </a:ln>
                  </pic:spPr>
                </pic:pic>
              </a:graphicData>
            </a:graphic>
          </wp:inline>
        </w:drawing>
      </w:r>
    </w:p>
    <w:p w14:paraId="55A70E90" w14:textId="77777777" w:rsidR="00D674E1" w:rsidRDefault="00D674E1">
      <w:pPr>
        <w:jc w:val="both"/>
        <w:rPr>
          <w:b/>
          <w:bCs/>
          <w:sz w:val="22"/>
          <w:szCs w:val="22"/>
          <w:u w:val="single"/>
        </w:rPr>
      </w:pPr>
      <w:r w:rsidRPr="00D674E1">
        <w:rPr>
          <w:noProof/>
        </w:rPr>
        <w:drawing>
          <wp:inline distT="0" distB="0" distL="0" distR="0" wp14:anchorId="6606B9EF" wp14:editId="035B455C">
            <wp:extent cx="6120130" cy="46291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462915"/>
                    </a:xfrm>
                    <a:prstGeom prst="rect">
                      <a:avLst/>
                    </a:prstGeom>
                    <a:noFill/>
                    <a:ln>
                      <a:noFill/>
                    </a:ln>
                  </pic:spPr>
                </pic:pic>
              </a:graphicData>
            </a:graphic>
          </wp:inline>
        </w:drawing>
      </w:r>
    </w:p>
    <w:p w14:paraId="19DBC42E" w14:textId="77777777" w:rsidR="00D674E1" w:rsidRDefault="00D674E1">
      <w:pPr>
        <w:jc w:val="both"/>
        <w:rPr>
          <w:b/>
          <w:bCs/>
          <w:sz w:val="22"/>
          <w:szCs w:val="22"/>
          <w:u w:val="single"/>
        </w:rPr>
      </w:pPr>
    </w:p>
    <w:p w14:paraId="19B2FA8B" w14:textId="04E6807C" w:rsidR="007C2687" w:rsidRPr="00D674E1" w:rsidRDefault="00C856CB">
      <w:pPr>
        <w:jc w:val="both"/>
      </w:pPr>
      <w:r w:rsidRPr="001A30A0">
        <w:rPr>
          <w:b/>
          <w:bCs/>
          <w:sz w:val="22"/>
          <w:szCs w:val="22"/>
          <w:u w:val="single"/>
        </w:rPr>
        <w:t>PROGRAM Civilna zaštita</w:t>
      </w:r>
      <w:r w:rsidRPr="001A30A0">
        <w:rPr>
          <w:sz w:val="22"/>
          <w:szCs w:val="22"/>
        </w:rPr>
        <w:t xml:space="preserve"> planiran je unutar ovog upravnog odjela u iznosu od 300.000 kuna, </w:t>
      </w:r>
      <w:r w:rsidR="00F22830" w:rsidRPr="001A30A0">
        <w:rPr>
          <w:sz w:val="22"/>
          <w:szCs w:val="22"/>
        </w:rPr>
        <w:t xml:space="preserve">pri čemu se 150.000 kuna odnosi na </w:t>
      </w:r>
      <w:r w:rsidRPr="001A30A0">
        <w:rPr>
          <w:sz w:val="22"/>
          <w:szCs w:val="22"/>
        </w:rPr>
        <w:t xml:space="preserve">sredstva </w:t>
      </w:r>
      <w:r w:rsidR="002159A9" w:rsidRPr="001A30A0">
        <w:rPr>
          <w:sz w:val="22"/>
          <w:szCs w:val="22"/>
        </w:rPr>
        <w:t>s</w:t>
      </w:r>
      <w:r w:rsidR="00D22CD3" w:rsidRPr="001A30A0">
        <w:rPr>
          <w:sz w:val="22"/>
          <w:szCs w:val="22"/>
        </w:rPr>
        <w:t>u</w:t>
      </w:r>
      <w:r w:rsidR="003611DC">
        <w:rPr>
          <w:sz w:val="22"/>
          <w:szCs w:val="22"/>
        </w:rPr>
        <w:t xml:space="preserve"> pomoći </w:t>
      </w:r>
      <w:r w:rsidRPr="001A30A0">
        <w:rPr>
          <w:sz w:val="22"/>
          <w:szCs w:val="22"/>
        </w:rPr>
        <w:t xml:space="preserve"> </w:t>
      </w:r>
      <w:r w:rsidR="002159A9" w:rsidRPr="001A30A0">
        <w:rPr>
          <w:sz w:val="22"/>
          <w:szCs w:val="22"/>
        </w:rPr>
        <w:t xml:space="preserve">građanima i kućanstvima </w:t>
      </w:r>
      <w:r w:rsidR="00795061" w:rsidRPr="001A30A0">
        <w:rPr>
          <w:sz w:val="22"/>
          <w:szCs w:val="22"/>
        </w:rPr>
        <w:t>za sanaciju šteta od posljedica potresa koji su zadesili područje Karlovačke županije 28. i 29. prosinca 2020. godine</w:t>
      </w:r>
      <w:r w:rsidR="00F22830" w:rsidRPr="001A30A0">
        <w:rPr>
          <w:sz w:val="22"/>
          <w:szCs w:val="22"/>
        </w:rPr>
        <w:t xml:space="preserve">, a </w:t>
      </w:r>
      <w:r w:rsidR="00BD618E" w:rsidRPr="001A30A0">
        <w:rPr>
          <w:sz w:val="22"/>
          <w:szCs w:val="22"/>
        </w:rPr>
        <w:t xml:space="preserve">na rashode za usluge se odnosi 150.000 kuna. </w:t>
      </w:r>
    </w:p>
    <w:p w14:paraId="024278C5" w14:textId="77777777" w:rsidR="007C2687" w:rsidRPr="001A30A0" w:rsidRDefault="007C2687">
      <w:pPr>
        <w:jc w:val="both"/>
        <w:rPr>
          <w:sz w:val="22"/>
          <w:szCs w:val="22"/>
        </w:rPr>
      </w:pPr>
    </w:p>
    <w:p w14:paraId="4B1FE1FA" w14:textId="4F851DBC" w:rsidR="007C2687" w:rsidRPr="001A30A0" w:rsidRDefault="00407A1C">
      <w:pPr>
        <w:jc w:val="both"/>
        <w:rPr>
          <w:sz w:val="22"/>
          <w:szCs w:val="22"/>
        </w:rPr>
      </w:pPr>
      <w:r w:rsidRPr="001A30A0">
        <w:rPr>
          <w:b/>
          <w:sz w:val="22"/>
          <w:szCs w:val="22"/>
          <w:u w:val="single"/>
        </w:rPr>
        <w:t>PROGRAM Gradnja objekata</w:t>
      </w:r>
      <w:r w:rsidRPr="001A30A0">
        <w:rPr>
          <w:sz w:val="22"/>
          <w:szCs w:val="22"/>
        </w:rPr>
        <w:t xml:space="preserve"> planiran je u iznosu od </w:t>
      </w:r>
      <w:r w:rsidR="00A96974">
        <w:rPr>
          <w:sz w:val="22"/>
          <w:szCs w:val="22"/>
        </w:rPr>
        <w:t>1.645.150</w:t>
      </w:r>
      <w:r w:rsidRPr="001A30A0">
        <w:rPr>
          <w:sz w:val="22"/>
          <w:szCs w:val="22"/>
        </w:rPr>
        <w:t xml:space="preserve"> kuna što je za </w:t>
      </w:r>
      <w:r w:rsidR="00A96974">
        <w:rPr>
          <w:sz w:val="22"/>
          <w:szCs w:val="22"/>
        </w:rPr>
        <w:t>170.400</w:t>
      </w:r>
      <w:r w:rsidRPr="001A30A0">
        <w:rPr>
          <w:sz w:val="22"/>
          <w:szCs w:val="22"/>
        </w:rPr>
        <w:t xml:space="preserve"> kuna više u odnosu na Plan za 202</w:t>
      </w:r>
      <w:r w:rsidR="002159A9" w:rsidRPr="001A30A0">
        <w:rPr>
          <w:sz w:val="22"/>
          <w:szCs w:val="22"/>
        </w:rPr>
        <w:t>1</w:t>
      </w:r>
      <w:r w:rsidRPr="001A30A0">
        <w:rPr>
          <w:sz w:val="22"/>
          <w:szCs w:val="22"/>
        </w:rPr>
        <w:t xml:space="preserve">. godinu, a najveći dio se odnosi na sljedeće kapitalne projekte: </w:t>
      </w:r>
    </w:p>
    <w:p w14:paraId="212D0772" w14:textId="6DAD873C" w:rsidR="007C2687" w:rsidRPr="001A30A0" w:rsidRDefault="00407A1C">
      <w:pPr>
        <w:ind w:firstLine="360"/>
        <w:jc w:val="both"/>
        <w:rPr>
          <w:sz w:val="22"/>
          <w:szCs w:val="22"/>
        </w:rPr>
      </w:pPr>
      <w:r w:rsidRPr="001A30A0">
        <w:rPr>
          <w:sz w:val="22"/>
          <w:szCs w:val="22"/>
        </w:rPr>
        <w:t xml:space="preserve">      </w:t>
      </w:r>
      <w:r w:rsidRPr="001A30A0">
        <w:rPr>
          <w:b/>
          <w:sz w:val="22"/>
          <w:szCs w:val="22"/>
        </w:rPr>
        <w:t xml:space="preserve">Kapitalni projekt: </w:t>
      </w:r>
      <w:r w:rsidR="005744E9" w:rsidRPr="001A30A0">
        <w:rPr>
          <w:b/>
          <w:sz w:val="22"/>
          <w:szCs w:val="22"/>
        </w:rPr>
        <w:t>Uređenje i izgradnja prometnica</w:t>
      </w:r>
      <w:r w:rsidRPr="001A30A0">
        <w:rPr>
          <w:b/>
          <w:sz w:val="22"/>
          <w:szCs w:val="22"/>
        </w:rPr>
        <w:t xml:space="preserve"> </w:t>
      </w:r>
      <w:r w:rsidRPr="001A30A0">
        <w:rPr>
          <w:sz w:val="22"/>
          <w:szCs w:val="22"/>
        </w:rPr>
        <w:t xml:space="preserve">planirani su rashodi u iznosu od </w:t>
      </w:r>
      <w:r w:rsidR="006206A3">
        <w:rPr>
          <w:sz w:val="22"/>
          <w:szCs w:val="22"/>
        </w:rPr>
        <w:t>502.150</w:t>
      </w:r>
      <w:r w:rsidRPr="001A30A0">
        <w:rPr>
          <w:sz w:val="22"/>
          <w:szCs w:val="22"/>
        </w:rPr>
        <w:t xml:space="preserve"> kuna </w:t>
      </w:r>
      <w:r w:rsidR="00045B33" w:rsidRPr="001A30A0">
        <w:rPr>
          <w:sz w:val="22"/>
          <w:szCs w:val="22"/>
        </w:rPr>
        <w:t xml:space="preserve">koji se odnose na kapitalnu pomoć Hrvatskim cestama za sanaciju D-6 u iznosu od </w:t>
      </w:r>
      <w:r w:rsidR="001B2A13" w:rsidRPr="001A30A0">
        <w:rPr>
          <w:sz w:val="22"/>
          <w:szCs w:val="22"/>
        </w:rPr>
        <w:t>446.000 kuna</w:t>
      </w:r>
      <w:r w:rsidR="00E57ACA">
        <w:rPr>
          <w:sz w:val="22"/>
          <w:szCs w:val="22"/>
        </w:rPr>
        <w:t xml:space="preserve"> dok se na rashode za usluge odnosi </w:t>
      </w:r>
      <w:r w:rsidR="00390382">
        <w:rPr>
          <w:sz w:val="22"/>
          <w:szCs w:val="22"/>
        </w:rPr>
        <w:t>47.400 kuna</w:t>
      </w:r>
      <w:r w:rsidR="0005499C">
        <w:rPr>
          <w:sz w:val="22"/>
          <w:szCs w:val="22"/>
        </w:rPr>
        <w:t xml:space="preserve">, a </w:t>
      </w:r>
      <w:r w:rsidR="001B2A13" w:rsidRPr="001A30A0">
        <w:rPr>
          <w:sz w:val="22"/>
          <w:szCs w:val="22"/>
        </w:rPr>
        <w:t xml:space="preserve">na troškove naknade za uporabnu dozvolu objekta „Krležina“ 8.750 kuna. </w:t>
      </w:r>
    </w:p>
    <w:p w14:paraId="213744D7" w14:textId="58174817" w:rsidR="002B649B" w:rsidRPr="006F6229" w:rsidRDefault="00DB01C7" w:rsidP="00C5501E">
      <w:pPr>
        <w:jc w:val="both"/>
        <w:rPr>
          <w:sz w:val="22"/>
          <w:szCs w:val="22"/>
        </w:rPr>
      </w:pPr>
      <w:r w:rsidRPr="001A30A0">
        <w:rPr>
          <w:b/>
          <w:sz w:val="22"/>
          <w:szCs w:val="22"/>
          <w:lang w:val="pl-PL"/>
        </w:rPr>
        <w:t xml:space="preserve">        </w:t>
      </w:r>
      <w:r w:rsidR="000140F3">
        <w:rPr>
          <w:b/>
          <w:sz w:val="22"/>
          <w:szCs w:val="22"/>
          <w:lang w:val="pl-PL"/>
        </w:rPr>
        <w:tab/>
      </w:r>
      <w:r w:rsidRPr="00654778">
        <w:rPr>
          <w:b/>
          <w:sz w:val="22"/>
          <w:szCs w:val="22"/>
          <w:lang w:val="pl-PL"/>
        </w:rPr>
        <w:t>Kapitalni projekt: Izrada projektne dokumentacije</w:t>
      </w:r>
      <w:r w:rsidRPr="00654778">
        <w:rPr>
          <w:sz w:val="22"/>
          <w:szCs w:val="22"/>
          <w:lang w:val="pl-PL"/>
        </w:rPr>
        <w:t xml:space="preserve"> planirani su rashodi</w:t>
      </w:r>
      <w:r w:rsidRPr="006F6229">
        <w:rPr>
          <w:sz w:val="22"/>
          <w:szCs w:val="22"/>
          <w:lang w:val="pl-PL"/>
        </w:rPr>
        <w:t xml:space="preserve"> u iznosu od </w:t>
      </w:r>
      <w:r w:rsidR="00390382" w:rsidRPr="006F6229">
        <w:rPr>
          <w:sz w:val="22"/>
          <w:szCs w:val="22"/>
          <w:lang w:val="pl-PL"/>
        </w:rPr>
        <w:t>320.000</w:t>
      </w:r>
      <w:r w:rsidRPr="006F6229">
        <w:rPr>
          <w:sz w:val="22"/>
          <w:szCs w:val="22"/>
          <w:lang w:val="pl-PL"/>
        </w:rPr>
        <w:t xml:space="preserve"> kuna što je za 0,</w:t>
      </w:r>
      <w:r w:rsidR="00390382" w:rsidRPr="006F6229">
        <w:rPr>
          <w:sz w:val="22"/>
          <w:szCs w:val="22"/>
          <w:lang w:val="pl-PL"/>
        </w:rPr>
        <w:t>7</w:t>
      </w:r>
      <w:r w:rsidRPr="006F6229">
        <w:rPr>
          <w:sz w:val="22"/>
          <w:szCs w:val="22"/>
          <w:lang w:val="pl-PL"/>
        </w:rPr>
        <w:t xml:space="preserve"> mil.kuna </w:t>
      </w:r>
      <w:r w:rsidR="00390382" w:rsidRPr="006F6229">
        <w:rPr>
          <w:sz w:val="22"/>
          <w:szCs w:val="22"/>
          <w:lang w:val="pl-PL"/>
        </w:rPr>
        <w:t>manje</w:t>
      </w:r>
      <w:r w:rsidRPr="006F6229">
        <w:rPr>
          <w:sz w:val="22"/>
          <w:szCs w:val="22"/>
          <w:lang w:val="pl-PL"/>
        </w:rPr>
        <w:t xml:space="preserve"> u odnosu na </w:t>
      </w:r>
      <w:r w:rsidR="006B578C" w:rsidRPr="006F6229">
        <w:rPr>
          <w:sz w:val="22"/>
          <w:szCs w:val="22"/>
          <w:lang w:val="pl-PL"/>
        </w:rPr>
        <w:t>p</w:t>
      </w:r>
      <w:r w:rsidRPr="006F6229">
        <w:rPr>
          <w:sz w:val="22"/>
          <w:szCs w:val="22"/>
          <w:lang w:val="pl-PL"/>
        </w:rPr>
        <w:t xml:space="preserve">lan za 2021., </w:t>
      </w:r>
      <w:r w:rsidR="00C5501E" w:rsidRPr="006F6229">
        <w:rPr>
          <w:sz w:val="22"/>
          <w:szCs w:val="22"/>
          <w:lang w:val="pl-PL"/>
        </w:rPr>
        <w:t>a odnose se na</w:t>
      </w:r>
      <w:r w:rsidR="002B649B" w:rsidRPr="006F6229">
        <w:rPr>
          <w:sz w:val="22"/>
          <w:szCs w:val="22"/>
        </w:rPr>
        <w:t xml:space="preserve"> troškove izrade projektne dokumentacije za buduće gradske projekte -</w:t>
      </w:r>
      <w:r w:rsidR="006F6229" w:rsidRPr="006F6229">
        <w:rPr>
          <w:sz w:val="22"/>
          <w:szCs w:val="22"/>
        </w:rPr>
        <w:t xml:space="preserve"> autobusna ugibališta Mala Švarča, novelacija projekta Orlovačke ulice,  uređenje dijela Naselja M. Marulića 10 – 10f, kosturnica groblja Hrnetić, dječje igralište Hrnetić, Dječji vrtić Rečica i dr.</w:t>
      </w:r>
      <w:r w:rsidR="006F6229">
        <w:rPr>
          <w:sz w:val="22"/>
          <w:szCs w:val="22"/>
        </w:rPr>
        <w:t xml:space="preserve"> </w:t>
      </w:r>
      <w:r w:rsidR="006F6229" w:rsidRPr="006F6229">
        <w:rPr>
          <w:sz w:val="22"/>
          <w:szCs w:val="22"/>
        </w:rPr>
        <w:t xml:space="preserve">Planirani iznos se smanjuje na ovom kapitalnom projektu iz razloga što se za troškove izrade pojedine projektne dokumentacije ovim Rebalansom otvaraju novi, imenovani projekti (npr. Izgradnja dječjeg vrtića Luščić, Prometnica poslovna zona Selce, Nogometno igralište na Turnju, Košarkaško igralište Šanac i dr.). </w:t>
      </w:r>
      <w:r w:rsidR="002B649B" w:rsidRPr="006F6229">
        <w:rPr>
          <w:sz w:val="22"/>
          <w:szCs w:val="22"/>
        </w:rPr>
        <w:t>Dio osiguranih sredstava namijenjen je izdacima za plaćanje vodnih doprinos</w:t>
      </w:r>
      <w:r w:rsidR="000140F3" w:rsidRPr="006F6229">
        <w:rPr>
          <w:sz w:val="22"/>
          <w:szCs w:val="22"/>
        </w:rPr>
        <w:t>a</w:t>
      </w:r>
      <w:r w:rsidR="002B649B" w:rsidRPr="006F6229">
        <w:rPr>
          <w:sz w:val="22"/>
          <w:szCs w:val="22"/>
        </w:rPr>
        <w:t>, el</w:t>
      </w:r>
      <w:r w:rsidR="000140F3" w:rsidRPr="006F6229">
        <w:rPr>
          <w:sz w:val="22"/>
          <w:szCs w:val="22"/>
        </w:rPr>
        <w:t>ektro</w:t>
      </w:r>
      <w:r w:rsidR="00A47F72" w:rsidRPr="006F6229">
        <w:rPr>
          <w:sz w:val="22"/>
          <w:szCs w:val="22"/>
        </w:rPr>
        <w:t>-</w:t>
      </w:r>
      <w:r w:rsidR="002B649B" w:rsidRPr="006F6229">
        <w:rPr>
          <w:sz w:val="22"/>
          <w:szCs w:val="22"/>
        </w:rPr>
        <w:t xml:space="preserve">energetskih suglasnosti, troškovima provedbe tehničkih pregleda i sl. </w:t>
      </w:r>
    </w:p>
    <w:p w14:paraId="3A46E375" w14:textId="24C38519" w:rsidR="009943F5" w:rsidRDefault="00343EDF" w:rsidP="00C5501E">
      <w:pPr>
        <w:jc w:val="both"/>
        <w:rPr>
          <w:sz w:val="22"/>
          <w:szCs w:val="22"/>
        </w:rPr>
      </w:pPr>
      <w:r>
        <w:rPr>
          <w:sz w:val="22"/>
          <w:szCs w:val="22"/>
        </w:rPr>
        <w:t xml:space="preserve">         </w:t>
      </w:r>
      <w:r w:rsidR="009943F5">
        <w:rPr>
          <w:sz w:val="22"/>
          <w:szCs w:val="22"/>
        </w:rPr>
        <w:t xml:space="preserve">Drugim Izmjenama i dopunama plana za 2021. godinu planirano je povećanje rashoda za troškove projektne dokumentacije za sljedeće kapitalne projekte: </w:t>
      </w:r>
    </w:p>
    <w:p w14:paraId="2CB5DC79" w14:textId="77777777" w:rsidR="00322CF5" w:rsidRDefault="00343EDF" w:rsidP="009943F5">
      <w:pPr>
        <w:pStyle w:val="ListParagraph"/>
        <w:numPr>
          <w:ilvl w:val="0"/>
          <w:numId w:val="9"/>
        </w:numPr>
        <w:jc w:val="both"/>
        <w:rPr>
          <w:sz w:val="22"/>
          <w:szCs w:val="22"/>
        </w:rPr>
      </w:pPr>
      <w:r w:rsidRPr="009943F5">
        <w:rPr>
          <w:sz w:val="22"/>
          <w:szCs w:val="22"/>
        </w:rPr>
        <w:t xml:space="preserve">Rekonstrukcija ŠSD Mladost </w:t>
      </w:r>
      <w:r w:rsidR="00B04695" w:rsidRPr="009943F5">
        <w:rPr>
          <w:sz w:val="22"/>
          <w:szCs w:val="22"/>
        </w:rPr>
        <w:t>205.000 kuna</w:t>
      </w:r>
      <w:r w:rsidR="00322CF5">
        <w:rPr>
          <w:sz w:val="22"/>
          <w:szCs w:val="22"/>
        </w:rPr>
        <w:t>,</w:t>
      </w:r>
    </w:p>
    <w:p w14:paraId="640A1529" w14:textId="1A843DEE" w:rsidR="00B04695" w:rsidRDefault="001C6C35" w:rsidP="00C5501E">
      <w:pPr>
        <w:pStyle w:val="ListParagraph"/>
        <w:numPr>
          <w:ilvl w:val="0"/>
          <w:numId w:val="9"/>
        </w:numPr>
        <w:jc w:val="both"/>
        <w:rPr>
          <w:sz w:val="22"/>
          <w:szCs w:val="22"/>
        </w:rPr>
      </w:pPr>
      <w:r w:rsidRPr="00322CF5">
        <w:rPr>
          <w:sz w:val="22"/>
          <w:szCs w:val="22"/>
        </w:rPr>
        <w:lastRenderedPageBreak/>
        <w:t xml:space="preserve">Izgradnja dječjeg vrtića Luščić </w:t>
      </w:r>
      <w:r w:rsidR="004F092F" w:rsidRPr="00322CF5">
        <w:rPr>
          <w:sz w:val="22"/>
          <w:szCs w:val="22"/>
        </w:rPr>
        <w:t>500.000 kuna</w:t>
      </w:r>
      <w:r w:rsidR="00376C39">
        <w:rPr>
          <w:sz w:val="22"/>
          <w:szCs w:val="22"/>
        </w:rPr>
        <w:t xml:space="preserve"> i</w:t>
      </w:r>
    </w:p>
    <w:p w14:paraId="3945E71E" w14:textId="357D54CD" w:rsidR="00032765" w:rsidRPr="00376C39" w:rsidRDefault="00032765" w:rsidP="00C5501E">
      <w:pPr>
        <w:pStyle w:val="ListParagraph"/>
        <w:numPr>
          <w:ilvl w:val="0"/>
          <w:numId w:val="9"/>
        </w:numPr>
        <w:jc w:val="both"/>
        <w:rPr>
          <w:sz w:val="22"/>
          <w:szCs w:val="22"/>
        </w:rPr>
      </w:pPr>
      <w:r w:rsidRPr="00376C39">
        <w:rPr>
          <w:sz w:val="22"/>
          <w:szCs w:val="22"/>
        </w:rPr>
        <w:t>Leptirarij</w:t>
      </w:r>
      <w:r w:rsidR="009943F5" w:rsidRPr="00376C39">
        <w:rPr>
          <w:sz w:val="22"/>
          <w:szCs w:val="22"/>
        </w:rPr>
        <w:t xml:space="preserve"> </w:t>
      </w:r>
      <w:r w:rsidR="00376C39">
        <w:rPr>
          <w:sz w:val="22"/>
          <w:szCs w:val="22"/>
        </w:rPr>
        <w:t xml:space="preserve">u iznosu od 118.000 kuna. </w:t>
      </w:r>
    </w:p>
    <w:p w14:paraId="1AE42A5C" w14:textId="412B2A8F" w:rsidR="00C8796E" w:rsidRPr="001A30A0" w:rsidRDefault="001B6064">
      <w:pPr>
        <w:jc w:val="both"/>
        <w:rPr>
          <w:bCs/>
          <w:sz w:val="22"/>
          <w:szCs w:val="22"/>
        </w:rPr>
      </w:pPr>
      <w:r w:rsidRPr="001A30A0">
        <w:rPr>
          <w:b/>
          <w:sz w:val="22"/>
          <w:szCs w:val="22"/>
          <w:u w:val="single"/>
        </w:rPr>
        <w:t>PROGRAM G</w:t>
      </w:r>
      <w:r w:rsidR="00956D4C" w:rsidRPr="001A30A0">
        <w:rPr>
          <w:b/>
          <w:sz w:val="22"/>
          <w:szCs w:val="22"/>
          <w:u w:val="single"/>
        </w:rPr>
        <w:t xml:space="preserve">rađenje komunalne infrastrukture </w:t>
      </w:r>
      <w:r w:rsidR="00112423" w:rsidRPr="001A30A0">
        <w:rPr>
          <w:bCs/>
          <w:sz w:val="22"/>
          <w:szCs w:val="22"/>
        </w:rPr>
        <w:t xml:space="preserve">planiran je unutar ovog Upravnog odjela u iznosu od </w:t>
      </w:r>
      <w:r w:rsidR="00BB1BFE">
        <w:rPr>
          <w:bCs/>
          <w:sz w:val="22"/>
          <w:szCs w:val="22"/>
        </w:rPr>
        <w:t>37.041.387</w:t>
      </w:r>
      <w:r w:rsidR="00112423" w:rsidRPr="001A30A0">
        <w:rPr>
          <w:bCs/>
          <w:sz w:val="22"/>
          <w:szCs w:val="22"/>
        </w:rPr>
        <w:t xml:space="preserve"> kuna što je za </w:t>
      </w:r>
      <w:r w:rsidR="00BB1BFE">
        <w:rPr>
          <w:bCs/>
          <w:sz w:val="22"/>
          <w:szCs w:val="22"/>
        </w:rPr>
        <w:t xml:space="preserve">32,8 </w:t>
      </w:r>
      <w:r w:rsidR="00112423" w:rsidRPr="001A30A0">
        <w:rPr>
          <w:bCs/>
          <w:sz w:val="22"/>
          <w:szCs w:val="22"/>
        </w:rPr>
        <w:t>mil.</w:t>
      </w:r>
      <w:r w:rsidR="008B65CC" w:rsidRPr="001A30A0">
        <w:rPr>
          <w:bCs/>
          <w:sz w:val="22"/>
          <w:szCs w:val="22"/>
        </w:rPr>
        <w:t xml:space="preserve"> </w:t>
      </w:r>
      <w:r w:rsidR="00112423" w:rsidRPr="001A30A0">
        <w:rPr>
          <w:bCs/>
          <w:sz w:val="22"/>
          <w:szCs w:val="22"/>
        </w:rPr>
        <w:t xml:space="preserve">kuna </w:t>
      </w:r>
      <w:r w:rsidR="00BB1BFE">
        <w:rPr>
          <w:bCs/>
          <w:sz w:val="22"/>
          <w:szCs w:val="22"/>
        </w:rPr>
        <w:t>ili za 46,97% manje</w:t>
      </w:r>
      <w:r w:rsidR="00112423" w:rsidRPr="001A30A0">
        <w:rPr>
          <w:bCs/>
          <w:sz w:val="22"/>
          <w:szCs w:val="22"/>
        </w:rPr>
        <w:t xml:space="preserve"> u odnosu na </w:t>
      </w:r>
      <w:r w:rsidR="006B578C" w:rsidRPr="001A30A0">
        <w:rPr>
          <w:bCs/>
          <w:sz w:val="22"/>
          <w:szCs w:val="22"/>
        </w:rPr>
        <w:t xml:space="preserve">plan za 2021. godinu. </w:t>
      </w:r>
      <w:r w:rsidR="00C54457" w:rsidRPr="001A30A0">
        <w:rPr>
          <w:bCs/>
          <w:sz w:val="22"/>
          <w:szCs w:val="22"/>
        </w:rPr>
        <w:t xml:space="preserve">Ovim programom se </w:t>
      </w:r>
      <w:r w:rsidR="005F4F7A" w:rsidRPr="001A30A0">
        <w:rPr>
          <w:bCs/>
          <w:sz w:val="22"/>
          <w:szCs w:val="22"/>
        </w:rPr>
        <w:t xml:space="preserve">određuje građenje komunalne infrastrukture na području Grada Karlovca </w:t>
      </w:r>
      <w:r w:rsidR="001112E1" w:rsidRPr="001A30A0">
        <w:rPr>
          <w:bCs/>
          <w:sz w:val="22"/>
          <w:szCs w:val="22"/>
        </w:rPr>
        <w:t>za građevine komunalne infrastrukture koje će se graditi radi uređenja neuređenih dijelova građevinskog područja</w:t>
      </w:r>
      <w:r w:rsidR="00E901A5" w:rsidRPr="001A30A0">
        <w:rPr>
          <w:bCs/>
          <w:sz w:val="22"/>
          <w:szCs w:val="22"/>
        </w:rPr>
        <w:t xml:space="preserve">, odnosno </w:t>
      </w:r>
      <w:r w:rsidR="003B441E" w:rsidRPr="001A30A0">
        <w:rPr>
          <w:bCs/>
          <w:sz w:val="22"/>
          <w:szCs w:val="22"/>
        </w:rPr>
        <w:t xml:space="preserve">u </w:t>
      </w:r>
      <w:r w:rsidR="00E901A5" w:rsidRPr="001A30A0">
        <w:rPr>
          <w:bCs/>
          <w:sz w:val="22"/>
          <w:szCs w:val="22"/>
        </w:rPr>
        <w:t xml:space="preserve">uređenim dijelovima građevinskog područja, građevina koje će se graditi izvan građevinskog područja i </w:t>
      </w:r>
      <w:r w:rsidR="000E708A" w:rsidRPr="001A30A0">
        <w:rPr>
          <w:bCs/>
          <w:sz w:val="22"/>
          <w:szCs w:val="22"/>
        </w:rPr>
        <w:t>postojeće građevine komunalne infrastrukture koje će se rekonstruirati</w:t>
      </w:r>
      <w:r w:rsidR="000F3AD4" w:rsidRPr="001A30A0">
        <w:rPr>
          <w:bCs/>
          <w:sz w:val="22"/>
          <w:szCs w:val="22"/>
        </w:rPr>
        <w:t xml:space="preserve"> i način njihove rekonstrukcije. </w:t>
      </w:r>
      <w:r w:rsidR="00DD77A8" w:rsidRPr="001A30A0">
        <w:rPr>
          <w:bCs/>
          <w:sz w:val="22"/>
          <w:szCs w:val="22"/>
        </w:rPr>
        <w:t>Planirani rashodi se najvećim dijelom odnose na troškove proširenja i izgradnje dodatne komunalne infrastrukture</w:t>
      </w:r>
      <w:r w:rsidR="004740D4" w:rsidRPr="001A30A0">
        <w:rPr>
          <w:bCs/>
          <w:sz w:val="22"/>
          <w:szCs w:val="22"/>
        </w:rPr>
        <w:t xml:space="preserve"> – izgradnju</w:t>
      </w:r>
      <w:r w:rsidR="00BD60A8">
        <w:rPr>
          <w:bCs/>
          <w:sz w:val="22"/>
          <w:szCs w:val="22"/>
        </w:rPr>
        <w:t xml:space="preserve"> prometnica,</w:t>
      </w:r>
      <w:r w:rsidR="004740D4" w:rsidRPr="001A30A0">
        <w:rPr>
          <w:bCs/>
          <w:sz w:val="22"/>
          <w:szCs w:val="22"/>
        </w:rPr>
        <w:t xml:space="preserve"> oborinske odvodnje, izgradnju nogostupa i izgradnju DTK mreže. </w:t>
      </w:r>
    </w:p>
    <w:p w14:paraId="2E61A0AC" w14:textId="01A099DA" w:rsidR="007C2687" w:rsidRPr="001A30A0" w:rsidRDefault="00C8796E">
      <w:pPr>
        <w:jc w:val="both"/>
        <w:rPr>
          <w:bCs/>
          <w:sz w:val="22"/>
          <w:szCs w:val="22"/>
        </w:rPr>
      </w:pPr>
      <w:r w:rsidRPr="001A30A0">
        <w:rPr>
          <w:bCs/>
          <w:sz w:val="22"/>
          <w:szCs w:val="22"/>
        </w:rPr>
        <w:t>Radi se o sljedećim kapitalnim projektima</w:t>
      </w:r>
      <w:r w:rsidR="00607026">
        <w:rPr>
          <w:bCs/>
          <w:sz w:val="22"/>
          <w:szCs w:val="22"/>
        </w:rPr>
        <w:t xml:space="preserve"> od kojih će neki biti dovršeni ove godine, a drugi započeti i završiti će se iduće godine</w:t>
      </w:r>
      <w:r w:rsidRPr="001A30A0">
        <w:rPr>
          <w:bCs/>
          <w:sz w:val="22"/>
          <w:szCs w:val="22"/>
        </w:rPr>
        <w:t xml:space="preserve">: </w:t>
      </w:r>
    </w:p>
    <w:p w14:paraId="4AC193AE" w14:textId="6A8A721B" w:rsidR="00C8796E" w:rsidRPr="001A30A0" w:rsidRDefault="00354836" w:rsidP="00C8796E">
      <w:pPr>
        <w:pStyle w:val="ListParagraph"/>
        <w:numPr>
          <w:ilvl w:val="0"/>
          <w:numId w:val="6"/>
        </w:numPr>
        <w:jc w:val="both"/>
        <w:rPr>
          <w:bCs/>
          <w:sz w:val="22"/>
          <w:szCs w:val="22"/>
        </w:rPr>
      </w:pPr>
      <w:r w:rsidRPr="001A30A0">
        <w:rPr>
          <w:bCs/>
          <w:sz w:val="22"/>
          <w:szCs w:val="22"/>
        </w:rPr>
        <w:t>Karlovac II Mala Švarča</w:t>
      </w:r>
    </w:p>
    <w:p w14:paraId="5C4855CA" w14:textId="3553E10A" w:rsidR="00354836" w:rsidRPr="001A30A0" w:rsidRDefault="00354836" w:rsidP="00C8796E">
      <w:pPr>
        <w:pStyle w:val="ListParagraph"/>
        <w:numPr>
          <w:ilvl w:val="0"/>
          <w:numId w:val="6"/>
        </w:numPr>
        <w:jc w:val="both"/>
        <w:rPr>
          <w:bCs/>
          <w:sz w:val="22"/>
          <w:szCs w:val="22"/>
        </w:rPr>
      </w:pPr>
      <w:r w:rsidRPr="001A30A0">
        <w:rPr>
          <w:bCs/>
          <w:sz w:val="22"/>
          <w:szCs w:val="22"/>
        </w:rPr>
        <w:t>Karlovac II Jamadolska</w:t>
      </w:r>
    </w:p>
    <w:p w14:paraId="6DECFC65" w14:textId="19320ABB" w:rsidR="00354836" w:rsidRPr="001A30A0" w:rsidRDefault="00354836" w:rsidP="00C8796E">
      <w:pPr>
        <w:pStyle w:val="ListParagraph"/>
        <w:numPr>
          <w:ilvl w:val="0"/>
          <w:numId w:val="6"/>
        </w:numPr>
        <w:jc w:val="both"/>
        <w:rPr>
          <w:bCs/>
          <w:sz w:val="22"/>
          <w:szCs w:val="22"/>
        </w:rPr>
      </w:pPr>
      <w:r w:rsidRPr="001A30A0">
        <w:rPr>
          <w:bCs/>
          <w:sz w:val="22"/>
          <w:szCs w:val="22"/>
        </w:rPr>
        <w:t>Karlovac II -Bohinjska, Sk</w:t>
      </w:r>
      <w:r w:rsidR="00AD20BC">
        <w:rPr>
          <w:bCs/>
          <w:sz w:val="22"/>
          <w:szCs w:val="22"/>
        </w:rPr>
        <w:t>adarska</w:t>
      </w:r>
    </w:p>
    <w:p w14:paraId="05C74457" w14:textId="4711C8D0" w:rsidR="00354836" w:rsidRPr="001A30A0" w:rsidRDefault="00354836" w:rsidP="00354836">
      <w:pPr>
        <w:pStyle w:val="ListParagraph"/>
        <w:numPr>
          <w:ilvl w:val="0"/>
          <w:numId w:val="6"/>
        </w:numPr>
        <w:jc w:val="both"/>
        <w:rPr>
          <w:bCs/>
          <w:sz w:val="22"/>
          <w:szCs w:val="22"/>
        </w:rPr>
      </w:pPr>
      <w:r w:rsidRPr="001A30A0">
        <w:rPr>
          <w:bCs/>
          <w:sz w:val="22"/>
          <w:szCs w:val="22"/>
        </w:rPr>
        <w:t>Karlovac II – Baščinska</w:t>
      </w:r>
    </w:p>
    <w:p w14:paraId="1051A4A3" w14:textId="3DBCF73E" w:rsidR="00354836" w:rsidRPr="001A30A0" w:rsidRDefault="00354836" w:rsidP="00354836">
      <w:pPr>
        <w:pStyle w:val="ListParagraph"/>
        <w:numPr>
          <w:ilvl w:val="0"/>
          <w:numId w:val="6"/>
        </w:numPr>
        <w:jc w:val="both"/>
        <w:rPr>
          <w:bCs/>
          <w:sz w:val="22"/>
          <w:szCs w:val="22"/>
        </w:rPr>
      </w:pPr>
      <w:r w:rsidRPr="001A30A0">
        <w:rPr>
          <w:bCs/>
          <w:sz w:val="22"/>
          <w:szCs w:val="22"/>
        </w:rPr>
        <w:t xml:space="preserve">Karlovac II </w:t>
      </w:r>
      <w:r w:rsidR="003F1269" w:rsidRPr="001A30A0">
        <w:rPr>
          <w:bCs/>
          <w:sz w:val="22"/>
          <w:szCs w:val="22"/>
        </w:rPr>
        <w:t>Triglavska</w:t>
      </w:r>
    </w:p>
    <w:p w14:paraId="1565D15B" w14:textId="5A7D5AF6" w:rsidR="003F1269" w:rsidRPr="001A30A0" w:rsidRDefault="003F1269" w:rsidP="00354836">
      <w:pPr>
        <w:pStyle w:val="ListParagraph"/>
        <w:numPr>
          <w:ilvl w:val="0"/>
          <w:numId w:val="6"/>
        </w:numPr>
        <w:jc w:val="both"/>
        <w:rPr>
          <w:bCs/>
          <w:sz w:val="22"/>
          <w:szCs w:val="22"/>
        </w:rPr>
      </w:pPr>
      <w:r w:rsidRPr="001A30A0">
        <w:rPr>
          <w:bCs/>
          <w:sz w:val="22"/>
          <w:szCs w:val="22"/>
        </w:rPr>
        <w:t>Karlovac II Donja Švarča</w:t>
      </w:r>
    </w:p>
    <w:p w14:paraId="16177B57" w14:textId="3A343C6F" w:rsidR="003F1269" w:rsidRPr="001A30A0" w:rsidRDefault="003F1269" w:rsidP="00354836">
      <w:pPr>
        <w:pStyle w:val="ListParagraph"/>
        <w:numPr>
          <w:ilvl w:val="0"/>
          <w:numId w:val="6"/>
        </w:numPr>
        <w:jc w:val="both"/>
        <w:rPr>
          <w:bCs/>
          <w:sz w:val="22"/>
          <w:szCs w:val="22"/>
        </w:rPr>
      </w:pPr>
      <w:r w:rsidRPr="001A30A0">
        <w:rPr>
          <w:bCs/>
          <w:sz w:val="22"/>
          <w:szCs w:val="22"/>
        </w:rPr>
        <w:t>Karlovac II Drežnik</w:t>
      </w:r>
    </w:p>
    <w:p w14:paraId="00FF31B0" w14:textId="50F303A8" w:rsidR="003F1269" w:rsidRPr="001A30A0" w:rsidRDefault="003F1269" w:rsidP="00354836">
      <w:pPr>
        <w:pStyle w:val="ListParagraph"/>
        <w:numPr>
          <w:ilvl w:val="0"/>
          <w:numId w:val="6"/>
        </w:numPr>
        <w:jc w:val="both"/>
        <w:rPr>
          <w:bCs/>
          <w:sz w:val="22"/>
          <w:szCs w:val="22"/>
        </w:rPr>
      </w:pPr>
      <w:r w:rsidRPr="001A30A0">
        <w:rPr>
          <w:bCs/>
          <w:sz w:val="22"/>
          <w:szCs w:val="22"/>
        </w:rPr>
        <w:t>Karlovac II Zvijezda</w:t>
      </w:r>
    </w:p>
    <w:p w14:paraId="15E029DD" w14:textId="306E6032" w:rsidR="003F1269" w:rsidRPr="001A30A0" w:rsidRDefault="009F2D46" w:rsidP="00354836">
      <w:pPr>
        <w:pStyle w:val="ListParagraph"/>
        <w:numPr>
          <w:ilvl w:val="0"/>
          <w:numId w:val="6"/>
        </w:numPr>
        <w:jc w:val="both"/>
        <w:rPr>
          <w:bCs/>
          <w:sz w:val="22"/>
          <w:szCs w:val="22"/>
        </w:rPr>
      </w:pPr>
      <w:r w:rsidRPr="001A30A0">
        <w:rPr>
          <w:bCs/>
          <w:sz w:val="22"/>
          <w:szCs w:val="22"/>
        </w:rPr>
        <w:t>Ulica Stanka Vraza i Jana Masaryka</w:t>
      </w:r>
    </w:p>
    <w:p w14:paraId="156D2CD7" w14:textId="52046BDF" w:rsidR="009F2D46" w:rsidRPr="001A30A0" w:rsidRDefault="009F2D46" w:rsidP="00354836">
      <w:pPr>
        <w:pStyle w:val="ListParagraph"/>
        <w:numPr>
          <w:ilvl w:val="0"/>
          <w:numId w:val="6"/>
        </w:numPr>
        <w:jc w:val="both"/>
        <w:rPr>
          <w:bCs/>
          <w:sz w:val="22"/>
          <w:szCs w:val="22"/>
        </w:rPr>
      </w:pPr>
      <w:r w:rsidRPr="001A30A0">
        <w:rPr>
          <w:bCs/>
          <w:sz w:val="22"/>
          <w:szCs w:val="22"/>
        </w:rPr>
        <w:t>Nemičićeva ulica</w:t>
      </w:r>
    </w:p>
    <w:p w14:paraId="0EAB18EA" w14:textId="69403865" w:rsidR="009F2D46" w:rsidRPr="001A30A0" w:rsidRDefault="009F2D46" w:rsidP="00354836">
      <w:pPr>
        <w:pStyle w:val="ListParagraph"/>
        <w:numPr>
          <w:ilvl w:val="0"/>
          <w:numId w:val="6"/>
        </w:numPr>
        <w:jc w:val="both"/>
        <w:rPr>
          <w:bCs/>
          <w:sz w:val="22"/>
          <w:szCs w:val="22"/>
        </w:rPr>
      </w:pPr>
      <w:r w:rsidRPr="001A30A0">
        <w:rPr>
          <w:bCs/>
          <w:sz w:val="22"/>
          <w:szCs w:val="22"/>
        </w:rPr>
        <w:t>Ulica Naselje Marka Marulića</w:t>
      </w:r>
    </w:p>
    <w:p w14:paraId="5FC0787F" w14:textId="6CFDC6D1" w:rsidR="009F2D46" w:rsidRPr="001A30A0" w:rsidRDefault="00E427E4" w:rsidP="00354836">
      <w:pPr>
        <w:pStyle w:val="ListParagraph"/>
        <w:numPr>
          <w:ilvl w:val="0"/>
          <w:numId w:val="6"/>
        </w:numPr>
        <w:jc w:val="both"/>
        <w:rPr>
          <w:bCs/>
          <w:sz w:val="22"/>
          <w:szCs w:val="22"/>
        </w:rPr>
      </w:pPr>
      <w:r w:rsidRPr="001A30A0">
        <w:rPr>
          <w:bCs/>
          <w:sz w:val="22"/>
          <w:szCs w:val="22"/>
        </w:rPr>
        <w:t>Nogostup Splitska</w:t>
      </w:r>
    </w:p>
    <w:p w14:paraId="5EC13A35" w14:textId="6210090A" w:rsidR="00E427E4" w:rsidRPr="001A30A0" w:rsidRDefault="00E427E4" w:rsidP="00354836">
      <w:pPr>
        <w:pStyle w:val="ListParagraph"/>
        <w:numPr>
          <w:ilvl w:val="0"/>
          <w:numId w:val="6"/>
        </w:numPr>
        <w:jc w:val="both"/>
        <w:rPr>
          <w:bCs/>
          <w:sz w:val="22"/>
          <w:szCs w:val="22"/>
        </w:rPr>
      </w:pPr>
      <w:r w:rsidRPr="001A30A0">
        <w:rPr>
          <w:bCs/>
          <w:sz w:val="22"/>
          <w:szCs w:val="22"/>
        </w:rPr>
        <w:t>Nogostup Žumberačka</w:t>
      </w:r>
    </w:p>
    <w:p w14:paraId="1C37AF55" w14:textId="24D52B8B" w:rsidR="00E427E4" w:rsidRPr="001A30A0" w:rsidRDefault="00E427E4" w:rsidP="00354836">
      <w:pPr>
        <w:pStyle w:val="ListParagraph"/>
        <w:numPr>
          <w:ilvl w:val="0"/>
          <w:numId w:val="6"/>
        </w:numPr>
        <w:jc w:val="both"/>
        <w:rPr>
          <w:bCs/>
          <w:sz w:val="22"/>
          <w:szCs w:val="22"/>
        </w:rPr>
      </w:pPr>
      <w:r w:rsidRPr="001A30A0">
        <w:rPr>
          <w:bCs/>
          <w:sz w:val="22"/>
          <w:szCs w:val="22"/>
        </w:rPr>
        <w:t>Nogostup Novaki</w:t>
      </w:r>
    </w:p>
    <w:p w14:paraId="4DBCB87D" w14:textId="7ACA63DC" w:rsidR="00E427E4" w:rsidRPr="001A30A0" w:rsidRDefault="00E427E4" w:rsidP="00354836">
      <w:pPr>
        <w:pStyle w:val="ListParagraph"/>
        <w:numPr>
          <w:ilvl w:val="0"/>
          <w:numId w:val="6"/>
        </w:numPr>
        <w:jc w:val="both"/>
        <w:rPr>
          <w:bCs/>
          <w:sz w:val="22"/>
          <w:szCs w:val="22"/>
        </w:rPr>
      </w:pPr>
      <w:r w:rsidRPr="001A30A0">
        <w:rPr>
          <w:bCs/>
          <w:sz w:val="22"/>
          <w:szCs w:val="22"/>
        </w:rPr>
        <w:t>Klizište Sveta Ana</w:t>
      </w:r>
    </w:p>
    <w:p w14:paraId="4165E4A2" w14:textId="2CD300A0" w:rsidR="00E427E4" w:rsidRPr="001A30A0" w:rsidRDefault="0089272B" w:rsidP="00354836">
      <w:pPr>
        <w:pStyle w:val="ListParagraph"/>
        <w:numPr>
          <w:ilvl w:val="0"/>
          <w:numId w:val="6"/>
        </w:numPr>
        <w:jc w:val="both"/>
        <w:rPr>
          <w:bCs/>
          <w:sz w:val="22"/>
          <w:szCs w:val="22"/>
        </w:rPr>
      </w:pPr>
      <w:r w:rsidRPr="001A30A0">
        <w:rPr>
          <w:bCs/>
          <w:sz w:val="22"/>
          <w:szCs w:val="22"/>
        </w:rPr>
        <w:t>Parkiralište ŠSD Mladost</w:t>
      </w:r>
    </w:p>
    <w:p w14:paraId="35CBBB63" w14:textId="77030683" w:rsidR="0089272B" w:rsidRPr="001A30A0" w:rsidRDefault="0089272B" w:rsidP="00354836">
      <w:pPr>
        <w:pStyle w:val="ListParagraph"/>
        <w:numPr>
          <w:ilvl w:val="0"/>
          <w:numId w:val="6"/>
        </w:numPr>
        <w:jc w:val="both"/>
        <w:rPr>
          <w:bCs/>
          <w:sz w:val="22"/>
          <w:szCs w:val="22"/>
        </w:rPr>
      </w:pPr>
      <w:r w:rsidRPr="001A30A0">
        <w:rPr>
          <w:bCs/>
          <w:sz w:val="22"/>
          <w:szCs w:val="22"/>
        </w:rPr>
        <w:t>Parkiralište u Vatrogasnoj ulici</w:t>
      </w:r>
    </w:p>
    <w:p w14:paraId="4A1DBD36" w14:textId="4796B6B2" w:rsidR="0089272B" w:rsidRPr="001A30A0" w:rsidRDefault="0089272B" w:rsidP="00354836">
      <w:pPr>
        <w:pStyle w:val="ListParagraph"/>
        <w:numPr>
          <w:ilvl w:val="0"/>
          <w:numId w:val="6"/>
        </w:numPr>
        <w:jc w:val="both"/>
        <w:rPr>
          <w:bCs/>
          <w:sz w:val="22"/>
          <w:szCs w:val="22"/>
        </w:rPr>
      </w:pPr>
      <w:r w:rsidRPr="001A30A0">
        <w:rPr>
          <w:bCs/>
          <w:sz w:val="22"/>
          <w:szCs w:val="22"/>
        </w:rPr>
        <w:t>Parkiralište kralja Zvonimir</w:t>
      </w:r>
      <w:r w:rsidR="001E4809" w:rsidRPr="001A30A0">
        <w:rPr>
          <w:bCs/>
          <w:sz w:val="22"/>
          <w:szCs w:val="22"/>
        </w:rPr>
        <w:t>a</w:t>
      </w:r>
    </w:p>
    <w:p w14:paraId="7BEBA519" w14:textId="02ACEBB6" w:rsidR="001E4809" w:rsidRPr="001A30A0" w:rsidRDefault="001E4809" w:rsidP="00354836">
      <w:pPr>
        <w:pStyle w:val="ListParagraph"/>
        <w:numPr>
          <w:ilvl w:val="0"/>
          <w:numId w:val="6"/>
        </w:numPr>
        <w:jc w:val="both"/>
        <w:rPr>
          <w:bCs/>
          <w:sz w:val="22"/>
          <w:szCs w:val="22"/>
        </w:rPr>
      </w:pPr>
      <w:r w:rsidRPr="001A30A0">
        <w:rPr>
          <w:bCs/>
          <w:sz w:val="22"/>
          <w:szCs w:val="22"/>
        </w:rPr>
        <w:t>Parkiralište groblja Velika Švarča</w:t>
      </w:r>
    </w:p>
    <w:p w14:paraId="3EDB51B3" w14:textId="1A644886" w:rsidR="001E4809" w:rsidRPr="001A30A0" w:rsidRDefault="001E4809" w:rsidP="00354836">
      <w:pPr>
        <w:pStyle w:val="ListParagraph"/>
        <w:numPr>
          <w:ilvl w:val="0"/>
          <w:numId w:val="6"/>
        </w:numPr>
        <w:jc w:val="both"/>
        <w:rPr>
          <w:bCs/>
          <w:sz w:val="22"/>
          <w:szCs w:val="22"/>
        </w:rPr>
      </w:pPr>
      <w:r w:rsidRPr="001A30A0">
        <w:rPr>
          <w:bCs/>
          <w:sz w:val="22"/>
          <w:szCs w:val="22"/>
        </w:rPr>
        <w:t>Izgradnja dje</w:t>
      </w:r>
      <w:r w:rsidR="0049386D" w:rsidRPr="001A30A0">
        <w:rPr>
          <w:bCs/>
          <w:sz w:val="22"/>
          <w:szCs w:val="22"/>
        </w:rPr>
        <w:t>čjeg igrališta Mala Švarča</w:t>
      </w:r>
    </w:p>
    <w:p w14:paraId="143EFF85" w14:textId="64FB47F3" w:rsidR="0049386D" w:rsidRPr="001A30A0" w:rsidRDefault="0049386D" w:rsidP="00354836">
      <w:pPr>
        <w:pStyle w:val="ListParagraph"/>
        <w:numPr>
          <w:ilvl w:val="0"/>
          <w:numId w:val="6"/>
        </w:numPr>
        <w:jc w:val="both"/>
        <w:rPr>
          <w:bCs/>
          <w:sz w:val="22"/>
          <w:szCs w:val="22"/>
        </w:rPr>
      </w:pPr>
      <w:r w:rsidRPr="001A30A0">
        <w:rPr>
          <w:bCs/>
          <w:sz w:val="22"/>
          <w:szCs w:val="22"/>
        </w:rPr>
        <w:t>Sportsko igralište Velika Jelsa</w:t>
      </w:r>
    </w:p>
    <w:p w14:paraId="17040F58" w14:textId="5FD5A3E9" w:rsidR="0049386D" w:rsidRPr="001A30A0" w:rsidRDefault="00834A14" w:rsidP="00354836">
      <w:pPr>
        <w:pStyle w:val="ListParagraph"/>
        <w:numPr>
          <w:ilvl w:val="0"/>
          <w:numId w:val="6"/>
        </w:numPr>
        <w:jc w:val="both"/>
        <w:rPr>
          <w:bCs/>
          <w:sz w:val="22"/>
          <w:szCs w:val="22"/>
        </w:rPr>
      </w:pPr>
      <w:r w:rsidRPr="001A30A0">
        <w:rPr>
          <w:bCs/>
          <w:sz w:val="22"/>
          <w:szCs w:val="22"/>
        </w:rPr>
        <w:t>Javna rasvjeta Prilaz Kozjači</w:t>
      </w:r>
    </w:p>
    <w:p w14:paraId="21FE11AA" w14:textId="3B5FB3F8" w:rsidR="00834A14" w:rsidRPr="001A30A0" w:rsidRDefault="009B7B59" w:rsidP="00354836">
      <w:pPr>
        <w:pStyle w:val="ListParagraph"/>
        <w:numPr>
          <w:ilvl w:val="0"/>
          <w:numId w:val="6"/>
        </w:numPr>
        <w:jc w:val="both"/>
        <w:rPr>
          <w:bCs/>
          <w:sz w:val="22"/>
          <w:szCs w:val="22"/>
        </w:rPr>
      </w:pPr>
      <w:r w:rsidRPr="001A30A0">
        <w:rPr>
          <w:bCs/>
          <w:sz w:val="22"/>
          <w:szCs w:val="22"/>
        </w:rPr>
        <w:t xml:space="preserve">Izgradnja </w:t>
      </w:r>
      <w:r w:rsidR="002A2F32" w:rsidRPr="001A30A0">
        <w:rPr>
          <w:bCs/>
          <w:sz w:val="22"/>
          <w:szCs w:val="22"/>
        </w:rPr>
        <w:t>groblja Hrnetić</w:t>
      </w:r>
    </w:p>
    <w:p w14:paraId="61880490" w14:textId="207E3E5A" w:rsidR="00B87E7C" w:rsidRPr="001A30A0" w:rsidRDefault="00B87E7C" w:rsidP="00354836">
      <w:pPr>
        <w:pStyle w:val="ListParagraph"/>
        <w:numPr>
          <w:ilvl w:val="0"/>
          <w:numId w:val="6"/>
        </w:numPr>
        <w:jc w:val="both"/>
        <w:rPr>
          <w:bCs/>
          <w:sz w:val="22"/>
          <w:szCs w:val="22"/>
        </w:rPr>
      </w:pPr>
      <w:r w:rsidRPr="001A30A0">
        <w:rPr>
          <w:bCs/>
          <w:sz w:val="22"/>
          <w:szCs w:val="22"/>
        </w:rPr>
        <w:t>Izgradnja mrtvačnice Tušilović</w:t>
      </w:r>
    </w:p>
    <w:p w14:paraId="366A416D" w14:textId="2C0D8AD1" w:rsidR="002A2F32" w:rsidRPr="001A30A0" w:rsidRDefault="002A2F32" w:rsidP="00354836">
      <w:pPr>
        <w:pStyle w:val="ListParagraph"/>
        <w:numPr>
          <w:ilvl w:val="0"/>
          <w:numId w:val="6"/>
        </w:numPr>
        <w:jc w:val="both"/>
        <w:rPr>
          <w:bCs/>
          <w:sz w:val="22"/>
          <w:szCs w:val="22"/>
        </w:rPr>
      </w:pPr>
      <w:r w:rsidRPr="001A30A0">
        <w:rPr>
          <w:bCs/>
          <w:sz w:val="22"/>
          <w:szCs w:val="22"/>
        </w:rPr>
        <w:t>Nogostup Vukmanićki Cerovac</w:t>
      </w:r>
    </w:p>
    <w:p w14:paraId="1E933783" w14:textId="78BFA5AE" w:rsidR="002A2F32" w:rsidRPr="001A30A0" w:rsidRDefault="002A2F32" w:rsidP="00354836">
      <w:pPr>
        <w:pStyle w:val="ListParagraph"/>
        <w:numPr>
          <w:ilvl w:val="0"/>
          <w:numId w:val="6"/>
        </w:numPr>
        <w:jc w:val="both"/>
        <w:rPr>
          <w:bCs/>
          <w:sz w:val="22"/>
          <w:szCs w:val="22"/>
        </w:rPr>
      </w:pPr>
      <w:r w:rsidRPr="001A30A0">
        <w:rPr>
          <w:bCs/>
          <w:sz w:val="22"/>
          <w:szCs w:val="22"/>
        </w:rPr>
        <w:t>Odvodnja Grabrik</w:t>
      </w:r>
    </w:p>
    <w:p w14:paraId="6B43F341" w14:textId="497B0AA5" w:rsidR="002A2F32" w:rsidRDefault="002A2F32" w:rsidP="00354836">
      <w:pPr>
        <w:pStyle w:val="ListParagraph"/>
        <w:numPr>
          <w:ilvl w:val="0"/>
          <w:numId w:val="6"/>
        </w:numPr>
        <w:jc w:val="both"/>
        <w:rPr>
          <w:bCs/>
          <w:sz w:val="22"/>
          <w:szCs w:val="22"/>
        </w:rPr>
      </w:pPr>
      <w:r w:rsidRPr="001A30A0">
        <w:rPr>
          <w:bCs/>
          <w:sz w:val="22"/>
          <w:szCs w:val="22"/>
        </w:rPr>
        <w:t>Groblje Jamadol</w:t>
      </w:r>
    </w:p>
    <w:p w14:paraId="1054291F" w14:textId="0F996AD7" w:rsidR="00DE00D0" w:rsidRDefault="00DE00D0" w:rsidP="00354836">
      <w:pPr>
        <w:pStyle w:val="ListParagraph"/>
        <w:numPr>
          <w:ilvl w:val="0"/>
          <w:numId w:val="6"/>
        </w:numPr>
        <w:jc w:val="both"/>
        <w:rPr>
          <w:bCs/>
          <w:sz w:val="22"/>
          <w:szCs w:val="22"/>
        </w:rPr>
      </w:pPr>
      <w:r>
        <w:rPr>
          <w:bCs/>
          <w:sz w:val="22"/>
          <w:szCs w:val="22"/>
        </w:rPr>
        <w:t>Prometnica Poslovna zona Selce</w:t>
      </w:r>
    </w:p>
    <w:p w14:paraId="0BA47B99" w14:textId="53CDEC4C" w:rsidR="00DE00D0" w:rsidRDefault="00DE00D0" w:rsidP="00354836">
      <w:pPr>
        <w:pStyle w:val="ListParagraph"/>
        <w:numPr>
          <w:ilvl w:val="0"/>
          <w:numId w:val="6"/>
        </w:numPr>
        <w:jc w:val="both"/>
        <w:rPr>
          <w:bCs/>
          <w:sz w:val="22"/>
          <w:szCs w:val="22"/>
        </w:rPr>
      </w:pPr>
      <w:r>
        <w:rPr>
          <w:bCs/>
          <w:sz w:val="22"/>
          <w:szCs w:val="22"/>
        </w:rPr>
        <w:t>Vunsko polje</w:t>
      </w:r>
    </w:p>
    <w:p w14:paraId="1DEF0823" w14:textId="29AEEF25" w:rsidR="00DE00D0" w:rsidRDefault="00DE00D0" w:rsidP="00354836">
      <w:pPr>
        <w:pStyle w:val="ListParagraph"/>
        <w:numPr>
          <w:ilvl w:val="0"/>
          <w:numId w:val="6"/>
        </w:numPr>
        <w:jc w:val="both"/>
        <w:rPr>
          <w:bCs/>
          <w:sz w:val="22"/>
          <w:szCs w:val="22"/>
        </w:rPr>
      </w:pPr>
      <w:r>
        <w:rPr>
          <w:bCs/>
          <w:sz w:val="22"/>
          <w:szCs w:val="22"/>
        </w:rPr>
        <w:t>Košarkaško igralište Šanac</w:t>
      </w:r>
    </w:p>
    <w:p w14:paraId="3719258D" w14:textId="417EB74B" w:rsidR="00DE00D0" w:rsidRDefault="00DF40A6" w:rsidP="00354836">
      <w:pPr>
        <w:pStyle w:val="ListParagraph"/>
        <w:numPr>
          <w:ilvl w:val="0"/>
          <w:numId w:val="6"/>
        </w:numPr>
        <w:jc w:val="both"/>
        <w:rPr>
          <w:bCs/>
          <w:sz w:val="22"/>
          <w:szCs w:val="22"/>
        </w:rPr>
      </w:pPr>
      <w:r>
        <w:rPr>
          <w:bCs/>
          <w:sz w:val="22"/>
          <w:szCs w:val="22"/>
        </w:rPr>
        <w:t>Nogometno igralište na Turnju</w:t>
      </w:r>
    </w:p>
    <w:p w14:paraId="1671D978" w14:textId="77777777" w:rsidR="006612C9" w:rsidRPr="001A30A0" w:rsidRDefault="006612C9" w:rsidP="006612C9">
      <w:pPr>
        <w:pStyle w:val="ListParagraph"/>
        <w:jc w:val="both"/>
        <w:rPr>
          <w:bCs/>
          <w:sz w:val="22"/>
          <w:szCs w:val="22"/>
        </w:rPr>
      </w:pPr>
    </w:p>
    <w:p w14:paraId="31F37B37" w14:textId="717906C3" w:rsidR="00C8796E" w:rsidRPr="001A30A0" w:rsidRDefault="00DF40A6">
      <w:pPr>
        <w:jc w:val="both"/>
        <w:rPr>
          <w:bCs/>
          <w:sz w:val="22"/>
          <w:szCs w:val="22"/>
        </w:rPr>
      </w:pPr>
      <w:r w:rsidRPr="00C82B26">
        <w:rPr>
          <w:b/>
          <w:sz w:val="22"/>
          <w:szCs w:val="22"/>
          <w:u w:val="single"/>
        </w:rPr>
        <w:t>PROGRAM Prostorno uređenje</w:t>
      </w:r>
      <w:r>
        <w:rPr>
          <w:bCs/>
          <w:sz w:val="22"/>
          <w:szCs w:val="22"/>
        </w:rPr>
        <w:t xml:space="preserve"> </w:t>
      </w:r>
      <w:r w:rsidR="0017371E">
        <w:rPr>
          <w:bCs/>
          <w:sz w:val="22"/>
          <w:szCs w:val="22"/>
        </w:rPr>
        <w:t xml:space="preserve">planiran je u iznosu manjem za 253.300 kuna ili za 16,94% u odnosu na plan i novi plan iznosi 1.241.700 kuna, a odnosi se na </w:t>
      </w:r>
      <w:r w:rsidR="006237F0">
        <w:rPr>
          <w:bCs/>
          <w:sz w:val="22"/>
          <w:szCs w:val="22"/>
        </w:rPr>
        <w:t>projek</w:t>
      </w:r>
      <w:r w:rsidR="00010C64">
        <w:rPr>
          <w:bCs/>
          <w:sz w:val="22"/>
          <w:szCs w:val="22"/>
        </w:rPr>
        <w:t xml:space="preserve">t Izrada prostorno planske dokumentacije </w:t>
      </w:r>
      <w:r w:rsidR="00394E86">
        <w:rPr>
          <w:bCs/>
          <w:sz w:val="22"/>
          <w:szCs w:val="22"/>
        </w:rPr>
        <w:t>i urbanističkih planova koji je planiran u iznosu od 1.231.700 kuna</w:t>
      </w:r>
      <w:r w:rsidR="00295C6C">
        <w:rPr>
          <w:bCs/>
          <w:sz w:val="22"/>
          <w:szCs w:val="22"/>
        </w:rPr>
        <w:t xml:space="preserve">, a odnosi se na rashode </w:t>
      </w:r>
      <w:r w:rsidR="00C927DD" w:rsidRPr="00C927DD">
        <w:rPr>
          <w:bCs/>
          <w:sz w:val="22"/>
          <w:szCs w:val="22"/>
        </w:rPr>
        <w:t xml:space="preserve">za </w:t>
      </w:r>
      <w:r w:rsidR="00E379EE" w:rsidRPr="00C927DD">
        <w:rPr>
          <w:bCs/>
          <w:color w:val="000000" w:themeColor="text1"/>
          <w:sz w:val="22"/>
          <w:szCs w:val="22"/>
        </w:rPr>
        <w:t xml:space="preserve">prostorno plansku </w:t>
      </w:r>
      <w:r w:rsidR="00295C6C">
        <w:rPr>
          <w:bCs/>
          <w:sz w:val="22"/>
          <w:szCs w:val="22"/>
        </w:rPr>
        <w:t xml:space="preserve">dokumentaciju u iznosu od </w:t>
      </w:r>
      <w:r w:rsidR="00CA4027">
        <w:rPr>
          <w:bCs/>
          <w:sz w:val="22"/>
          <w:szCs w:val="22"/>
        </w:rPr>
        <w:t xml:space="preserve">976.700 kuna, rashodi za usluge su planirani u iznosu od </w:t>
      </w:r>
      <w:r w:rsidR="00C82B26">
        <w:rPr>
          <w:bCs/>
          <w:sz w:val="22"/>
          <w:szCs w:val="22"/>
        </w:rPr>
        <w:t xml:space="preserve">185.000 kuna, a trošak izrade UPU Pivovara u iznosu od 70.000 kuna. </w:t>
      </w:r>
    </w:p>
    <w:p w14:paraId="1FAC54B7" w14:textId="77777777" w:rsidR="00C82B26" w:rsidRDefault="00C82B26">
      <w:pPr>
        <w:jc w:val="both"/>
        <w:rPr>
          <w:b/>
          <w:sz w:val="22"/>
          <w:szCs w:val="22"/>
          <w:u w:val="single"/>
        </w:rPr>
      </w:pPr>
    </w:p>
    <w:p w14:paraId="36FAE571" w14:textId="0FA8AE7B" w:rsidR="0034121C" w:rsidRPr="001A30A0" w:rsidRDefault="00407A1C">
      <w:pPr>
        <w:jc w:val="both"/>
        <w:rPr>
          <w:sz w:val="22"/>
          <w:szCs w:val="22"/>
        </w:rPr>
      </w:pPr>
      <w:r w:rsidRPr="00654778">
        <w:rPr>
          <w:b/>
          <w:sz w:val="22"/>
          <w:szCs w:val="22"/>
          <w:u w:val="single"/>
        </w:rPr>
        <w:t xml:space="preserve">PROGRAM Zaštita okoliša </w:t>
      </w:r>
      <w:r w:rsidRPr="00654778">
        <w:rPr>
          <w:sz w:val="22"/>
          <w:szCs w:val="22"/>
        </w:rPr>
        <w:t>planiran</w:t>
      </w:r>
      <w:r w:rsidRPr="001A30A0">
        <w:rPr>
          <w:sz w:val="22"/>
          <w:szCs w:val="22"/>
        </w:rPr>
        <w:t xml:space="preserve"> je u iznosu manjem za </w:t>
      </w:r>
      <w:r w:rsidR="00C814EA">
        <w:rPr>
          <w:sz w:val="22"/>
          <w:szCs w:val="22"/>
        </w:rPr>
        <w:t>468.744</w:t>
      </w:r>
      <w:r w:rsidRPr="001A30A0">
        <w:rPr>
          <w:sz w:val="22"/>
          <w:szCs w:val="22"/>
        </w:rPr>
        <w:t xml:space="preserve"> kuna i novi plan iznosi </w:t>
      </w:r>
      <w:r w:rsidR="00C814EA">
        <w:rPr>
          <w:sz w:val="22"/>
          <w:szCs w:val="22"/>
        </w:rPr>
        <w:t>6.483.530</w:t>
      </w:r>
      <w:r w:rsidRPr="001A30A0">
        <w:rPr>
          <w:sz w:val="22"/>
          <w:szCs w:val="22"/>
        </w:rPr>
        <w:t xml:space="preserve"> kuna, a</w:t>
      </w:r>
      <w:r w:rsidR="00B07CBD" w:rsidRPr="001A30A0">
        <w:rPr>
          <w:sz w:val="22"/>
          <w:szCs w:val="22"/>
        </w:rPr>
        <w:t xml:space="preserve"> </w:t>
      </w:r>
      <w:r w:rsidR="0034121C" w:rsidRPr="001A30A0">
        <w:rPr>
          <w:sz w:val="22"/>
          <w:szCs w:val="22"/>
        </w:rPr>
        <w:t xml:space="preserve">odnosi se na sljedeću aktivnost: </w:t>
      </w:r>
    </w:p>
    <w:p w14:paraId="603DAE82" w14:textId="1EA4E894" w:rsidR="0034121C" w:rsidRDefault="0034121C" w:rsidP="0034121C">
      <w:pPr>
        <w:ind w:firstLine="708"/>
        <w:jc w:val="both"/>
        <w:rPr>
          <w:sz w:val="22"/>
          <w:szCs w:val="22"/>
          <w:lang w:val="pl-PL"/>
        </w:rPr>
      </w:pPr>
      <w:r w:rsidRPr="001A30A0">
        <w:rPr>
          <w:b/>
          <w:sz w:val="22"/>
          <w:szCs w:val="22"/>
          <w:lang w:val="pl-PL"/>
        </w:rPr>
        <w:t>Aktivnost: Usluge za zaštitu okoliša,</w:t>
      </w:r>
      <w:r w:rsidRPr="001A30A0">
        <w:rPr>
          <w:sz w:val="22"/>
          <w:szCs w:val="22"/>
          <w:lang w:val="pl-PL"/>
        </w:rPr>
        <w:t xml:space="preserve"> planirane su u iznosu od </w:t>
      </w:r>
      <w:r w:rsidR="007E1B45">
        <w:rPr>
          <w:sz w:val="22"/>
          <w:szCs w:val="22"/>
          <w:lang w:val="pl-PL"/>
        </w:rPr>
        <w:t>962.694</w:t>
      </w:r>
      <w:r w:rsidRPr="001A30A0">
        <w:rPr>
          <w:sz w:val="22"/>
          <w:szCs w:val="22"/>
          <w:lang w:val="pl-PL"/>
        </w:rPr>
        <w:t xml:space="preserve"> kuna, a odnose se na ispitivanje kvalitete zraka, izdaci za dezinsekciju, praćenje koncentracije peludi u zraku koje izvršava Zavod za javno zdravstvo Karlovačke županije temeljem sklopljenih ugovora. Rashodi za komunalne usluge su </w:t>
      </w:r>
      <w:r w:rsidR="0060186E" w:rsidRPr="001A30A0">
        <w:rPr>
          <w:sz w:val="22"/>
          <w:szCs w:val="22"/>
          <w:lang w:val="pl-PL"/>
        </w:rPr>
        <w:lastRenderedPageBreak/>
        <w:t>planirani s</w:t>
      </w:r>
      <w:r w:rsidRPr="001A30A0">
        <w:rPr>
          <w:sz w:val="22"/>
          <w:szCs w:val="22"/>
          <w:lang w:val="pl-PL"/>
        </w:rPr>
        <w:t xml:space="preserve">u iznosu od </w:t>
      </w:r>
      <w:r w:rsidR="007E1B45">
        <w:rPr>
          <w:sz w:val="22"/>
          <w:szCs w:val="22"/>
          <w:lang w:val="pl-PL"/>
        </w:rPr>
        <w:t>513.000</w:t>
      </w:r>
      <w:r w:rsidRPr="001A30A0">
        <w:rPr>
          <w:sz w:val="22"/>
          <w:szCs w:val="22"/>
          <w:lang w:val="pl-PL"/>
        </w:rPr>
        <w:t xml:space="preserve"> kuna dok su ostali nespomenuti rashodi poslovanja </w:t>
      </w:r>
      <w:r w:rsidR="0060186E" w:rsidRPr="001A30A0">
        <w:rPr>
          <w:sz w:val="22"/>
          <w:szCs w:val="22"/>
          <w:lang w:val="pl-PL"/>
        </w:rPr>
        <w:t>planirani</w:t>
      </w:r>
      <w:r w:rsidRPr="001A30A0">
        <w:rPr>
          <w:sz w:val="22"/>
          <w:szCs w:val="22"/>
          <w:lang w:val="pl-PL"/>
        </w:rPr>
        <w:t xml:space="preserve"> u iznosu od </w:t>
      </w:r>
      <w:r w:rsidR="006F0DBD" w:rsidRPr="001A30A0">
        <w:rPr>
          <w:sz w:val="22"/>
          <w:szCs w:val="22"/>
          <w:lang w:val="pl-PL"/>
        </w:rPr>
        <w:t>41</w:t>
      </w:r>
      <w:r w:rsidR="00C773BE">
        <w:rPr>
          <w:sz w:val="22"/>
          <w:szCs w:val="22"/>
          <w:lang w:val="pl-PL"/>
        </w:rPr>
        <w:t>9.694</w:t>
      </w:r>
      <w:r w:rsidRPr="001A30A0">
        <w:rPr>
          <w:sz w:val="22"/>
          <w:szCs w:val="22"/>
          <w:lang w:val="pl-PL"/>
        </w:rPr>
        <w:t xml:space="preserve"> kuna, a tekuće donacije Javnoj ustanovi za zaštitu prirode iznose </w:t>
      </w:r>
      <w:r w:rsidR="006F0DBD" w:rsidRPr="001A30A0">
        <w:rPr>
          <w:sz w:val="22"/>
          <w:szCs w:val="22"/>
          <w:lang w:val="pl-PL"/>
        </w:rPr>
        <w:t>20.000</w:t>
      </w:r>
      <w:r w:rsidRPr="001A30A0">
        <w:rPr>
          <w:sz w:val="22"/>
          <w:szCs w:val="22"/>
          <w:lang w:val="pl-PL"/>
        </w:rPr>
        <w:t xml:space="preserve"> kuna.</w:t>
      </w:r>
    </w:p>
    <w:p w14:paraId="377B25CC" w14:textId="3359CFAC" w:rsidR="00C773BE" w:rsidRDefault="002E18B6" w:rsidP="0034121C">
      <w:pPr>
        <w:ind w:firstLine="708"/>
        <w:jc w:val="both"/>
        <w:rPr>
          <w:sz w:val="22"/>
          <w:szCs w:val="22"/>
          <w:lang w:val="pl-PL"/>
        </w:rPr>
      </w:pPr>
      <w:r w:rsidRPr="00074244">
        <w:rPr>
          <w:b/>
          <w:bCs/>
          <w:sz w:val="22"/>
          <w:szCs w:val="22"/>
          <w:lang w:val="pl-PL"/>
        </w:rPr>
        <w:t>Aktivnost: Centar za gospodarenje otpadom Karlovačke županije</w:t>
      </w:r>
      <w:r>
        <w:rPr>
          <w:sz w:val="22"/>
          <w:szCs w:val="22"/>
          <w:lang w:val="pl-PL"/>
        </w:rPr>
        <w:t xml:space="preserve"> planirano je smanjenje rashoda za </w:t>
      </w:r>
      <w:r w:rsidR="00074244">
        <w:rPr>
          <w:sz w:val="22"/>
          <w:szCs w:val="22"/>
          <w:lang w:val="pl-PL"/>
        </w:rPr>
        <w:t xml:space="preserve">98.744 kuna i novi plan iznosi </w:t>
      </w:r>
      <w:r w:rsidR="00F8774C">
        <w:rPr>
          <w:sz w:val="22"/>
          <w:szCs w:val="22"/>
          <w:lang w:val="pl-PL"/>
        </w:rPr>
        <w:t>2.968.836 kuna</w:t>
      </w:r>
      <w:r w:rsidR="00F304A1">
        <w:rPr>
          <w:sz w:val="22"/>
          <w:szCs w:val="22"/>
          <w:lang w:val="pl-PL"/>
        </w:rPr>
        <w:t>, a sredstva se odnose na troškove redovnog p</w:t>
      </w:r>
      <w:r w:rsidR="004E3A05">
        <w:rPr>
          <w:sz w:val="22"/>
          <w:szCs w:val="22"/>
          <w:lang w:val="pl-PL"/>
        </w:rPr>
        <w:t>oslovanja</w:t>
      </w:r>
      <w:r w:rsidR="0039238A">
        <w:rPr>
          <w:sz w:val="22"/>
          <w:szCs w:val="22"/>
          <w:lang w:val="pl-PL"/>
        </w:rPr>
        <w:t xml:space="preserve">, </w:t>
      </w:r>
      <w:r w:rsidR="00692CC3">
        <w:rPr>
          <w:sz w:val="22"/>
          <w:szCs w:val="22"/>
          <w:lang w:val="pl-PL"/>
        </w:rPr>
        <w:t>te za kapitalna ulaganja na CGO.</w:t>
      </w:r>
    </w:p>
    <w:p w14:paraId="37AF9E05" w14:textId="36738792" w:rsidR="00BA4336" w:rsidRPr="00195D7A" w:rsidRDefault="0067167B" w:rsidP="0034121C">
      <w:pPr>
        <w:ind w:firstLine="708"/>
        <w:jc w:val="both"/>
        <w:rPr>
          <w:sz w:val="22"/>
          <w:szCs w:val="22"/>
          <w:lang w:val="pl-PL"/>
        </w:rPr>
      </w:pPr>
      <w:r w:rsidRPr="00FB1E55">
        <w:rPr>
          <w:b/>
          <w:bCs/>
          <w:sz w:val="22"/>
          <w:szCs w:val="22"/>
          <w:lang w:val="pl-PL"/>
        </w:rPr>
        <w:t>Kapitalni projekt: Sanacija odlagališta Ilovac</w:t>
      </w:r>
      <w:r w:rsidR="00195D7A">
        <w:rPr>
          <w:b/>
          <w:bCs/>
          <w:sz w:val="22"/>
          <w:szCs w:val="22"/>
          <w:lang w:val="pl-PL"/>
        </w:rPr>
        <w:t xml:space="preserve"> </w:t>
      </w:r>
      <w:r w:rsidR="00195D7A">
        <w:rPr>
          <w:sz w:val="22"/>
          <w:szCs w:val="22"/>
          <w:lang w:val="pl-PL"/>
        </w:rPr>
        <w:t xml:space="preserve">planirani iznos se smanjuje za 360.000 kuna i poslije izmjena iznosi </w:t>
      </w:r>
      <w:r w:rsidR="00CA0C48">
        <w:rPr>
          <w:sz w:val="22"/>
          <w:szCs w:val="22"/>
          <w:lang w:val="pl-PL"/>
        </w:rPr>
        <w:t xml:space="preserve">1.845.000 kuna, a odnosi se na trošak projektne dokumentacije </w:t>
      </w:r>
      <w:r w:rsidR="008866D4">
        <w:rPr>
          <w:sz w:val="22"/>
          <w:szCs w:val="22"/>
          <w:lang w:val="pl-PL"/>
        </w:rPr>
        <w:t xml:space="preserve">u iznosu od 140.000 kuna dok je za </w:t>
      </w:r>
      <w:r w:rsidR="004F7E4E">
        <w:rPr>
          <w:sz w:val="22"/>
          <w:szCs w:val="22"/>
          <w:lang w:val="pl-PL"/>
        </w:rPr>
        <w:t xml:space="preserve">radove osigurano 1.700.000 kuna. </w:t>
      </w:r>
    </w:p>
    <w:p w14:paraId="5020305E" w14:textId="1F7BD3F6" w:rsidR="0067167B" w:rsidRPr="004F7E4E" w:rsidRDefault="0067167B" w:rsidP="0034121C">
      <w:pPr>
        <w:ind w:firstLine="708"/>
        <w:jc w:val="both"/>
        <w:rPr>
          <w:sz w:val="22"/>
          <w:szCs w:val="22"/>
          <w:lang w:val="pl-PL"/>
        </w:rPr>
      </w:pPr>
      <w:r w:rsidRPr="004F7E4E">
        <w:rPr>
          <w:b/>
          <w:bCs/>
          <w:sz w:val="22"/>
          <w:szCs w:val="22"/>
          <w:lang w:val="pl-PL"/>
        </w:rPr>
        <w:t xml:space="preserve">Kapitalni projekt: Nabava spremnika </w:t>
      </w:r>
      <w:r w:rsidR="004F7E4E">
        <w:rPr>
          <w:sz w:val="22"/>
          <w:szCs w:val="22"/>
          <w:lang w:val="pl-PL"/>
        </w:rPr>
        <w:t xml:space="preserve">smanjeni su rashodi za </w:t>
      </w:r>
      <w:r w:rsidR="006432B0">
        <w:rPr>
          <w:sz w:val="22"/>
          <w:szCs w:val="22"/>
          <w:lang w:val="pl-PL"/>
        </w:rPr>
        <w:t xml:space="preserve">40.000 kuna </w:t>
      </w:r>
      <w:r w:rsidR="00B714C2">
        <w:rPr>
          <w:sz w:val="22"/>
          <w:szCs w:val="22"/>
          <w:lang w:val="pl-PL"/>
        </w:rPr>
        <w:t xml:space="preserve">i novi plan iznosi 695.000 kuna, a odnosi se na kapitalne pomoći </w:t>
      </w:r>
      <w:r w:rsidR="00C91044">
        <w:rPr>
          <w:sz w:val="22"/>
          <w:szCs w:val="22"/>
          <w:lang w:val="pl-PL"/>
        </w:rPr>
        <w:t>Fondu za zaštitu okoliša i energetsku učinkovitost</w:t>
      </w:r>
      <w:r w:rsidR="00692CC3">
        <w:rPr>
          <w:sz w:val="22"/>
          <w:szCs w:val="22"/>
          <w:lang w:val="pl-PL"/>
        </w:rPr>
        <w:t xml:space="preserve"> za sufinanciranje nabave spremnika.</w:t>
      </w:r>
    </w:p>
    <w:p w14:paraId="02E51104" w14:textId="3BD7DE8E" w:rsidR="0067167B" w:rsidRPr="00B12B82" w:rsidRDefault="00FB1E55" w:rsidP="0034121C">
      <w:pPr>
        <w:ind w:firstLine="708"/>
        <w:jc w:val="both"/>
        <w:rPr>
          <w:sz w:val="22"/>
          <w:szCs w:val="22"/>
          <w:lang w:val="pl-PL"/>
        </w:rPr>
      </w:pPr>
      <w:r w:rsidRPr="00B12B82">
        <w:rPr>
          <w:b/>
          <w:bCs/>
          <w:sz w:val="22"/>
          <w:szCs w:val="22"/>
          <w:lang w:val="pl-PL"/>
        </w:rPr>
        <w:t>Tekući projekt: Program zaštite okoliša s planom gospodarenja otpadom</w:t>
      </w:r>
      <w:r w:rsidR="00B12B82">
        <w:rPr>
          <w:sz w:val="22"/>
          <w:szCs w:val="22"/>
          <w:lang w:val="pl-PL"/>
        </w:rPr>
        <w:t xml:space="preserve"> planiran je u iznosu od 12.000 kuna i odnosi se najvećim dijelom na usluge promidžbe i informiranja.</w:t>
      </w:r>
    </w:p>
    <w:p w14:paraId="20C27CE2" w14:textId="77777777" w:rsidR="0034121C" w:rsidRPr="00B07CBD" w:rsidRDefault="0034121C">
      <w:pPr>
        <w:jc w:val="both"/>
      </w:pPr>
    </w:p>
    <w:p w14:paraId="148ABAB5" w14:textId="77777777" w:rsidR="007C2687" w:rsidRDefault="00407A1C">
      <w:pPr>
        <w:jc w:val="center"/>
      </w:pPr>
      <w:r w:rsidRPr="005D5A89">
        <w:rPr>
          <w:b/>
        </w:rPr>
        <w:t>RAZDJEL  005   UPRAVNI ODJEL ZA KOMUNALNO GOSPODARSTVO</w:t>
      </w:r>
    </w:p>
    <w:p w14:paraId="29296502" w14:textId="77777777" w:rsidR="007C2687" w:rsidRDefault="007C2687">
      <w:pPr>
        <w:jc w:val="center"/>
      </w:pPr>
    </w:p>
    <w:p w14:paraId="3414BA7F" w14:textId="78B34073" w:rsidR="007C2687" w:rsidRDefault="00407A1C">
      <w:pPr>
        <w:tabs>
          <w:tab w:val="left" w:pos="6379"/>
          <w:tab w:val="left" w:pos="6521"/>
        </w:tabs>
        <w:ind w:firstLine="708"/>
        <w:jc w:val="both"/>
        <w:rPr>
          <w:sz w:val="22"/>
          <w:szCs w:val="22"/>
        </w:rPr>
      </w:pPr>
      <w:r w:rsidRPr="001A30A0">
        <w:rPr>
          <w:sz w:val="22"/>
          <w:szCs w:val="22"/>
        </w:rPr>
        <w:t xml:space="preserve">Prijedlogom </w:t>
      </w:r>
      <w:r w:rsidR="00846526">
        <w:rPr>
          <w:sz w:val="22"/>
          <w:szCs w:val="22"/>
        </w:rPr>
        <w:t>drugih</w:t>
      </w:r>
      <w:r w:rsidRPr="001A30A0">
        <w:rPr>
          <w:sz w:val="22"/>
          <w:szCs w:val="22"/>
        </w:rPr>
        <w:t xml:space="preserve"> Izmjena i dopuna financijskog plana za 202</w:t>
      </w:r>
      <w:r w:rsidR="00956339" w:rsidRPr="001A30A0">
        <w:rPr>
          <w:sz w:val="22"/>
          <w:szCs w:val="22"/>
        </w:rPr>
        <w:t>1</w:t>
      </w:r>
      <w:r w:rsidRPr="001A30A0">
        <w:rPr>
          <w:sz w:val="22"/>
          <w:szCs w:val="22"/>
        </w:rPr>
        <w:t xml:space="preserve">. godinu ukupno planirana sredstva Upravnog odjela za komunalno gospodarstvo iznose </w:t>
      </w:r>
      <w:r w:rsidR="00752A38" w:rsidRPr="001A30A0">
        <w:rPr>
          <w:sz w:val="22"/>
          <w:szCs w:val="22"/>
        </w:rPr>
        <w:t>60.</w:t>
      </w:r>
      <w:r w:rsidR="00846526">
        <w:rPr>
          <w:sz w:val="22"/>
          <w:szCs w:val="22"/>
        </w:rPr>
        <w:t>110.723</w:t>
      </w:r>
      <w:r w:rsidRPr="001A30A0">
        <w:rPr>
          <w:sz w:val="22"/>
          <w:szCs w:val="22"/>
        </w:rPr>
        <w:t xml:space="preserve"> kuna i smanjena su za </w:t>
      </w:r>
      <w:r w:rsidR="00643966">
        <w:rPr>
          <w:sz w:val="22"/>
          <w:szCs w:val="22"/>
        </w:rPr>
        <w:t xml:space="preserve">759.000 </w:t>
      </w:r>
      <w:r w:rsidRPr="001A30A0">
        <w:rPr>
          <w:sz w:val="22"/>
          <w:szCs w:val="22"/>
        </w:rPr>
        <w:t xml:space="preserve">kuna.  Planirani rashodi i izdaci provode se kroz sljedeće programe: </w:t>
      </w:r>
    </w:p>
    <w:p w14:paraId="0FBC6C79" w14:textId="77777777" w:rsidR="00D10E41" w:rsidRDefault="00D10E41">
      <w:pPr>
        <w:tabs>
          <w:tab w:val="left" w:pos="6379"/>
          <w:tab w:val="left" w:pos="6521"/>
        </w:tabs>
        <w:ind w:firstLine="708"/>
        <w:jc w:val="both"/>
        <w:rPr>
          <w:sz w:val="22"/>
          <w:szCs w:val="22"/>
        </w:rPr>
      </w:pPr>
    </w:p>
    <w:p w14:paraId="6337DA7D" w14:textId="39F41191" w:rsidR="00643966" w:rsidRDefault="00D10E41" w:rsidP="00643966">
      <w:pPr>
        <w:tabs>
          <w:tab w:val="left" w:pos="6379"/>
          <w:tab w:val="left" w:pos="6521"/>
        </w:tabs>
        <w:jc w:val="both"/>
        <w:rPr>
          <w:sz w:val="22"/>
          <w:szCs w:val="22"/>
        </w:rPr>
      </w:pPr>
      <w:r w:rsidRPr="00D10E41">
        <w:rPr>
          <w:noProof/>
        </w:rPr>
        <w:drawing>
          <wp:inline distT="0" distB="0" distL="0" distR="0" wp14:anchorId="665A28C8" wp14:editId="67C481C5">
            <wp:extent cx="6120130" cy="39458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3945890"/>
                    </a:xfrm>
                    <a:prstGeom prst="rect">
                      <a:avLst/>
                    </a:prstGeom>
                    <a:noFill/>
                    <a:ln>
                      <a:noFill/>
                    </a:ln>
                  </pic:spPr>
                </pic:pic>
              </a:graphicData>
            </a:graphic>
          </wp:inline>
        </w:drawing>
      </w:r>
    </w:p>
    <w:p w14:paraId="6F8DA781" w14:textId="758A3C5B" w:rsidR="00643966" w:rsidRDefault="00F743B1" w:rsidP="00F743B1">
      <w:pPr>
        <w:tabs>
          <w:tab w:val="left" w:pos="6379"/>
          <w:tab w:val="left" w:pos="6521"/>
        </w:tabs>
        <w:jc w:val="both"/>
        <w:rPr>
          <w:sz w:val="22"/>
          <w:szCs w:val="22"/>
        </w:rPr>
      </w:pPr>
      <w:r w:rsidRPr="00F743B1">
        <w:rPr>
          <w:noProof/>
        </w:rPr>
        <w:drawing>
          <wp:inline distT="0" distB="0" distL="0" distR="0" wp14:anchorId="571F6D52" wp14:editId="214AB170">
            <wp:extent cx="6120130" cy="8807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880745"/>
                    </a:xfrm>
                    <a:prstGeom prst="rect">
                      <a:avLst/>
                    </a:prstGeom>
                    <a:noFill/>
                    <a:ln>
                      <a:noFill/>
                    </a:ln>
                  </pic:spPr>
                </pic:pic>
              </a:graphicData>
            </a:graphic>
          </wp:inline>
        </w:drawing>
      </w:r>
    </w:p>
    <w:p w14:paraId="0417F323" w14:textId="3161C209" w:rsidR="00643966" w:rsidRDefault="00F743B1" w:rsidP="00F743B1">
      <w:pPr>
        <w:tabs>
          <w:tab w:val="left" w:pos="6379"/>
          <w:tab w:val="left" w:pos="6521"/>
        </w:tabs>
        <w:jc w:val="both"/>
        <w:rPr>
          <w:sz w:val="22"/>
          <w:szCs w:val="22"/>
        </w:rPr>
      </w:pPr>
      <w:r w:rsidRPr="00F743B1">
        <w:rPr>
          <w:noProof/>
        </w:rPr>
        <w:lastRenderedPageBreak/>
        <w:drawing>
          <wp:inline distT="0" distB="0" distL="0" distR="0" wp14:anchorId="2B347B52" wp14:editId="1F6D3425">
            <wp:extent cx="6120130" cy="1101725"/>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130" cy="1101725"/>
                    </a:xfrm>
                    <a:prstGeom prst="rect">
                      <a:avLst/>
                    </a:prstGeom>
                    <a:noFill/>
                    <a:ln>
                      <a:noFill/>
                    </a:ln>
                  </pic:spPr>
                </pic:pic>
              </a:graphicData>
            </a:graphic>
          </wp:inline>
        </w:drawing>
      </w:r>
    </w:p>
    <w:p w14:paraId="4B808C92" w14:textId="1D9D8B44" w:rsidR="00643966" w:rsidRDefault="00643966">
      <w:pPr>
        <w:tabs>
          <w:tab w:val="left" w:pos="6379"/>
          <w:tab w:val="left" w:pos="6521"/>
        </w:tabs>
        <w:ind w:firstLine="708"/>
        <w:jc w:val="both"/>
        <w:rPr>
          <w:sz w:val="22"/>
          <w:szCs w:val="22"/>
        </w:rPr>
      </w:pPr>
    </w:p>
    <w:p w14:paraId="3FF47B75" w14:textId="08728F76" w:rsidR="00643966" w:rsidRDefault="00916140" w:rsidP="00F743B1">
      <w:pPr>
        <w:tabs>
          <w:tab w:val="left" w:pos="6379"/>
          <w:tab w:val="left" w:pos="6521"/>
        </w:tabs>
        <w:jc w:val="both"/>
        <w:rPr>
          <w:sz w:val="22"/>
          <w:szCs w:val="22"/>
        </w:rPr>
      </w:pPr>
      <w:r w:rsidRPr="00916140">
        <w:rPr>
          <w:noProof/>
        </w:rPr>
        <w:drawing>
          <wp:inline distT="0" distB="0" distL="0" distR="0" wp14:anchorId="032CF460" wp14:editId="3DD9561F">
            <wp:extent cx="6120130" cy="43815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130" cy="4381500"/>
                    </a:xfrm>
                    <a:prstGeom prst="rect">
                      <a:avLst/>
                    </a:prstGeom>
                    <a:noFill/>
                    <a:ln>
                      <a:noFill/>
                    </a:ln>
                  </pic:spPr>
                </pic:pic>
              </a:graphicData>
            </a:graphic>
          </wp:inline>
        </w:drawing>
      </w:r>
    </w:p>
    <w:p w14:paraId="705F6690" w14:textId="16EE9D33" w:rsidR="00643966" w:rsidRDefault="00643966">
      <w:pPr>
        <w:tabs>
          <w:tab w:val="left" w:pos="6379"/>
          <w:tab w:val="left" w:pos="6521"/>
        </w:tabs>
        <w:ind w:firstLine="708"/>
        <w:jc w:val="both"/>
        <w:rPr>
          <w:sz w:val="22"/>
          <w:szCs w:val="22"/>
        </w:rPr>
      </w:pPr>
    </w:p>
    <w:p w14:paraId="5B115CCE" w14:textId="44223C47" w:rsidR="00643966" w:rsidRDefault="00643966">
      <w:pPr>
        <w:tabs>
          <w:tab w:val="left" w:pos="6379"/>
          <w:tab w:val="left" w:pos="6521"/>
        </w:tabs>
        <w:ind w:firstLine="708"/>
        <w:jc w:val="both"/>
        <w:rPr>
          <w:sz w:val="22"/>
          <w:szCs w:val="22"/>
        </w:rPr>
      </w:pPr>
    </w:p>
    <w:p w14:paraId="7D869A8A" w14:textId="481C2C8F" w:rsidR="007C2687" w:rsidRPr="001A30A0" w:rsidRDefault="001A2B36">
      <w:pPr>
        <w:jc w:val="both"/>
        <w:rPr>
          <w:sz w:val="22"/>
          <w:szCs w:val="22"/>
        </w:rPr>
      </w:pPr>
      <w:r w:rsidRPr="001A30A0">
        <w:rPr>
          <w:b/>
          <w:bCs/>
          <w:sz w:val="22"/>
          <w:szCs w:val="22"/>
          <w:u w:val="single"/>
        </w:rPr>
        <w:t xml:space="preserve">PROGRAM Civilna zaštita </w:t>
      </w:r>
      <w:r w:rsidR="00B06A8E" w:rsidRPr="001A30A0">
        <w:rPr>
          <w:sz w:val="22"/>
          <w:szCs w:val="22"/>
        </w:rPr>
        <w:t xml:space="preserve">unutar </w:t>
      </w:r>
      <w:r w:rsidR="0020569A" w:rsidRPr="001A30A0">
        <w:rPr>
          <w:sz w:val="22"/>
          <w:szCs w:val="22"/>
        </w:rPr>
        <w:t xml:space="preserve">ovog upravnog odjela planiran je u iznosu od </w:t>
      </w:r>
      <w:r w:rsidR="00916140">
        <w:rPr>
          <w:sz w:val="22"/>
          <w:szCs w:val="22"/>
        </w:rPr>
        <w:t>1.2</w:t>
      </w:r>
      <w:r w:rsidR="0020569A" w:rsidRPr="001A30A0">
        <w:rPr>
          <w:sz w:val="22"/>
          <w:szCs w:val="22"/>
        </w:rPr>
        <w:t>70.000 kun</w:t>
      </w:r>
      <w:r w:rsidR="000524FE">
        <w:rPr>
          <w:sz w:val="22"/>
          <w:szCs w:val="22"/>
        </w:rPr>
        <w:t>a što je za 0,5 mil.kuna više u odnosu na planirano Prvim izmjenama i dopunama</w:t>
      </w:r>
      <w:r w:rsidR="0020569A" w:rsidRPr="001A30A0">
        <w:rPr>
          <w:sz w:val="22"/>
          <w:szCs w:val="22"/>
        </w:rPr>
        <w:t>. Radi se o sredstvima dobivenim posredstvom Karlova</w:t>
      </w:r>
      <w:r w:rsidR="00933DD8" w:rsidRPr="001A30A0">
        <w:rPr>
          <w:sz w:val="22"/>
          <w:szCs w:val="22"/>
        </w:rPr>
        <w:t xml:space="preserve">čke županije za sanaciju šteta uzrokovanih posljedicama potresa, </w:t>
      </w:r>
      <w:r w:rsidR="00107C08" w:rsidRPr="001A30A0">
        <w:rPr>
          <w:sz w:val="22"/>
          <w:szCs w:val="22"/>
        </w:rPr>
        <w:t xml:space="preserve">pri čemu se na rashode za usluge odnosi </w:t>
      </w:r>
      <w:r w:rsidR="000524FE">
        <w:rPr>
          <w:sz w:val="22"/>
          <w:szCs w:val="22"/>
        </w:rPr>
        <w:t>1.230.000</w:t>
      </w:r>
      <w:r w:rsidR="00107C08" w:rsidRPr="001A30A0">
        <w:rPr>
          <w:sz w:val="22"/>
          <w:szCs w:val="22"/>
        </w:rPr>
        <w:t xml:space="preserve"> kuna, a na troškove projektne dokumentacije </w:t>
      </w:r>
      <w:r w:rsidR="000524FE">
        <w:rPr>
          <w:sz w:val="22"/>
          <w:szCs w:val="22"/>
        </w:rPr>
        <w:t>4</w:t>
      </w:r>
      <w:r w:rsidR="00107C08" w:rsidRPr="001A30A0">
        <w:rPr>
          <w:sz w:val="22"/>
          <w:szCs w:val="22"/>
        </w:rPr>
        <w:t xml:space="preserve">0.000 </w:t>
      </w:r>
      <w:r w:rsidR="005F0C1D" w:rsidRPr="001A30A0">
        <w:rPr>
          <w:sz w:val="22"/>
          <w:szCs w:val="22"/>
        </w:rPr>
        <w:t xml:space="preserve">kuna. </w:t>
      </w:r>
    </w:p>
    <w:p w14:paraId="2FE3A97A" w14:textId="77777777" w:rsidR="007C2687" w:rsidRPr="001A30A0" w:rsidRDefault="007C2687">
      <w:pPr>
        <w:jc w:val="both"/>
        <w:rPr>
          <w:sz w:val="22"/>
          <w:szCs w:val="22"/>
          <w:u w:val="single"/>
        </w:rPr>
      </w:pPr>
    </w:p>
    <w:p w14:paraId="58A844ED" w14:textId="0FEB1AF5" w:rsidR="007C2687" w:rsidRDefault="00407A1C">
      <w:pPr>
        <w:jc w:val="both"/>
        <w:rPr>
          <w:sz w:val="22"/>
          <w:szCs w:val="22"/>
        </w:rPr>
      </w:pPr>
      <w:r w:rsidRPr="001A30A0">
        <w:rPr>
          <w:b/>
          <w:sz w:val="22"/>
          <w:szCs w:val="22"/>
          <w:u w:val="single"/>
        </w:rPr>
        <w:t>PROGRAM Održavanje komunalne infrastrukture</w:t>
      </w:r>
      <w:r w:rsidRPr="001A30A0">
        <w:rPr>
          <w:sz w:val="22"/>
          <w:szCs w:val="22"/>
        </w:rPr>
        <w:t>,</w:t>
      </w:r>
      <w:r w:rsidR="000524FE">
        <w:rPr>
          <w:sz w:val="22"/>
          <w:szCs w:val="22"/>
        </w:rPr>
        <w:t xml:space="preserve"> </w:t>
      </w:r>
      <w:r w:rsidR="00173704">
        <w:rPr>
          <w:sz w:val="22"/>
          <w:szCs w:val="22"/>
        </w:rPr>
        <w:t>Drugim</w:t>
      </w:r>
      <w:r w:rsidRPr="001A30A0">
        <w:rPr>
          <w:sz w:val="22"/>
          <w:szCs w:val="22"/>
        </w:rPr>
        <w:t xml:space="preserve"> </w:t>
      </w:r>
      <w:r w:rsidR="00173704">
        <w:rPr>
          <w:sz w:val="22"/>
          <w:szCs w:val="22"/>
        </w:rPr>
        <w:t>i</w:t>
      </w:r>
      <w:r w:rsidRPr="001A30A0">
        <w:rPr>
          <w:sz w:val="22"/>
          <w:szCs w:val="22"/>
        </w:rPr>
        <w:t xml:space="preserve">zmjenama i dopunama </w:t>
      </w:r>
      <w:r w:rsidR="00173704">
        <w:rPr>
          <w:sz w:val="22"/>
          <w:szCs w:val="22"/>
        </w:rPr>
        <w:t xml:space="preserve">planirani iznos se </w:t>
      </w:r>
      <w:r w:rsidRPr="001A30A0">
        <w:rPr>
          <w:sz w:val="22"/>
          <w:szCs w:val="22"/>
        </w:rPr>
        <w:t xml:space="preserve">smanjuje </w:t>
      </w:r>
      <w:r w:rsidR="00173704">
        <w:rPr>
          <w:sz w:val="22"/>
          <w:szCs w:val="22"/>
        </w:rPr>
        <w:t>za 226.000 kuna</w:t>
      </w:r>
      <w:r w:rsidRPr="001A30A0">
        <w:rPr>
          <w:sz w:val="22"/>
          <w:szCs w:val="22"/>
        </w:rPr>
        <w:t xml:space="preserve"> i </w:t>
      </w:r>
      <w:r w:rsidR="00173704">
        <w:rPr>
          <w:sz w:val="22"/>
          <w:szCs w:val="22"/>
        </w:rPr>
        <w:t>novi plan iznosi 45.766.625</w:t>
      </w:r>
      <w:r w:rsidRPr="001A30A0">
        <w:rPr>
          <w:sz w:val="22"/>
          <w:szCs w:val="22"/>
        </w:rPr>
        <w:t xml:space="preserve"> kuna, a do promjena je najvećim dijelom došlo na sljedećim aktivnostima:</w:t>
      </w:r>
    </w:p>
    <w:p w14:paraId="4975E59F" w14:textId="492905A2" w:rsidR="00540500" w:rsidRPr="001A30A0" w:rsidRDefault="00540500">
      <w:pPr>
        <w:jc w:val="both"/>
        <w:rPr>
          <w:sz w:val="22"/>
          <w:szCs w:val="22"/>
        </w:rPr>
      </w:pPr>
      <w:r>
        <w:rPr>
          <w:sz w:val="22"/>
          <w:szCs w:val="22"/>
        </w:rPr>
        <w:t xml:space="preserve">       </w:t>
      </w:r>
      <w:r w:rsidRPr="006821E8">
        <w:rPr>
          <w:b/>
          <w:bCs/>
          <w:sz w:val="22"/>
          <w:szCs w:val="22"/>
        </w:rPr>
        <w:t>Aktivnost: Održavanje sustava odvodnje</w:t>
      </w:r>
      <w:r>
        <w:rPr>
          <w:sz w:val="22"/>
          <w:szCs w:val="22"/>
        </w:rPr>
        <w:t xml:space="preserve"> </w:t>
      </w:r>
      <w:r w:rsidR="000E734E">
        <w:rPr>
          <w:sz w:val="22"/>
          <w:szCs w:val="22"/>
        </w:rPr>
        <w:t xml:space="preserve">planirano je smanjenje rashoda za 1,5 mil.kuna </w:t>
      </w:r>
      <w:r w:rsidR="009D0D46">
        <w:rPr>
          <w:sz w:val="22"/>
          <w:szCs w:val="22"/>
        </w:rPr>
        <w:t>i novi plan iznosi 2.700.000 kuna</w:t>
      </w:r>
      <w:r w:rsidR="00AD2EDA">
        <w:rPr>
          <w:sz w:val="22"/>
          <w:szCs w:val="22"/>
        </w:rPr>
        <w:t>, a odnosi se na</w:t>
      </w:r>
      <w:r w:rsidR="00325624">
        <w:rPr>
          <w:sz w:val="22"/>
          <w:szCs w:val="22"/>
        </w:rPr>
        <w:t xml:space="preserve">jvećim dijelom na usluge održavanja javne i oborinske odvodnje </w:t>
      </w:r>
      <w:r w:rsidR="00EB7D71">
        <w:rPr>
          <w:sz w:val="22"/>
          <w:szCs w:val="22"/>
        </w:rPr>
        <w:t xml:space="preserve">u iznosu od </w:t>
      </w:r>
      <w:r w:rsidR="00D01BFA">
        <w:rPr>
          <w:sz w:val="22"/>
          <w:szCs w:val="22"/>
        </w:rPr>
        <w:t xml:space="preserve">2.500.000 kuna. </w:t>
      </w:r>
    </w:p>
    <w:p w14:paraId="405FC221" w14:textId="0172DA1F" w:rsidR="007C2687" w:rsidRPr="001A30A0" w:rsidRDefault="00407A1C" w:rsidP="000B59C6">
      <w:pPr>
        <w:ind w:firstLine="540"/>
        <w:jc w:val="both"/>
        <w:rPr>
          <w:sz w:val="22"/>
          <w:szCs w:val="22"/>
        </w:rPr>
      </w:pPr>
      <w:r w:rsidRPr="001A30A0">
        <w:rPr>
          <w:b/>
          <w:sz w:val="22"/>
          <w:szCs w:val="22"/>
        </w:rPr>
        <w:t>Aktivnost: Održavanje zelenih površina i groblja</w:t>
      </w:r>
      <w:r w:rsidRPr="001A30A0">
        <w:rPr>
          <w:sz w:val="22"/>
          <w:szCs w:val="22"/>
        </w:rPr>
        <w:t xml:space="preserve"> planirani su rashodi u iznosu </w:t>
      </w:r>
      <w:r w:rsidR="00D01BFA">
        <w:rPr>
          <w:sz w:val="22"/>
          <w:szCs w:val="22"/>
        </w:rPr>
        <w:t>većem za 820.000</w:t>
      </w:r>
      <w:r w:rsidRPr="001A30A0">
        <w:rPr>
          <w:sz w:val="22"/>
          <w:szCs w:val="22"/>
        </w:rPr>
        <w:t xml:space="preserve"> kuna i novi plan </w:t>
      </w:r>
      <w:r w:rsidR="009B0D76">
        <w:rPr>
          <w:sz w:val="22"/>
          <w:szCs w:val="22"/>
        </w:rPr>
        <w:t>11.120.000</w:t>
      </w:r>
      <w:r w:rsidRPr="001A30A0">
        <w:rPr>
          <w:sz w:val="22"/>
          <w:szCs w:val="22"/>
        </w:rPr>
        <w:t xml:space="preserve"> kuna, a odnosi se na rashode za tekuće i investicijsko održavanje zelenih površina</w:t>
      </w:r>
      <w:r w:rsidR="00FF2F51" w:rsidRPr="001A30A0">
        <w:rPr>
          <w:sz w:val="22"/>
          <w:szCs w:val="22"/>
        </w:rPr>
        <w:t xml:space="preserve"> i groblja</w:t>
      </w:r>
      <w:r w:rsidRPr="001A30A0">
        <w:rPr>
          <w:sz w:val="22"/>
          <w:szCs w:val="22"/>
        </w:rPr>
        <w:t>.</w:t>
      </w:r>
    </w:p>
    <w:p w14:paraId="38172724" w14:textId="431EFD30" w:rsidR="000B59C6" w:rsidRPr="001A30A0" w:rsidRDefault="000B59C6" w:rsidP="000B59C6">
      <w:pPr>
        <w:ind w:firstLine="540"/>
        <w:jc w:val="both"/>
        <w:rPr>
          <w:sz w:val="22"/>
          <w:szCs w:val="22"/>
        </w:rPr>
      </w:pPr>
      <w:r w:rsidRPr="001A30A0">
        <w:rPr>
          <w:b/>
          <w:bCs/>
          <w:sz w:val="22"/>
          <w:szCs w:val="22"/>
        </w:rPr>
        <w:t>Aktivnost: Javna rasvjeta – energija i održavanje</w:t>
      </w:r>
      <w:r w:rsidRPr="001A30A0">
        <w:rPr>
          <w:sz w:val="22"/>
          <w:szCs w:val="22"/>
        </w:rPr>
        <w:t xml:space="preserve"> </w:t>
      </w:r>
      <w:r w:rsidR="00AF536D" w:rsidRPr="001A30A0">
        <w:rPr>
          <w:sz w:val="22"/>
          <w:szCs w:val="22"/>
        </w:rPr>
        <w:t xml:space="preserve">planirana je u iznosu manjem za </w:t>
      </w:r>
      <w:r w:rsidR="009B0D76">
        <w:rPr>
          <w:sz w:val="22"/>
          <w:szCs w:val="22"/>
        </w:rPr>
        <w:t>12.000 kuna</w:t>
      </w:r>
      <w:r w:rsidR="00AF536D" w:rsidRPr="001A30A0">
        <w:rPr>
          <w:sz w:val="22"/>
          <w:szCs w:val="22"/>
        </w:rPr>
        <w:t xml:space="preserve"> i novi plan iznosi </w:t>
      </w:r>
      <w:r w:rsidR="009B0D76">
        <w:rPr>
          <w:sz w:val="22"/>
          <w:szCs w:val="22"/>
        </w:rPr>
        <w:t>7.546.568</w:t>
      </w:r>
      <w:r w:rsidR="00AF536D" w:rsidRPr="001A30A0">
        <w:rPr>
          <w:sz w:val="22"/>
          <w:szCs w:val="22"/>
        </w:rPr>
        <w:t xml:space="preserve"> kuna</w:t>
      </w:r>
      <w:r w:rsidR="00DE6DC4" w:rsidRPr="001A30A0">
        <w:rPr>
          <w:sz w:val="22"/>
          <w:szCs w:val="22"/>
        </w:rPr>
        <w:t xml:space="preserve"> pri čemu se na troškove energije odnosi</w:t>
      </w:r>
      <w:r w:rsidR="007457B6" w:rsidRPr="001A30A0">
        <w:rPr>
          <w:sz w:val="22"/>
          <w:szCs w:val="22"/>
        </w:rPr>
        <w:t xml:space="preserve"> 5.258.568 kuna, </w:t>
      </w:r>
      <w:r w:rsidR="0028634D" w:rsidRPr="001A30A0">
        <w:rPr>
          <w:sz w:val="22"/>
          <w:szCs w:val="22"/>
        </w:rPr>
        <w:t xml:space="preserve">na usluge tekućeg i investicijskog održavanja </w:t>
      </w:r>
      <w:r w:rsidR="0061477D" w:rsidRPr="001A30A0">
        <w:rPr>
          <w:sz w:val="22"/>
          <w:szCs w:val="22"/>
        </w:rPr>
        <w:t>javne rasvjete 2,0 mil</w:t>
      </w:r>
      <w:r w:rsidR="00CB733F" w:rsidRPr="001A30A0">
        <w:rPr>
          <w:sz w:val="22"/>
          <w:szCs w:val="22"/>
        </w:rPr>
        <w:t>.</w:t>
      </w:r>
      <w:r w:rsidR="0061477D" w:rsidRPr="001A30A0">
        <w:rPr>
          <w:sz w:val="22"/>
          <w:szCs w:val="22"/>
        </w:rPr>
        <w:t xml:space="preserve">kuna, na </w:t>
      </w:r>
      <w:r w:rsidR="00CB733F" w:rsidRPr="001A30A0">
        <w:rPr>
          <w:sz w:val="22"/>
          <w:szCs w:val="22"/>
        </w:rPr>
        <w:t>konzultantske usluge 50.000 kuna</w:t>
      </w:r>
      <w:r w:rsidR="004B44A4" w:rsidRPr="001A30A0">
        <w:rPr>
          <w:sz w:val="22"/>
          <w:szCs w:val="22"/>
        </w:rPr>
        <w:t xml:space="preserve"> dok se na troškove energetskog pregleda javne rasvjete </w:t>
      </w:r>
      <w:r w:rsidR="00AE5CF7" w:rsidRPr="001A30A0">
        <w:rPr>
          <w:sz w:val="22"/>
          <w:szCs w:val="22"/>
        </w:rPr>
        <w:t xml:space="preserve">odnosi </w:t>
      </w:r>
      <w:r w:rsidR="007015FF">
        <w:rPr>
          <w:sz w:val="22"/>
          <w:szCs w:val="22"/>
        </w:rPr>
        <w:t>238.000</w:t>
      </w:r>
      <w:r w:rsidR="00AE5CF7" w:rsidRPr="001A30A0">
        <w:rPr>
          <w:sz w:val="22"/>
          <w:szCs w:val="22"/>
        </w:rPr>
        <w:t xml:space="preserve"> kuna. </w:t>
      </w:r>
    </w:p>
    <w:p w14:paraId="34A74694" w14:textId="13A97329" w:rsidR="007C2687" w:rsidRPr="001A30A0" w:rsidRDefault="00407A1C">
      <w:pPr>
        <w:ind w:firstLine="540"/>
        <w:jc w:val="both"/>
        <w:rPr>
          <w:sz w:val="22"/>
          <w:szCs w:val="22"/>
        </w:rPr>
      </w:pPr>
      <w:r w:rsidRPr="001A30A0">
        <w:rPr>
          <w:b/>
          <w:sz w:val="22"/>
          <w:szCs w:val="22"/>
        </w:rPr>
        <w:lastRenderedPageBreak/>
        <w:t xml:space="preserve">Aktivnost: Održavanje nerazvrstanih cesta </w:t>
      </w:r>
      <w:r w:rsidRPr="001A30A0">
        <w:rPr>
          <w:sz w:val="22"/>
          <w:szCs w:val="22"/>
        </w:rPr>
        <w:t xml:space="preserve">planirano je </w:t>
      </w:r>
      <w:r w:rsidR="00AD7CE5" w:rsidRPr="001A30A0">
        <w:rPr>
          <w:sz w:val="22"/>
          <w:szCs w:val="22"/>
        </w:rPr>
        <w:t xml:space="preserve">povećanje </w:t>
      </w:r>
      <w:r w:rsidRPr="001A30A0">
        <w:rPr>
          <w:sz w:val="22"/>
          <w:szCs w:val="22"/>
        </w:rPr>
        <w:t xml:space="preserve">rashoda za </w:t>
      </w:r>
      <w:r w:rsidR="00B719BE">
        <w:rPr>
          <w:sz w:val="22"/>
          <w:szCs w:val="22"/>
        </w:rPr>
        <w:t>500.000</w:t>
      </w:r>
      <w:r w:rsidRPr="001A30A0">
        <w:rPr>
          <w:sz w:val="22"/>
          <w:szCs w:val="22"/>
        </w:rPr>
        <w:t xml:space="preserve">  kuna i novi plan iznosi </w:t>
      </w:r>
      <w:r w:rsidR="00B63B9F">
        <w:rPr>
          <w:sz w:val="22"/>
          <w:szCs w:val="22"/>
        </w:rPr>
        <w:t>18.614.057</w:t>
      </w:r>
      <w:r w:rsidRPr="001A30A0">
        <w:rPr>
          <w:sz w:val="22"/>
          <w:szCs w:val="22"/>
        </w:rPr>
        <w:t xml:space="preserve"> kuna, a odnose se usluge tekućeg i investicijskog održavanja nerazvrstanih cesta  </w:t>
      </w:r>
      <w:r w:rsidR="00AD7CE5" w:rsidRPr="001A30A0">
        <w:rPr>
          <w:sz w:val="22"/>
          <w:szCs w:val="22"/>
        </w:rPr>
        <w:t xml:space="preserve">čiji plan poslije povećanja iznosi </w:t>
      </w:r>
      <w:r w:rsidR="005A1A0D">
        <w:rPr>
          <w:sz w:val="22"/>
          <w:szCs w:val="22"/>
        </w:rPr>
        <w:t>15.939.057</w:t>
      </w:r>
      <w:r w:rsidR="00F6744B" w:rsidRPr="001A30A0">
        <w:rPr>
          <w:sz w:val="22"/>
          <w:szCs w:val="22"/>
        </w:rPr>
        <w:t xml:space="preserve"> kuna</w:t>
      </w:r>
      <w:r w:rsidR="005A1A0D">
        <w:rPr>
          <w:sz w:val="22"/>
          <w:szCs w:val="22"/>
        </w:rPr>
        <w:t>.</w:t>
      </w:r>
    </w:p>
    <w:p w14:paraId="104B6666" w14:textId="2D1D71F4" w:rsidR="007C2687" w:rsidRPr="001A30A0" w:rsidRDefault="00407A1C">
      <w:pPr>
        <w:jc w:val="both"/>
        <w:rPr>
          <w:sz w:val="22"/>
          <w:szCs w:val="22"/>
        </w:rPr>
      </w:pPr>
      <w:r w:rsidRPr="001A30A0">
        <w:rPr>
          <w:sz w:val="22"/>
          <w:szCs w:val="22"/>
        </w:rPr>
        <w:t xml:space="preserve">         </w:t>
      </w:r>
      <w:r w:rsidRPr="001A30A0">
        <w:rPr>
          <w:b/>
          <w:sz w:val="22"/>
          <w:szCs w:val="22"/>
        </w:rPr>
        <w:t xml:space="preserve">Aktivnost:  Održavanje dječjih igrališta i sportskih terena </w:t>
      </w:r>
      <w:r w:rsidRPr="001A30A0">
        <w:rPr>
          <w:sz w:val="22"/>
          <w:szCs w:val="22"/>
        </w:rPr>
        <w:t xml:space="preserve">planirani su rashodi u iznosu </w:t>
      </w:r>
      <w:r w:rsidR="0085604D">
        <w:rPr>
          <w:sz w:val="22"/>
          <w:szCs w:val="22"/>
        </w:rPr>
        <w:t>manjem</w:t>
      </w:r>
      <w:r w:rsidRPr="001A30A0">
        <w:rPr>
          <w:sz w:val="22"/>
          <w:szCs w:val="22"/>
        </w:rPr>
        <w:t xml:space="preserve"> za </w:t>
      </w:r>
      <w:r w:rsidR="0085604D">
        <w:rPr>
          <w:sz w:val="22"/>
          <w:szCs w:val="22"/>
        </w:rPr>
        <w:t>44.000</w:t>
      </w:r>
      <w:r w:rsidRPr="001A30A0">
        <w:rPr>
          <w:sz w:val="22"/>
          <w:szCs w:val="22"/>
        </w:rPr>
        <w:t xml:space="preserve"> kuna i novi plan iznosi </w:t>
      </w:r>
      <w:r w:rsidR="0085604D">
        <w:rPr>
          <w:sz w:val="22"/>
          <w:szCs w:val="22"/>
        </w:rPr>
        <w:t>1.196.000</w:t>
      </w:r>
      <w:r w:rsidRPr="001A30A0">
        <w:rPr>
          <w:sz w:val="22"/>
          <w:szCs w:val="22"/>
        </w:rPr>
        <w:t xml:space="preserve"> kuna, a</w:t>
      </w:r>
      <w:r w:rsidR="006D5EFB" w:rsidRPr="001A30A0">
        <w:rPr>
          <w:sz w:val="22"/>
          <w:szCs w:val="22"/>
        </w:rPr>
        <w:t xml:space="preserve"> </w:t>
      </w:r>
      <w:r w:rsidR="00E4191C">
        <w:rPr>
          <w:sz w:val="22"/>
          <w:szCs w:val="22"/>
        </w:rPr>
        <w:t>smanjenje</w:t>
      </w:r>
      <w:r w:rsidR="006D5EFB" w:rsidRPr="001A30A0">
        <w:rPr>
          <w:sz w:val="22"/>
          <w:szCs w:val="22"/>
        </w:rPr>
        <w:t xml:space="preserve"> rashoda se</w:t>
      </w:r>
      <w:r w:rsidRPr="001A30A0">
        <w:rPr>
          <w:sz w:val="22"/>
          <w:szCs w:val="22"/>
        </w:rPr>
        <w:t xml:space="preserve"> odnosi na troškove </w:t>
      </w:r>
      <w:r w:rsidR="006D5EFB" w:rsidRPr="001A30A0">
        <w:rPr>
          <w:sz w:val="22"/>
          <w:szCs w:val="22"/>
        </w:rPr>
        <w:t>održavanja rukometnog igrališta Dubovac.</w:t>
      </w:r>
    </w:p>
    <w:p w14:paraId="37A4073C" w14:textId="77777777" w:rsidR="007C2687" w:rsidRPr="001A30A0" w:rsidRDefault="00407A1C">
      <w:pPr>
        <w:jc w:val="both"/>
        <w:rPr>
          <w:sz w:val="22"/>
          <w:szCs w:val="22"/>
        </w:rPr>
      </w:pPr>
      <w:r w:rsidRPr="001A30A0">
        <w:rPr>
          <w:sz w:val="22"/>
          <w:szCs w:val="22"/>
        </w:rPr>
        <w:t xml:space="preserve">       </w:t>
      </w:r>
    </w:p>
    <w:p w14:paraId="572A8E74" w14:textId="237EA37F" w:rsidR="00E4191C" w:rsidRDefault="00E4191C">
      <w:pPr>
        <w:jc w:val="both"/>
        <w:rPr>
          <w:bCs/>
          <w:sz w:val="22"/>
          <w:szCs w:val="22"/>
        </w:rPr>
      </w:pPr>
      <w:r w:rsidRPr="00217312">
        <w:rPr>
          <w:b/>
          <w:sz w:val="22"/>
          <w:szCs w:val="22"/>
          <w:u w:val="single"/>
        </w:rPr>
        <w:t>PROGRAM Razvoj i sigurnost prometa</w:t>
      </w:r>
      <w:r w:rsidRPr="00217312">
        <w:rPr>
          <w:bCs/>
          <w:sz w:val="22"/>
          <w:szCs w:val="22"/>
        </w:rPr>
        <w:t xml:space="preserve"> </w:t>
      </w:r>
      <w:r w:rsidR="001F0DD3" w:rsidRPr="00217312">
        <w:rPr>
          <w:bCs/>
          <w:sz w:val="22"/>
          <w:szCs w:val="22"/>
        </w:rPr>
        <w:t>planiran je u iznosu od 2.689.000 kuna što je za 89.000 kuna više u odnosu na plan</w:t>
      </w:r>
      <w:r w:rsidR="004C5106" w:rsidRPr="00217312">
        <w:rPr>
          <w:bCs/>
          <w:sz w:val="22"/>
          <w:szCs w:val="22"/>
        </w:rPr>
        <w:t>irano, a promjene se odnose na sljedeće</w:t>
      </w:r>
      <w:r w:rsidR="004C5106">
        <w:rPr>
          <w:bCs/>
          <w:sz w:val="22"/>
          <w:szCs w:val="22"/>
        </w:rPr>
        <w:t xml:space="preserve"> aktivnosti i projekte: </w:t>
      </w:r>
    </w:p>
    <w:p w14:paraId="4C52FA7B" w14:textId="7202ED69" w:rsidR="006515D1" w:rsidRDefault="006515D1">
      <w:pPr>
        <w:jc w:val="both"/>
        <w:rPr>
          <w:bCs/>
          <w:sz w:val="22"/>
          <w:szCs w:val="22"/>
        </w:rPr>
      </w:pPr>
      <w:r w:rsidRPr="001B7770">
        <w:rPr>
          <w:b/>
          <w:sz w:val="22"/>
          <w:szCs w:val="22"/>
        </w:rPr>
        <w:t>Aktivnost: Prometna jedinica mladeži</w:t>
      </w:r>
      <w:r>
        <w:rPr>
          <w:bCs/>
          <w:sz w:val="22"/>
          <w:szCs w:val="22"/>
        </w:rPr>
        <w:t xml:space="preserve"> planirana je u iznosu manjem za 20.000 kuna i novi plan iznosi </w:t>
      </w:r>
      <w:r w:rsidR="007D35CE">
        <w:rPr>
          <w:bCs/>
          <w:sz w:val="22"/>
          <w:szCs w:val="22"/>
        </w:rPr>
        <w:t>70.000 kuna</w:t>
      </w:r>
      <w:r w:rsidR="009A7C00">
        <w:rPr>
          <w:bCs/>
          <w:sz w:val="22"/>
          <w:szCs w:val="22"/>
        </w:rPr>
        <w:t xml:space="preserve">, a smanjenje se odnosi na </w:t>
      </w:r>
      <w:r w:rsidR="00510A52">
        <w:rPr>
          <w:bCs/>
          <w:sz w:val="22"/>
          <w:szCs w:val="22"/>
        </w:rPr>
        <w:t xml:space="preserve">troškove nabave odore i </w:t>
      </w:r>
      <w:r w:rsidR="001B7770">
        <w:rPr>
          <w:bCs/>
          <w:sz w:val="22"/>
          <w:szCs w:val="22"/>
        </w:rPr>
        <w:t xml:space="preserve">opreme dok se na usluge učeničkog i studentskog servisa odnosi 70.000 kuna. </w:t>
      </w:r>
    </w:p>
    <w:p w14:paraId="755ACE00" w14:textId="52D391BE" w:rsidR="00190866" w:rsidRDefault="00190866">
      <w:pPr>
        <w:jc w:val="both"/>
        <w:rPr>
          <w:bCs/>
          <w:sz w:val="22"/>
          <w:szCs w:val="22"/>
        </w:rPr>
      </w:pPr>
      <w:r w:rsidRPr="00620A69">
        <w:rPr>
          <w:b/>
          <w:sz w:val="22"/>
          <w:szCs w:val="22"/>
        </w:rPr>
        <w:t>Aktivnost: Urbana oprema</w:t>
      </w:r>
      <w:r>
        <w:rPr>
          <w:bCs/>
          <w:sz w:val="22"/>
          <w:szCs w:val="22"/>
        </w:rPr>
        <w:t xml:space="preserve"> </w:t>
      </w:r>
      <w:r w:rsidR="00620A69">
        <w:rPr>
          <w:bCs/>
          <w:sz w:val="22"/>
          <w:szCs w:val="22"/>
        </w:rPr>
        <w:t xml:space="preserve">povećani su rashodi za 20.000 kuna i novi plan iznosi 330.000 kuna, a odnosi se na </w:t>
      </w:r>
      <w:r w:rsidR="00213F91">
        <w:rPr>
          <w:bCs/>
          <w:sz w:val="22"/>
          <w:szCs w:val="22"/>
        </w:rPr>
        <w:t xml:space="preserve">usluge tekućeg i investicijskog održavanja urbane opreme čiji plan poslije </w:t>
      </w:r>
      <w:r w:rsidR="00727A67">
        <w:rPr>
          <w:bCs/>
          <w:sz w:val="22"/>
          <w:szCs w:val="22"/>
        </w:rPr>
        <w:t xml:space="preserve">izmjena iznosi 70.000 kuna. </w:t>
      </w:r>
    </w:p>
    <w:p w14:paraId="198AFFF1" w14:textId="7DA4252B" w:rsidR="00727A67" w:rsidRDefault="00727A67">
      <w:pPr>
        <w:jc w:val="both"/>
        <w:rPr>
          <w:bCs/>
          <w:sz w:val="22"/>
          <w:szCs w:val="22"/>
        </w:rPr>
      </w:pPr>
      <w:r w:rsidRPr="00E423DB">
        <w:rPr>
          <w:b/>
          <w:sz w:val="22"/>
          <w:szCs w:val="22"/>
        </w:rPr>
        <w:t xml:space="preserve">Aktivnost: Subvencija Autotransportu </w:t>
      </w:r>
      <w:r w:rsidR="00E423DB" w:rsidRPr="00E423DB">
        <w:rPr>
          <w:b/>
          <w:sz w:val="22"/>
          <w:szCs w:val="22"/>
        </w:rPr>
        <w:t>d.o.o.</w:t>
      </w:r>
      <w:r w:rsidR="00E423DB">
        <w:rPr>
          <w:bCs/>
          <w:sz w:val="22"/>
          <w:szCs w:val="22"/>
        </w:rPr>
        <w:t xml:space="preserve"> planirano je povećanje rashoda za 89.000 kuna i novi plan iznosi 2.289.000 kuna. </w:t>
      </w:r>
    </w:p>
    <w:p w14:paraId="1D32D4D0" w14:textId="77777777" w:rsidR="00E423DB" w:rsidRPr="00E4191C" w:rsidRDefault="00E423DB">
      <w:pPr>
        <w:jc w:val="both"/>
        <w:rPr>
          <w:bCs/>
          <w:sz w:val="22"/>
          <w:szCs w:val="22"/>
        </w:rPr>
      </w:pPr>
    </w:p>
    <w:p w14:paraId="43260E34" w14:textId="77777777" w:rsidR="00E4191C" w:rsidRDefault="00E4191C">
      <w:pPr>
        <w:jc w:val="both"/>
        <w:rPr>
          <w:b/>
          <w:sz w:val="22"/>
          <w:szCs w:val="22"/>
          <w:u w:val="single"/>
        </w:rPr>
      </w:pPr>
    </w:p>
    <w:p w14:paraId="2EF349F2" w14:textId="6230CA6C" w:rsidR="007C2687" w:rsidRPr="001A30A0" w:rsidRDefault="00407A1C">
      <w:pPr>
        <w:jc w:val="both"/>
        <w:rPr>
          <w:sz w:val="22"/>
          <w:szCs w:val="22"/>
        </w:rPr>
      </w:pPr>
      <w:r w:rsidRPr="001A30A0">
        <w:rPr>
          <w:b/>
          <w:sz w:val="22"/>
          <w:szCs w:val="22"/>
          <w:u w:val="single"/>
        </w:rPr>
        <w:t xml:space="preserve">PROGRAM Upravljanje objektima u vlasništvu Grada </w:t>
      </w:r>
      <w:r w:rsidRPr="001A30A0">
        <w:rPr>
          <w:sz w:val="22"/>
          <w:szCs w:val="22"/>
        </w:rPr>
        <w:t xml:space="preserve">planiran je u iznosu </w:t>
      </w:r>
      <w:r w:rsidR="00632ECA">
        <w:rPr>
          <w:sz w:val="22"/>
          <w:szCs w:val="22"/>
        </w:rPr>
        <w:t xml:space="preserve">manjem za 424.000 </w:t>
      </w:r>
      <w:r w:rsidRPr="001A30A0">
        <w:rPr>
          <w:sz w:val="22"/>
          <w:szCs w:val="22"/>
        </w:rPr>
        <w:t xml:space="preserve">kuna i novi plan iznosi </w:t>
      </w:r>
      <w:r w:rsidR="00EC197B" w:rsidRPr="001A30A0">
        <w:rPr>
          <w:sz w:val="22"/>
          <w:szCs w:val="22"/>
        </w:rPr>
        <w:t>6.</w:t>
      </w:r>
      <w:r w:rsidR="00632ECA">
        <w:rPr>
          <w:sz w:val="22"/>
          <w:szCs w:val="22"/>
        </w:rPr>
        <w:t>271.</w:t>
      </w:r>
      <w:r w:rsidR="007A1B3D">
        <w:rPr>
          <w:sz w:val="22"/>
          <w:szCs w:val="22"/>
        </w:rPr>
        <w:t>098</w:t>
      </w:r>
      <w:r w:rsidRPr="001A30A0">
        <w:rPr>
          <w:sz w:val="22"/>
          <w:szCs w:val="22"/>
        </w:rPr>
        <w:t xml:space="preserve"> kuna. </w:t>
      </w:r>
    </w:p>
    <w:p w14:paraId="4668A4DA" w14:textId="7CD9FD6E" w:rsidR="007C2687" w:rsidRDefault="00407A1C">
      <w:pPr>
        <w:ind w:firstLine="708"/>
        <w:jc w:val="both"/>
        <w:rPr>
          <w:sz w:val="22"/>
          <w:szCs w:val="22"/>
        </w:rPr>
      </w:pPr>
      <w:r w:rsidRPr="001A30A0">
        <w:rPr>
          <w:b/>
          <w:sz w:val="22"/>
          <w:szCs w:val="22"/>
        </w:rPr>
        <w:t xml:space="preserve">Aktivnost: Održavanje stanova </w:t>
      </w:r>
      <w:r w:rsidRPr="001A30A0">
        <w:rPr>
          <w:sz w:val="22"/>
          <w:szCs w:val="22"/>
        </w:rPr>
        <w:t xml:space="preserve">planirana je u iznosu od </w:t>
      </w:r>
      <w:r w:rsidR="007A1B3D">
        <w:rPr>
          <w:sz w:val="22"/>
          <w:szCs w:val="22"/>
        </w:rPr>
        <w:t>1.218.500</w:t>
      </w:r>
      <w:r w:rsidR="00EC197B" w:rsidRPr="001A30A0">
        <w:rPr>
          <w:sz w:val="22"/>
          <w:szCs w:val="22"/>
        </w:rPr>
        <w:t xml:space="preserve"> </w:t>
      </w:r>
      <w:r w:rsidRPr="001A30A0">
        <w:rPr>
          <w:sz w:val="22"/>
          <w:szCs w:val="22"/>
        </w:rPr>
        <w:t xml:space="preserve">kuna što je za </w:t>
      </w:r>
      <w:r w:rsidR="007A1B3D">
        <w:rPr>
          <w:sz w:val="22"/>
          <w:szCs w:val="22"/>
        </w:rPr>
        <w:t>8.000</w:t>
      </w:r>
      <w:r w:rsidRPr="001A30A0">
        <w:rPr>
          <w:sz w:val="22"/>
          <w:szCs w:val="22"/>
        </w:rPr>
        <w:t xml:space="preserve"> kuna više u odnosu na prethodno planirano.</w:t>
      </w:r>
    </w:p>
    <w:p w14:paraId="51DC5341" w14:textId="52FBA6D0" w:rsidR="00316658" w:rsidRPr="000C17B6" w:rsidRDefault="00316658">
      <w:pPr>
        <w:ind w:firstLine="708"/>
        <w:jc w:val="both"/>
        <w:rPr>
          <w:sz w:val="22"/>
          <w:szCs w:val="22"/>
        </w:rPr>
      </w:pPr>
      <w:r w:rsidRPr="00F04DB8">
        <w:rPr>
          <w:b/>
          <w:bCs/>
          <w:sz w:val="22"/>
          <w:szCs w:val="22"/>
        </w:rPr>
        <w:t xml:space="preserve">Aktivnost: Održavanje poslovnih prostora i ostalih </w:t>
      </w:r>
      <w:r w:rsidR="00F575A4" w:rsidRPr="00F04DB8">
        <w:rPr>
          <w:b/>
          <w:bCs/>
          <w:sz w:val="22"/>
          <w:szCs w:val="22"/>
        </w:rPr>
        <w:t>objekata</w:t>
      </w:r>
      <w:r w:rsidR="004C2FE4" w:rsidRPr="00F04DB8">
        <w:rPr>
          <w:b/>
          <w:bCs/>
          <w:sz w:val="22"/>
          <w:szCs w:val="22"/>
        </w:rPr>
        <w:t xml:space="preserve"> </w:t>
      </w:r>
      <w:r w:rsidR="000C17B6">
        <w:rPr>
          <w:sz w:val="22"/>
          <w:szCs w:val="22"/>
        </w:rPr>
        <w:t xml:space="preserve">planirano je smanjenje rashoda za </w:t>
      </w:r>
      <w:r w:rsidR="009D3BA1">
        <w:rPr>
          <w:sz w:val="22"/>
          <w:szCs w:val="22"/>
        </w:rPr>
        <w:t xml:space="preserve">64.000 kuna i novi plan iznosi </w:t>
      </w:r>
      <w:r w:rsidR="006064BB">
        <w:rPr>
          <w:sz w:val="22"/>
          <w:szCs w:val="22"/>
        </w:rPr>
        <w:t xml:space="preserve">1.396.000 kuna, a </w:t>
      </w:r>
      <w:r w:rsidR="0032380F">
        <w:rPr>
          <w:sz w:val="22"/>
          <w:szCs w:val="22"/>
        </w:rPr>
        <w:t xml:space="preserve">odnosi se na smanjenje rashoda za </w:t>
      </w:r>
      <w:r w:rsidR="00D603BD">
        <w:rPr>
          <w:sz w:val="22"/>
          <w:szCs w:val="22"/>
        </w:rPr>
        <w:t xml:space="preserve">građevinske objekte čiji plan poslije izmjena iznosi 126.000 kuna. </w:t>
      </w:r>
    </w:p>
    <w:p w14:paraId="6F1DAF10" w14:textId="69A7C0DF" w:rsidR="007C2687" w:rsidRPr="00D50CB4" w:rsidRDefault="00D603BD">
      <w:pPr>
        <w:jc w:val="both"/>
        <w:rPr>
          <w:bCs/>
          <w:sz w:val="22"/>
          <w:szCs w:val="22"/>
        </w:rPr>
      </w:pPr>
      <w:r>
        <w:rPr>
          <w:b/>
          <w:sz w:val="22"/>
          <w:szCs w:val="22"/>
        </w:rPr>
        <w:t xml:space="preserve">              Tekući projekt: </w:t>
      </w:r>
      <w:r w:rsidR="00D50CB4">
        <w:rPr>
          <w:b/>
          <w:sz w:val="22"/>
          <w:szCs w:val="22"/>
        </w:rPr>
        <w:t xml:space="preserve">Izrada projektne dokumentacije </w:t>
      </w:r>
      <w:r w:rsidR="00D50CB4">
        <w:rPr>
          <w:bCs/>
          <w:sz w:val="22"/>
          <w:szCs w:val="22"/>
        </w:rPr>
        <w:t xml:space="preserve">planirana je u iznosu manjem za 368.000 kuna </w:t>
      </w:r>
      <w:r w:rsidR="00BB5B11">
        <w:rPr>
          <w:bCs/>
          <w:sz w:val="22"/>
          <w:szCs w:val="22"/>
        </w:rPr>
        <w:t xml:space="preserve">i novi plan iznosi 1.202.000 kuna. Smanjenje rashoda se odnosi na </w:t>
      </w:r>
      <w:r w:rsidR="00A76347">
        <w:rPr>
          <w:bCs/>
          <w:sz w:val="22"/>
          <w:szCs w:val="22"/>
        </w:rPr>
        <w:t xml:space="preserve">troškove upisa cesta za 125.000 kuna i novi plan iznosi 175.000 kuna dok su rashodi za studiju javnog prijevoza smanjeni za 243.000 kuna i novi plan iznosi 132.000 kuna. </w:t>
      </w:r>
    </w:p>
    <w:p w14:paraId="5D2B9E39" w14:textId="77777777" w:rsidR="00BB5B11" w:rsidRDefault="00BB5B11">
      <w:pPr>
        <w:jc w:val="both"/>
        <w:rPr>
          <w:b/>
          <w:sz w:val="22"/>
          <w:szCs w:val="22"/>
          <w:u w:val="single"/>
        </w:rPr>
      </w:pPr>
    </w:p>
    <w:p w14:paraId="5D0B7E5D" w14:textId="77777777" w:rsidR="00BB5B11" w:rsidRDefault="00BB5B11">
      <w:pPr>
        <w:jc w:val="both"/>
        <w:rPr>
          <w:b/>
          <w:sz w:val="22"/>
          <w:szCs w:val="22"/>
          <w:u w:val="single"/>
        </w:rPr>
      </w:pPr>
    </w:p>
    <w:p w14:paraId="0C7F2234" w14:textId="1EF3090B" w:rsidR="006A176F" w:rsidRDefault="00407A1C">
      <w:pPr>
        <w:jc w:val="both"/>
        <w:rPr>
          <w:bCs/>
          <w:sz w:val="22"/>
          <w:szCs w:val="22"/>
        </w:rPr>
      </w:pPr>
      <w:r w:rsidRPr="001A30A0">
        <w:rPr>
          <w:b/>
          <w:sz w:val="22"/>
          <w:szCs w:val="22"/>
          <w:u w:val="single"/>
        </w:rPr>
        <w:t xml:space="preserve">PROGRAM </w:t>
      </w:r>
      <w:r w:rsidR="00997DA8" w:rsidRPr="001A30A0">
        <w:rPr>
          <w:b/>
          <w:sz w:val="22"/>
          <w:szCs w:val="22"/>
          <w:u w:val="single"/>
        </w:rPr>
        <w:t>Građenje komunalne infrastrukture</w:t>
      </w:r>
      <w:r w:rsidR="00540A3A" w:rsidRPr="001A30A0">
        <w:rPr>
          <w:bCs/>
          <w:sz w:val="22"/>
          <w:szCs w:val="22"/>
        </w:rPr>
        <w:t xml:space="preserve"> </w:t>
      </w:r>
      <w:r w:rsidR="00BC43D0" w:rsidRPr="001A30A0">
        <w:rPr>
          <w:bCs/>
          <w:sz w:val="22"/>
          <w:szCs w:val="22"/>
        </w:rPr>
        <w:t xml:space="preserve">unutar ovog Upravnog odjela </w:t>
      </w:r>
      <w:r w:rsidR="009A4450" w:rsidRPr="001A30A0">
        <w:rPr>
          <w:bCs/>
          <w:sz w:val="22"/>
          <w:szCs w:val="22"/>
        </w:rPr>
        <w:t>planira</w:t>
      </w:r>
      <w:r w:rsidR="00BC43D0" w:rsidRPr="001A30A0">
        <w:rPr>
          <w:bCs/>
          <w:sz w:val="22"/>
          <w:szCs w:val="22"/>
        </w:rPr>
        <w:t>n</w:t>
      </w:r>
      <w:r w:rsidR="009A4450" w:rsidRPr="001A30A0">
        <w:rPr>
          <w:bCs/>
          <w:sz w:val="22"/>
          <w:szCs w:val="22"/>
        </w:rPr>
        <w:t xml:space="preserve"> je </w:t>
      </w:r>
      <w:r w:rsidR="00BC43D0" w:rsidRPr="001A30A0">
        <w:rPr>
          <w:bCs/>
          <w:sz w:val="22"/>
          <w:szCs w:val="22"/>
        </w:rPr>
        <w:t xml:space="preserve">u iznosu </w:t>
      </w:r>
      <w:r w:rsidR="00225EF1">
        <w:rPr>
          <w:bCs/>
          <w:sz w:val="22"/>
          <w:szCs w:val="22"/>
        </w:rPr>
        <w:t>3.427.000</w:t>
      </w:r>
      <w:r w:rsidR="008A488E" w:rsidRPr="001A30A0">
        <w:rPr>
          <w:bCs/>
          <w:sz w:val="22"/>
          <w:szCs w:val="22"/>
        </w:rPr>
        <w:t xml:space="preserve"> kuna</w:t>
      </w:r>
      <w:r w:rsidR="00BC43D0" w:rsidRPr="001A30A0">
        <w:rPr>
          <w:bCs/>
          <w:sz w:val="22"/>
          <w:szCs w:val="22"/>
        </w:rPr>
        <w:t xml:space="preserve"> što je za </w:t>
      </w:r>
      <w:r w:rsidR="00752A38" w:rsidRPr="001A30A0">
        <w:rPr>
          <w:bCs/>
          <w:sz w:val="22"/>
          <w:szCs w:val="22"/>
        </w:rPr>
        <w:t>0</w:t>
      </w:r>
      <w:r w:rsidR="00225EF1">
        <w:rPr>
          <w:bCs/>
          <w:sz w:val="22"/>
          <w:szCs w:val="22"/>
        </w:rPr>
        <w:t>,7</w:t>
      </w:r>
      <w:r w:rsidR="00752A38" w:rsidRPr="001A30A0">
        <w:rPr>
          <w:bCs/>
          <w:sz w:val="22"/>
          <w:szCs w:val="22"/>
        </w:rPr>
        <w:t xml:space="preserve"> </w:t>
      </w:r>
      <w:r w:rsidR="00BC43D0" w:rsidRPr="001A30A0">
        <w:rPr>
          <w:bCs/>
          <w:sz w:val="22"/>
          <w:szCs w:val="22"/>
        </w:rPr>
        <w:t>mil.kuna manje u odnosu na plan za 2021. godinu</w:t>
      </w:r>
      <w:r w:rsidR="002E4C16">
        <w:rPr>
          <w:bCs/>
          <w:sz w:val="22"/>
          <w:szCs w:val="22"/>
        </w:rPr>
        <w:t xml:space="preserve">, a odnosi se na sljedeće kapitalne projekte: </w:t>
      </w:r>
    </w:p>
    <w:p w14:paraId="6CAE9C5F" w14:textId="75B065A8" w:rsidR="00BE1086" w:rsidRDefault="00BE1086" w:rsidP="00BE1086">
      <w:pPr>
        <w:pStyle w:val="ListParagraph"/>
        <w:numPr>
          <w:ilvl w:val="0"/>
          <w:numId w:val="13"/>
        </w:numPr>
        <w:jc w:val="both"/>
        <w:rPr>
          <w:bCs/>
          <w:sz w:val="22"/>
          <w:szCs w:val="22"/>
        </w:rPr>
      </w:pPr>
      <w:r>
        <w:rPr>
          <w:bCs/>
          <w:sz w:val="22"/>
          <w:szCs w:val="22"/>
        </w:rPr>
        <w:t>Asfaltiranje makadam prometnice Donje Pokuplje 016</w:t>
      </w:r>
    </w:p>
    <w:p w14:paraId="318E9AC8" w14:textId="2DAEAEE6" w:rsidR="00755116" w:rsidRDefault="00755116" w:rsidP="00755116">
      <w:pPr>
        <w:pStyle w:val="ListParagraph"/>
        <w:numPr>
          <w:ilvl w:val="0"/>
          <w:numId w:val="13"/>
        </w:numPr>
        <w:jc w:val="both"/>
        <w:rPr>
          <w:bCs/>
          <w:sz w:val="22"/>
          <w:szCs w:val="22"/>
        </w:rPr>
      </w:pPr>
      <w:r>
        <w:rPr>
          <w:bCs/>
          <w:sz w:val="22"/>
          <w:szCs w:val="22"/>
        </w:rPr>
        <w:t xml:space="preserve">Asfaltiranje makadam prometnice Pokupska Luka </w:t>
      </w:r>
      <w:r w:rsidR="000969D4">
        <w:rPr>
          <w:bCs/>
          <w:sz w:val="22"/>
          <w:szCs w:val="22"/>
        </w:rPr>
        <w:t>006</w:t>
      </w:r>
    </w:p>
    <w:p w14:paraId="4C47FF59" w14:textId="23AC4499" w:rsidR="00755116" w:rsidRDefault="00755116" w:rsidP="00755116">
      <w:pPr>
        <w:pStyle w:val="ListParagraph"/>
        <w:numPr>
          <w:ilvl w:val="0"/>
          <w:numId w:val="13"/>
        </w:numPr>
        <w:jc w:val="both"/>
        <w:rPr>
          <w:bCs/>
          <w:sz w:val="22"/>
          <w:szCs w:val="22"/>
        </w:rPr>
      </w:pPr>
      <w:r>
        <w:rPr>
          <w:bCs/>
          <w:sz w:val="22"/>
          <w:szCs w:val="22"/>
        </w:rPr>
        <w:t>Asfaltiranje makadam prometnice</w:t>
      </w:r>
      <w:r w:rsidR="000969D4">
        <w:rPr>
          <w:bCs/>
          <w:sz w:val="22"/>
          <w:szCs w:val="22"/>
        </w:rPr>
        <w:t xml:space="preserve"> Tušilović 005/006</w:t>
      </w:r>
    </w:p>
    <w:p w14:paraId="26A8CC51" w14:textId="21D91DE0" w:rsidR="00755116" w:rsidRDefault="00755116" w:rsidP="00755116">
      <w:pPr>
        <w:pStyle w:val="ListParagraph"/>
        <w:numPr>
          <w:ilvl w:val="0"/>
          <w:numId w:val="13"/>
        </w:numPr>
        <w:jc w:val="both"/>
        <w:rPr>
          <w:bCs/>
          <w:sz w:val="22"/>
          <w:szCs w:val="22"/>
        </w:rPr>
      </w:pPr>
      <w:r>
        <w:rPr>
          <w:bCs/>
          <w:sz w:val="22"/>
          <w:szCs w:val="22"/>
        </w:rPr>
        <w:t xml:space="preserve">Asfaltiranje makadam prometnice </w:t>
      </w:r>
      <w:r w:rsidR="000969D4">
        <w:rPr>
          <w:bCs/>
          <w:sz w:val="22"/>
          <w:szCs w:val="22"/>
        </w:rPr>
        <w:t>Goljaki 007/011</w:t>
      </w:r>
    </w:p>
    <w:p w14:paraId="1E92B3A1" w14:textId="5D0DA95C" w:rsidR="00755116" w:rsidRDefault="00755116" w:rsidP="00755116">
      <w:pPr>
        <w:pStyle w:val="ListParagraph"/>
        <w:numPr>
          <w:ilvl w:val="0"/>
          <w:numId w:val="13"/>
        </w:numPr>
        <w:jc w:val="both"/>
        <w:rPr>
          <w:bCs/>
          <w:sz w:val="22"/>
          <w:szCs w:val="22"/>
        </w:rPr>
      </w:pPr>
      <w:r>
        <w:rPr>
          <w:bCs/>
          <w:sz w:val="22"/>
          <w:szCs w:val="22"/>
        </w:rPr>
        <w:t xml:space="preserve">Asfaltiranje makadam prometnice </w:t>
      </w:r>
      <w:r w:rsidR="00FA7D08">
        <w:rPr>
          <w:bCs/>
          <w:sz w:val="22"/>
          <w:szCs w:val="22"/>
        </w:rPr>
        <w:t>Perinčići 002</w:t>
      </w:r>
    </w:p>
    <w:p w14:paraId="4FE5D19A" w14:textId="5CA99C4B" w:rsidR="00755116" w:rsidRDefault="00755116" w:rsidP="00755116">
      <w:pPr>
        <w:pStyle w:val="ListParagraph"/>
        <w:numPr>
          <w:ilvl w:val="0"/>
          <w:numId w:val="13"/>
        </w:numPr>
        <w:jc w:val="both"/>
        <w:rPr>
          <w:bCs/>
          <w:sz w:val="22"/>
          <w:szCs w:val="22"/>
        </w:rPr>
      </w:pPr>
      <w:r>
        <w:rPr>
          <w:bCs/>
          <w:sz w:val="22"/>
          <w:szCs w:val="22"/>
        </w:rPr>
        <w:t xml:space="preserve">Asfaltiranje makadam prometnice </w:t>
      </w:r>
      <w:r w:rsidR="00FA7D08">
        <w:rPr>
          <w:bCs/>
          <w:sz w:val="22"/>
          <w:szCs w:val="22"/>
        </w:rPr>
        <w:t>Priselci Donji 004</w:t>
      </w:r>
    </w:p>
    <w:p w14:paraId="71DDD0DF" w14:textId="6C6F76C5" w:rsidR="00FA7D08" w:rsidRDefault="00FA7D08" w:rsidP="00FA7D08">
      <w:pPr>
        <w:pStyle w:val="ListParagraph"/>
        <w:numPr>
          <w:ilvl w:val="0"/>
          <w:numId w:val="13"/>
        </w:numPr>
        <w:jc w:val="both"/>
        <w:rPr>
          <w:bCs/>
          <w:sz w:val="22"/>
          <w:szCs w:val="22"/>
        </w:rPr>
      </w:pPr>
      <w:r>
        <w:rPr>
          <w:bCs/>
          <w:sz w:val="22"/>
          <w:szCs w:val="22"/>
        </w:rPr>
        <w:t xml:space="preserve">Asfaltiranje makadam prometnice Vukmanić </w:t>
      </w:r>
      <w:r w:rsidR="00FB44AF">
        <w:rPr>
          <w:bCs/>
          <w:sz w:val="22"/>
          <w:szCs w:val="22"/>
        </w:rPr>
        <w:t>002</w:t>
      </w:r>
    </w:p>
    <w:p w14:paraId="3400132E" w14:textId="65691F79" w:rsidR="00FA7D08" w:rsidRDefault="00FA7D08" w:rsidP="00FA7D08">
      <w:pPr>
        <w:pStyle w:val="ListParagraph"/>
        <w:numPr>
          <w:ilvl w:val="0"/>
          <w:numId w:val="13"/>
        </w:numPr>
        <w:jc w:val="both"/>
        <w:rPr>
          <w:bCs/>
          <w:sz w:val="22"/>
          <w:szCs w:val="22"/>
        </w:rPr>
      </w:pPr>
      <w:r>
        <w:rPr>
          <w:bCs/>
          <w:sz w:val="22"/>
          <w:szCs w:val="22"/>
        </w:rPr>
        <w:t xml:space="preserve">Asfaltiranje makadam prometnice </w:t>
      </w:r>
      <w:r w:rsidR="00FB44AF">
        <w:rPr>
          <w:bCs/>
          <w:sz w:val="22"/>
          <w:szCs w:val="22"/>
        </w:rPr>
        <w:t>Škrtići/Cerovac 006</w:t>
      </w:r>
    </w:p>
    <w:p w14:paraId="6DC60D55" w14:textId="6C9EE244" w:rsidR="00FA7D08" w:rsidRDefault="00FA7D08" w:rsidP="00FA7D08">
      <w:pPr>
        <w:pStyle w:val="ListParagraph"/>
        <w:numPr>
          <w:ilvl w:val="0"/>
          <w:numId w:val="13"/>
        </w:numPr>
        <w:jc w:val="both"/>
        <w:rPr>
          <w:bCs/>
          <w:sz w:val="22"/>
          <w:szCs w:val="22"/>
        </w:rPr>
      </w:pPr>
      <w:r>
        <w:rPr>
          <w:bCs/>
          <w:sz w:val="22"/>
          <w:szCs w:val="22"/>
        </w:rPr>
        <w:t xml:space="preserve">Asfaltiranje makadam prometnice </w:t>
      </w:r>
      <w:r w:rsidR="00FB44AF">
        <w:rPr>
          <w:bCs/>
          <w:sz w:val="22"/>
          <w:szCs w:val="22"/>
        </w:rPr>
        <w:t>Rečička 005</w:t>
      </w:r>
    </w:p>
    <w:p w14:paraId="265B2931" w14:textId="32ABF9FA" w:rsidR="00FB44AF" w:rsidRDefault="00FB44AF" w:rsidP="00FB44AF">
      <w:pPr>
        <w:pStyle w:val="ListParagraph"/>
        <w:numPr>
          <w:ilvl w:val="0"/>
          <w:numId w:val="13"/>
        </w:numPr>
        <w:jc w:val="both"/>
        <w:rPr>
          <w:bCs/>
          <w:sz w:val="22"/>
          <w:szCs w:val="22"/>
        </w:rPr>
      </w:pPr>
      <w:r>
        <w:rPr>
          <w:bCs/>
          <w:sz w:val="22"/>
          <w:szCs w:val="22"/>
        </w:rPr>
        <w:t>Asfaltiranje makadam prometnice Donja Gaza 001</w:t>
      </w:r>
    </w:p>
    <w:p w14:paraId="6D24621A" w14:textId="4A6A75B8" w:rsidR="00FB44AF" w:rsidRDefault="00FB44AF" w:rsidP="00FB44AF">
      <w:pPr>
        <w:pStyle w:val="ListParagraph"/>
        <w:numPr>
          <w:ilvl w:val="0"/>
          <w:numId w:val="13"/>
        </w:numPr>
        <w:jc w:val="both"/>
        <w:rPr>
          <w:bCs/>
          <w:sz w:val="22"/>
          <w:szCs w:val="22"/>
        </w:rPr>
      </w:pPr>
      <w:r>
        <w:rPr>
          <w:bCs/>
          <w:sz w:val="22"/>
          <w:szCs w:val="22"/>
        </w:rPr>
        <w:t>Asfaltiranje makadam prometnice Bukovlje</w:t>
      </w:r>
    </w:p>
    <w:p w14:paraId="011BE83B" w14:textId="13DF57D8" w:rsidR="00755116" w:rsidRPr="00FB44AF" w:rsidRDefault="00FB44AF" w:rsidP="00FB44AF">
      <w:pPr>
        <w:pStyle w:val="ListParagraph"/>
        <w:numPr>
          <w:ilvl w:val="0"/>
          <w:numId w:val="13"/>
        </w:numPr>
        <w:jc w:val="both"/>
        <w:rPr>
          <w:bCs/>
          <w:sz w:val="22"/>
          <w:szCs w:val="22"/>
        </w:rPr>
      </w:pPr>
      <w:r>
        <w:rPr>
          <w:bCs/>
          <w:sz w:val="22"/>
          <w:szCs w:val="22"/>
        </w:rPr>
        <w:t>Asfaltiranje makadam prometnice Sveti Florijan</w:t>
      </w:r>
    </w:p>
    <w:p w14:paraId="7DCA2569" w14:textId="791A584F" w:rsidR="00FB44AF" w:rsidRDefault="00FB44AF" w:rsidP="00FB44AF">
      <w:pPr>
        <w:pStyle w:val="ListParagraph"/>
        <w:numPr>
          <w:ilvl w:val="0"/>
          <w:numId w:val="13"/>
        </w:numPr>
        <w:jc w:val="both"/>
        <w:rPr>
          <w:bCs/>
          <w:sz w:val="22"/>
          <w:szCs w:val="22"/>
        </w:rPr>
      </w:pPr>
      <w:r>
        <w:rPr>
          <w:bCs/>
          <w:sz w:val="22"/>
          <w:szCs w:val="22"/>
        </w:rPr>
        <w:t>Asfaltiranje makadam prometnice Popović brdo 006</w:t>
      </w:r>
    </w:p>
    <w:p w14:paraId="41641615" w14:textId="77777777" w:rsidR="00B15FE5" w:rsidRPr="001A30A0" w:rsidRDefault="00B15FE5">
      <w:pPr>
        <w:jc w:val="both"/>
        <w:rPr>
          <w:bCs/>
          <w:sz w:val="22"/>
          <w:szCs w:val="22"/>
        </w:rPr>
      </w:pPr>
    </w:p>
    <w:p w14:paraId="20A10D51" w14:textId="77777777" w:rsidR="00BE1086" w:rsidRDefault="00BE1086">
      <w:pPr>
        <w:jc w:val="both"/>
        <w:rPr>
          <w:b/>
          <w:sz w:val="22"/>
          <w:szCs w:val="22"/>
          <w:u w:val="single"/>
        </w:rPr>
      </w:pPr>
    </w:p>
    <w:p w14:paraId="1871F0A1" w14:textId="79DACFEE" w:rsidR="007C2687" w:rsidRPr="004B64CF" w:rsidRDefault="00407A1C" w:rsidP="004B64CF">
      <w:pPr>
        <w:jc w:val="center"/>
        <w:rPr>
          <w:b/>
        </w:rPr>
      </w:pPr>
      <w:r>
        <w:rPr>
          <w:b/>
        </w:rPr>
        <w:t>RAZDJEL 006 UPRAVNI ODJEL ZA IMOVINSKO PRAVNE POSLOVE I UPRAVLJANJE IMOVINOM</w:t>
      </w:r>
    </w:p>
    <w:p w14:paraId="66290131" w14:textId="77777777" w:rsidR="007C2687" w:rsidRDefault="007C2687">
      <w:pPr>
        <w:jc w:val="center"/>
      </w:pPr>
    </w:p>
    <w:p w14:paraId="4E1F9130" w14:textId="5E8A4DE1" w:rsidR="007C2687" w:rsidRPr="003B2887" w:rsidRDefault="00407A1C">
      <w:pPr>
        <w:ind w:firstLine="708"/>
        <w:jc w:val="both"/>
        <w:rPr>
          <w:sz w:val="22"/>
          <w:szCs w:val="22"/>
        </w:rPr>
      </w:pPr>
      <w:r w:rsidRPr="003B2887">
        <w:rPr>
          <w:sz w:val="22"/>
          <w:szCs w:val="22"/>
        </w:rPr>
        <w:t xml:space="preserve">Planirani rashodi Upravnog odjela za imovinsko pravne poslove i upravljanje imovinom iznose </w:t>
      </w:r>
      <w:r w:rsidR="00F26977">
        <w:rPr>
          <w:sz w:val="22"/>
          <w:szCs w:val="22"/>
        </w:rPr>
        <w:t>5.790.008</w:t>
      </w:r>
      <w:r w:rsidRPr="003B2887">
        <w:rPr>
          <w:sz w:val="22"/>
          <w:szCs w:val="22"/>
        </w:rPr>
        <w:t xml:space="preserve"> kuna što je za </w:t>
      </w:r>
      <w:r w:rsidR="00F26977">
        <w:rPr>
          <w:sz w:val="22"/>
          <w:szCs w:val="22"/>
        </w:rPr>
        <w:t>764.920</w:t>
      </w:r>
      <w:r w:rsidRPr="003B2887">
        <w:rPr>
          <w:sz w:val="22"/>
          <w:szCs w:val="22"/>
        </w:rPr>
        <w:t xml:space="preserve"> kuna</w:t>
      </w:r>
      <w:r w:rsidR="003657A2" w:rsidRPr="003B2887">
        <w:rPr>
          <w:sz w:val="22"/>
          <w:szCs w:val="22"/>
        </w:rPr>
        <w:t xml:space="preserve"> </w:t>
      </w:r>
      <w:r w:rsidR="00F26977">
        <w:rPr>
          <w:sz w:val="22"/>
          <w:szCs w:val="22"/>
        </w:rPr>
        <w:t>manje</w:t>
      </w:r>
      <w:r w:rsidRPr="003B2887">
        <w:rPr>
          <w:sz w:val="22"/>
          <w:szCs w:val="22"/>
        </w:rPr>
        <w:t xml:space="preserve"> u odnosu na Proračun Grada Karlovca za 202</w:t>
      </w:r>
      <w:r w:rsidR="003657A2" w:rsidRPr="003B2887">
        <w:rPr>
          <w:sz w:val="22"/>
          <w:szCs w:val="22"/>
        </w:rPr>
        <w:t>1</w:t>
      </w:r>
      <w:r w:rsidRPr="003B2887">
        <w:rPr>
          <w:sz w:val="22"/>
          <w:szCs w:val="22"/>
        </w:rPr>
        <w:t>.godinu. Promjene se odnose na sljedeć</w:t>
      </w:r>
      <w:r w:rsidR="003657A2" w:rsidRPr="003B2887">
        <w:rPr>
          <w:sz w:val="22"/>
          <w:szCs w:val="22"/>
        </w:rPr>
        <w:t>e</w:t>
      </w:r>
      <w:r w:rsidRPr="003B2887">
        <w:rPr>
          <w:sz w:val="22"/>
          <w:szCs w:val="22"/>
        </w:rPr>
        <w:t xml:space="preserve"> program</w:t>
      </w:r>
      <w:r w:rsidR="003657A2" w:rsidRPr="003B2887">
        <w:rPr>
          <w:sz w:val="22"/>
          <w:szCs w:val="22"/>
        </w:rPr>
        <w:t>e</w:t>
      </w:r>
      <w:r w:rsidRPr="003B2887">
        <w:rPr>
          <w:sz w:val="22"/>
          <w:szCs w:val="22"/>
        </w:rPr>
        <w:t xml:space="preserve">: </w:t>
      </w:r>
    </w:p>
    <w:p w14:paraId="40353A98" w14:textId="77777777" w:rsidR="00312847" w:rsidRPr="003B2887" w:rsidRDefault="00312847">
      <w:pPr>
        <w:ind w:firstLine="708"/>
        <w:jc w:val="both"/>
        <w:rPr>
          <w:sz w:val="22"/>
          <w:szCs w:val="22"/>
        </w:rPr>
      </w:pPr>
    </w:p>
    <w:p w14:paraId="2C11B6DB" w14:textId="11B518F8" w:rsidR="007C2687" w:rsidRDefault="00F26977" w:rsidP="00312847">
      <w:pPr>
        <w:jc w:val="both"/>
      </w:pPr>
      <w:r w:rsidRPr="00F26977">
        <w:rPr>
          <w:noProof/>
        </w:rPr>
        <w:lastRenderedPageBreak/>
        <w:drawing>
          <wp:inline distT="0" distB="0" distL="0" distR="0" wp14:anchorId="1D9BC98C" wp14:editId="063EC41D">
            <wp:extent cx="6120130" cy="51517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130" cy="5151755"/>
                    </a:xfrm>
                    <a:prstGeom prst="rect">
                      <a:avLst/>
                    </a:prstGeom>
                    <a:noFill/>
                    <a:ln>
                      <a:noFill/>
                    </a:ln>
                  </pic:spPr>
                </pic:pic>
              </a:graphicData>
            </a:graphic>
          </wp:inline>
        </w:drawing>
      </w:r>
    </w:p>
    <w:p w14:paraId="40C385DE" w14:textId="77777777" w:rsidR="00975082" w:rsidRDefault="00975082">
      <w:pPr>
        <w:jc w:val="both"/>
        <w:rPr>
          <w:b/>
          <w:bCs/>
          <w:u w:val="single"/>
        </w:rPr>
      </w:pPr>
    </w:p>
    <w:p w14:paraId="3EA0AFEC" w14:textId="4E700512" w:rsidR="007C2687" w:rsidRPr="007B58CC" w:rsidRDefault="003657A2">
      <w:pPr>
        <w:jc w:val="both"/>
        <w:rPr>
          <w:sz w:val="22"/>
          <w:szCs w:val="22"/>
        </w:rPr>
      </w:pPr>
      <w:r w:rsidRPr="00955B51">
        <w:rPr>
          <w:b/>
          <w:bCs/>
          <w:sz w:val="22"/>
          <w:szCs w:val="22"/>
          <w:u w:val="single"/>
        </w:rPr>
        <w:t xml:space="preserve">PROGRAM Građenje komunalne </w:t>
      </w:r>
      <w:r w:rsidRPr="007B58CC">
        <w:rPr>
          <w:b/>
          <w:bCs/>
          <w:sz w:val="20"/>
          <w:szCs w:val="20"/>
          <w:u w:val="single"/>
        </w:rPr>
        <w:t>infrastrukture</w:t>
      </w:r>
      <w:r w:rsidRPr="007B58CC">
        <w:rPr>
          <w:sz w:val="22"/>
          <w:szCs w:val="22"/>
        </w:rPr>
        <w:t xml:space="preserve"> ukupn</w:t>
      </w:r>
      <w:r w:rsidR="00E0777A" w:rsidRPr="007B58CC">
        <w:rPr>
          <w:sz w:val="22"/>
          <w:szCs w:val="22"/>
        </w:rPr>
        <w:t xml:space="preserve">o planirana sredstva se smanjuju za </w:t>
      </w:r>
      <w:r w:rsidR="003C5425">
        <w:rPr>
          <w:sz w:val="22"/>
          <w:szCs w:val="22"/>
        </w:rPr>
        <w:t>756.640</w:t>
      </w:r>
      <w:r w:rsidR="00E0777A" w:rsidRPr="007B58CC">
        <w:rPr>
          <w:sz w:val="22"/>
          <w:szCs w:val="22"/>
        </w:rPr>
        <w:t xml:space="preserve"> kuna i iznose </w:t>
      </w:r>
      <w:r w:rsidR="003C5425">
        <w:rPr>
          <w:sz w:val="22"/>
          <w:szCs w:val="22"/>
        </w:rPr>
        <w:t>870.360</w:t>
      </w:r>
      <w:r w:rsidR="00E0777A" w:rsidRPr="007B58CC">
        <w:rPr>
          <w:sz w:val="22"/>
          <w:szCs w:val="22"/>
        </w:rPr>
        <w:t xml:space="preserve"> kuna, a</w:t>
      </w:r>
      <w:r w:rsidR="00CE2DC8" w:rsidRPr="007B58CC">
        <w:rPr>
          <w:sz w:val="22"/>
          <w:szCs w:val="22"/>
        </w:rPr>
        <w:t xml:space="preserve"> unutar ovog upravnog odjela </w:t>
      </w:r>
      <w:r w:rsidR="003A5A16" w:rsidRPr="007B58CC">
        <w:rPr>
          <w:sz w:val="22"/>
          <w:szCs w:val="22"/>
        </w:rPr>
        <w:t xml:space="preserve">troškovi programa se najvećim dijelom odnose na rješavanje imovinsko pravnih odnosa. </w:t>
      </w:r>
      <w:r w:rsidR="006874B5" w:rsidRPr="007B58CC">
        <w:rPr>
          <w:sz w:val="22"/>
          <w:szCs w:val="22"/>
        </w:rPr>
        <w:t xml:space="preserve">Promjene se odnose na </w:t>
      </w:r>
      <w:r w:rsidR="00356028" w:rsidRPr="007B58CC">
        <w:rPr>
          <w:sz w:val="22"/>
          <w:szCs w:val="22"/>
        </w:rPr>
        <w:t>sljedeć</w:t>
      </w:r>
      <w:r w:rsidR="006874B5" w:rsidRPr="007B58CC">
        <w:rPr>
          <w:sz w:val="22"/>
          <w:szCs w:val="22"/>
        </w:rPr>
        <w:t>e</w:t>
      </w:r>
      <w:r w:rsidR="00356028" w:rsidRPr="007B58CC">
        <w:rPr>
          <w:sz w:val="22"/>
          <w:szCs w:val="22"/>
        </w:rPr>
        <w:t xml:space="preserve"> projekt</w:t>
      </w:r>
      <w:r w:rsidR="006874B5" w:rsidRPr="007B58CC">
        <w:rPr>
          <w:sz w:val="22"/>
          <w:szCs w:val="22"/>
        </w:rPr>
        <w:t>e gra</w:t>
      </w:r>
      <w:r w:rsidR="00D608D0" w:rsidRPr="007B58CC">
        <w:rPr>
          <w:sz w:val="22"/>
          <w:szCs w:val="22"/>
        </w:rPr>
        <w:t xml:space="preserve">đenja </w:t>
      </w:r>
      <w:r w:rsidR="004A2C2A" w:rsidRPr="007B58CC">
        <w:rPr>
          <w:sz w:val="22"/>
          <w:szCs w:val="22"/>
        </w:rPr>
        <w:t>komunalne</w:t>
      </w:r>
      <w:r w:rsidR="003B2887" w:rsidRPr="007B58CC">
        <w:rPr>
          <w:sz w:val="22"/>
          <w:szCs w:val="22"/>
        </w:rPr>
        <w:t xml:space="preserve"> infrastrukture</w:t>
      </w:r>
      <w:r w:rsidR="004A2C2A" w:rsidRPr="007B58CC">
        <w:rPr>
          <w:sz w:val="22"/>
          <w:szCs w:val="22"/>
        </w:rPr>
        <w:t xml:space="preserve"> </w:t>
      </w:r>
      <w:r w:rsidR="00356028" w:rsidRPr="007B58CC">
        <w:rPr>
          <w:sz w:val="22"/>
          <w:szCs w:val="22"/>
        </w:rPr>
        <w:t xml:space="preserve">: </w:t>
      </w:r>
    </w:p>
    <w:p w14:paraId="54DA2855" w14:textId="3FB27A78" w:rsidR="003B2887" w:rsidRPr="007B58CC" w:rsidRDefault="003D19B0" w:rsidP="003B2887">
      <w:pPr>
        <w:pStyle w:val="ListParagraph"/>
        <w:numPr>
          <w:ilvl w:val="0"/>
          <w:numId w:val="11"/>
        </w:numPr>
        <w:jc w:val="both"/>
        <w:rPr>
          <w:sz w:val="20"/>
          <w:szCs w:val="20"/>
        </w:rPr>
      </w:pPr>
      <w:r w:rsidRPr="007B58CC">
        <w:rPr>
          <w:sz w:val="20"/>
          <w:szCs w:val="20"/>
        </w:rPr>
        <w:t xml:space="preserve">Kapitalni projekt: </w:t>
      </w:r>
      <w:r w:rsidR="00F80BF6" w:rsidRPr="007B58CC">
        <w:rPr>
          <w:sz w:val="20"/>
          <w:szCs w:val="20"/>
        </w:rPr>
        <w:t>Ulica Stanka Vraza i Janka Masaryka</w:t>
      </w:r>
      <w:r w:rsidR="00071915" w:rsidRPr="007B58CC">
        <w:rPr>
          <w:sz w:val="20"/>
          <w:szCs w:val="20"/>
        </w:rPr>
        <w:t xml:space="preserve">      </w:t>
      </w:r>
    </w:p>
    <w:p w14:paraId="55B3A1AF" w14:textId="1B7C1387" w:rsidR="003B2887" w:rsidRDefault="00071915" w:rsidP="00637DE4">
      <w:pPr>
        <w:pStyle w:val="ListParagraph"/>
        <w:numPr>
          <w:ilvl w:val="0"/>
          <w:numId w:val="11"/>
        </w:numPr>
        <w:jc w:val="both"/>
        <w:rPr>
          <w:sz w:val="22"/>
          <w:szCs w:val="22"/>
        </w:rPr>
      </w:pPr>
      <w:r w:rsidRPr="00AE54FF">
        <w:rPr>
          <w:sz w:val="22"/>
          <w:szCs w:val="22"/>
        </w:rPr>
        <w:t xml:space="preserve">Kapitalni projekt: </w:t>
      </w:r>
      <w:r w:rsidR="00852100" w:rsidRPr="00AE54FF">
        <w:rPr>
          <w:sz w:val="22"/>
          <w:szCs w:val="22"/>
        </w:rPr>
        <w:t xml:space="preserve">Nemičićeva ulica </w:t>
      </w:r>
    </w:p>
    <w:p w14:paraId="50FBB72A" w14:textId="2002A97F" w:rsidR="00626C9A" w:rsidRDefault="00626C9A" w:rsidP="00637DE4">
      <w:pPr>
        <w:pStyle w:val="ListParagraph"/>
        <w:numPr>
          <w:ilvl w:val="0"/>
          <w:numId w:val="11"/>
        </w:numPr>
        <w:jc w:val="both"/>
        <w:rPr>
          <w:sz w:val="22"/>
          <w:szCs w:val="22"/>
        </w:rPr>
      </w:pPr>
      <w:r>
        <w:rPr>
          <w:sz w:val="22"/>
          <w:szCs w:val="22"/>
        </w:rPr>
        <w:t xml:space="preserve">Nogostup Žumberačka </w:t>
      </w:r>
    </w:p>
    <w:p w14:paraId="2A477A34" w14:textId="67F92777" w:rsidR="003B2887" w:rsidRPr="008C6467" w:rsidRDefault="000D3C03" w:rsidP="008C6467">
      <w:pPr>
        <w:pStyle w:val="ListParagraph"/>
        <w:numPr>
          <w:ilvl w:val="0"/>
          <w:numId w:val="11"/>
        </w:numPr>
        <w:jc w:val="both"/>
        <w:rPr>
          <w:sz w:val="22"/>
          <w:szCs w:val="22"/>
        </w:rPr>
      </w:pPr>
      <w:r w:rsidRPr="008C6467">
        <w:rPr>
          <w:sz w:val="22"/>
          <w:szCs w:val="22"/>
        </w:rPr>
        <w:t xml:space="preserve">Klizište Furači </w:t>
      </w:r>
    </w:p>
    <w:p w14:paraId="054E490A" w14:textId="77777777" w:rsidR="002D7660" w:rsidRDefault="001707FF" w:rsidP="00B02A90">
      <w:pPr>
        <w:pStyle w:val="ListParagraph"/>
        <w:numPr>
          <w:ilvl w:val="0"/>
          <w:numId w:val="11"/>
        </w:numPr>
        <w:jc w:val="both"/>
        <w:rPr>
          <w:sz w:val="22"/>
          <w:szCs w:val="22"/>
        </w:rPr>
      </w:pPr>
      <w:r w:rsidRPr="00AE54FF">
        <w:rPr>
          <w:sz w:val="22"/>
          <w:szCs w:val="22"/>
        </w:rPr>
        <w:t>Javna rasvjeta Prilaz Kozjači</w:t>
      </w:r>
    </w:p>
    <w:p w14:paraId="4AC983F5" w14:textId="77777777" w:rsidR="002D7660" w:rsidRDefault="002D7660" w:rsidP="00B02A90">
      <w:pPr>
        <w:pStyle w:val="ListParagraph"/>
        <w:numPr>
          <w:ilvl w:val="0"/>
          <w:numId w:val="11"/>
        </w:numPr>
        <w:jc w:val="both"/>
        <w:rPr>
          <w:sz w:val="22"/>
          <w:szCs w:val="22"/>
        </w:rPr>
      </w:pPr>
      <w:r>
        <w:rPr>
          <w:sz w:val="22"/>
          <w:szCs w:val="22"/>
        </w:rPr>
        <w:t>Oborinska odvodnja Nemčićeva</w:t>
      </w:r>
    </w:p>
    <w:p w14:paraId="3B2C6DB3" w14:textId="77777777" w:rsidR="00A34A72" w:rsidRDefault="002D7660" w:rsidP="00B02A90">
      <w:pPr>
        <w:pStyle w:val="ListParagraph"/>
        <w:numPr>
          <w:ilvl w:val="0"/>
          <w:numId w:val="11"/>
        </w:numPr>
        <w:jc w:val="both"/>
        <w:rPr>
          <w:sz w:val="22"/>
          <w:szCs w:val="22"/>
        </w:rPr>
      </w:pPr>
      <w:r>
        <w:rPr>
          <w:sz w:val="22"/>
          <w:szCs w:val="22"/>
        </w:rPr>
        <w:t>Klizište Sjeničak</w:t>
      </w:r>
    </w:p>
    <w:p w14:paraId="7848EC05" w14:textId="4F0458FB" w:rsidR="003B2887" w:rsidRPr="00AE54FF" w:rsidRDefault="00A34A72" w:rsidP="00B02A90">
      <w:pPr>
        <w:pStyle w:val="ListParagraph"/>
        <w:numPr>
          <w:ilvl w:val="0"/>
          <w:numId w:val="11"/>
        </w:numPr>
        <w:jc w:val="both"/>
        <w:rPr>
          <w:sz w:val="22"/>
          <w:szCs w:val="22"/>
        </w:rPr>
      </w:pPr>
      <w:r>
        <w:rPr>
          <w:sz w:val="22"/>
          <w:szCs w:val="22"/>
        </w:rPr>
        <w:t>Klizište Suci</w:t>
      </w:r>
      <w:r w:rsidR="001707FF" w:rsidRPr="00AE54FF">
        <w:rPr>
          <w:sz w:val="22"/>
          <w:szCs w:val="22"/>
        </w:rPr>
        <w:t xml:space="preserve"> </w:t>
      </w:r>
    </w:p>
    <w:p w14:paraId="7DAE776C" w14:textId="58C3845A" w:rsidR="0085327D" w:rsidRDefault="00A34A72" w:rsidP="00B02A90">
      <w:pPr>
        <w:pStyle w:val="ListParagraph"/>
        <w:numPr>
          <w:ilvl w:val="0"/>
          <w:numId w:val="11"/>
        </w:numPr>
        <w:jc w:val="both"/>
        <w:rPr>
          <w:sz w:val="22"/>
          <w:szCs w:val="22"/>
        </w:rPr>
      </w:pPr>
      <w:r>
        <w:rPr>
          <w:sz w:val="22"/>
          <w:szCs w:val="22"/>
        </w:rPr>
        <w:t>Obilaznica Zvijezd</w:t>
      </w:r>
      <w:r w:rsidR="009952B3">
        <w:rPr>
          <w:sz w:val="22"/>
          <w:szCs w:val="22"/>
        </w:rPr>
        <w:t>e</w:t>
      </w:r>
    </w:p>
    <w:p w14:paraId="5D41777D" w14:textId="6BD22B8D" w:rsidR="001F6397" w:rsidRPr="00AE54FF" w:rsidRDefault="0085327D" w:rsidP="00B02A90">
      <w:pPr>
        <w:pStyle w:val="ListParagraph"/>
        <w:numPr>
          <w:ilvl w:val="0"/>
          <w:numId w:val="11"/>
        </w:numPr>
        <w:jc w:val="both"/>
        <w:rPr>
          <w:sz w:val="22"/>
          <w:szCs w:val="22"/>
        </w:rPr>
      </w:pPr>
      <w:r>
        <w:rPr>
          <w:sz w:val="22"/>
          <w:szCs w:val="22"/>
        </w:rPr>
        <w:t>Oborinska odvodnja Ljubljanska</w:t>
      </w:r>
      <w:r w:rsidR="001F6397" w:rsidRPr="00AE54FF">
        <w:rPr>
          <w:sz w:val="22"/>
          <w:szCs w:val="22"/>
        </w:rPr>
        <w:t xml:space="preserve"> </w:t>
      </w:r>
    </w:p>
    <w:p w14:paraId="3589CBB3" w14:textId="77777777" w:rsidR="007C2687" w:rsidRPr="003B2887" w:rsidRDefault="007C2687">
      <w:pPr>
        <w:jc w:val="both"/>
        <w:rPr>
          <w:sz w:val="22"/>
          <w:szCs w:val="22"/>
        </w:rPr>
      </w:pPr>
    </w:p>
    <w:p w14:paraId="08059D5C" w14:textId="67A582AB" w:rsidR="00182EEB" w:rsidRPr="003B2887" w:rsidRDefault="00407A1C">
      <w:pPr>
        <w:jc w:val="both"/>
        <w:rPr>
          <w:sz w:val="22"/>
          <w:szCs w:val="22"/>
        </w:rPr>
      </w:pPr>
      <w:r w:rsidRPr="003B2887">
        <w:rPr>
          <w:b/>
          <w:sz w:val="22"/>
          <w:szCs w:val="22"/>
          <w:u w:val="single"/>
        </w:rPr>
        <w:t>PROGRAM Upravljanje imovinom</w:t>
      </w:r>
      <w:r w:rsidRPr="003B2887">
        <w:rPr>
          <w:b/>
          <w:sz w:val="22"/>
          <w:szCs w:val="22"/>
        </w:rPr>
        <w:t xml:space="preserve">  </w:t>
      </w:r>
      <w:r w:rsidRPr="003B2887">
        <w:rPr>
          <w:sz w:val="22"/>
          <w:szCs w:val="22"/>
        </w:rPr>
        <w:t>ukupna sredstva</w:t>
      </w:r>
      <w:r w:rsidR="00B6295B" w:rsidRPr="003B2887">
        <w:rPr>
          <w:sz w:val="22"/>
          <w:szCs w:val="22"/>
        </w:rPr>
        <w:t xml:space="preserve"> </w:t>
      </w:r>
      <w:r w:rsidR="00305F5A">
        <w:rPr>
          <w:sz w:val="22"/>
          <w:szCs w:val="22"/>
        </w:rPr>
        <w:t>su smanjena</w:t>
      </w:r>
      <w:r w:rsidR="00B6295B" w:rsidRPr="003B2887">
        <w:rPr>
          <w:sz w:val="22"/>
          <w:szCs w:val="22"/>
        </w:rPr>
        <w:t xml:space="preserve"> </w:t>
      </w:r>
      <w:r w:rsidRPr="003B2887">
        <w:rPr>
          <w:sz w:val="22"/>
          <w:szCs w:val="22"/>
        </w:rPr>
        <w:t>za</w:t>
      </w:r>
      <w:r w:rsidR="00305F5A">
        <w:rPr>
          <w:sz w:val="22"/>
          <w:szCs w:val="22"/>
        </w:rPr>
        <w:t xml:space="preserve"> 8.280</w:t>
      </w:r>
      <w:r w:rsidRPr="003B2887">
        <w:rPr>
          <w:sz w:val="22"/>
          <w:szCs w:val="22"/>
        </w:rPr>
        <w:t xml:space="preserve"> kuna i  novi plan iznosi  </w:t>
      </w:r>
      <w:r w:rsidR="00B6295B" w:rsidRPr="003B2887">
        <w:rPr>
          <w:sz w:val="22"/>
          <w:szCs w:val="22"/>
        </w:rPr>
        <w:t>4.</w:t>
      </w:r>
      <w:r w:rsidR="003772CD">
        <w:rPr>
          <w:sz w:val="22"/>
          <w:szCs w:val="22"/>
        </w:rPr>
        <w:t>919.</w:t>
      </w:r>
      <w:r w:rsidR="00FF5BB8">
        <w:rPr>
          <w:sz w:val="22"/>
          <w:szCs w:val="22"/>
        </w:rPr>
        <w:t>648</w:t>
      </w:r>
      <w:r w:rsidRPr="003B2887">
        <w:rPr>
          <w:sz w:val="22"/>
          <w:szCs w:val="22"/>
        </w:rPr>
        <w:t xml:space="preserve"> kuna, a izmjene se odnose na </w:t>
      </w:r>
      <w:r w:rsidR="00182EEB" w:rsidRPr="003B2887">
        <w:rPr>
          <w:sz w:val="22"/>
          <w:szCs w:val="22"/>
        </w:rPr>
        <w:t xml:space="preserve">sljedeće projekte: </w:t>
      </w:r>
    </w:p>
    <w:p w14:paraId="078C8087" w14:textId="7F842349" w:rsidR="00696EB4" w:rsidRDefault="00182EEB">
      <w:pPr>
        <w:jc w:val="both"/>
        <w:rPr>
          <w:sz w:val="22"/>
          <w:szCs w:val="22"/>
        </w:rPr>
      </w:pPr>
      <w:r w:rsidRPr="003B2887">
        <w:rPr>
          <w:sz w:val="22"/>
          <w:szCs w:val="22"/>
        </w:rPr>
        <w:t xml:space="preserve">       </w:t>
      </w:r>
      <w:r w:rsidR="00E1648A">
        <w:rPr>
          <w:sz w:val="22"/>
          <w:szCs w:val="22"/>
        </w:rPr>
        <w:tab/>
      </w:r>
      <w:r w:rsidR="00FF5BB8" w:rsidRPr="00FF5BB8">
        <w:rPr>
          <w:b/>
          <w:bCs/>
          <w:sz w:val="22"/>
          <w:szCs w:val="22"/>
        </w:rPr>
        <w:t>Aktivnost: Evidencija imovine i ostali troškovi</w:t>
      </w:r>
      <w:r w:rsidRPr="003B2887">
        <w:rPr>
          <w:sz w:val="22"/>
          <w:szCs w:val="22"/>
        </w:rPr>
        <w:t xml:space="preserve"> </w:t>
      </w:r>
      <w:r w:rsidR="00FF5BB8">
        <w:rPr>
          <w:sz w:val="22"/>
          <w:szCs w:val="22"/>
        </w:rPr>
        <w:t xml:space="preserve">planirana je </w:t>
      </w:r>
      <w:r w:rsidR="001B7BFF">
        <w:rPr>
          <w:sz w:val="22"/>
          <w:szCs w:val="22"/>
        </w:rPr>
        <w:t>u iznosu većem za 50.000 kuna i novi plan iznosi 1.918.000</w:t>
      </w:r>
      <w:r w:rsidR="00734A69">
        <w:rPr>
          <w:sz w:val="22"/>
          <w:szCs w:val="22"/>
        </w:rPr>
        <w:t xml:space="preserve"> kuna, a do promjene je došlo na povećanju rashoda za energiju za gradske stanove i po</w:t>
      </w:r>
      <w:r w:rsidR="00C646EC">
        <w:rPr>
          <w:sz w:val="22"/>
          <w:szCs w:val="22"/>
        </w:rPr>
        <w:t>sl</w:t>
      </w:r>
      <w:r w:rsidR="00734A69">
        <w:rPr>
          <w:sz w:val="22"/>
          <w:szCs w:val="22"/>
        </w:rPr>
        <w:t xml:space="preserve">ovne prostore </w:t>
      </w:r>
      <w:r w:rsidR="00696EB4">
        <w:rPr>
          <w:sz w:val="22"/>
          <w:szCs w:val="22"/>
        </w:rPr>
        <w:t xml:space="preserve">čiji plan iznosi 400.000 kuna. </w:t>
      </w:r>
    </w:p>
    <w:p w14:paraId="1762F19A" w14:textId="0B4AA148" w:rsidR="00082C39" w:rsidRPr="003B2887" w:rsidRDefault="00696EB4">
      <w:pPr>
        <w:jc w:val="both"/>
        <w:rPr>
          <w:sz w:val="22"/>
          <w:szCs w:val="22"/>
        </w:rPr>
      </w:pPr>
      <w:r>
        <w:rPr>
          <w:sz w:val="22"/>
          <w:szCs w:val="22"/>
        </w:rPr>
        <w:t xml:space="preserve">       </w:t>
      </w:r>
      <w:r w:rsidR="00E1648A">
        <w:rPr>
          <w:sz w:val="22"/>
          <w:szCs w:val="22"/>
        </w:rPr>
        <w:tab/>
      </w:r>
      <w:r w:rsidR="00ED4CA5" w:rsidRPr="003B2887">
        <w:rPr>
          <w:b/>
          <w:bCs/>
          <w:sz w:val="22"/>
          <w:szCs w:val="22"/>
        </w:rPr>
        <w:t>K</w:t>
      </w:r>
      <w:r w:rsidR="00407A1C" w:rsidRPr="003B2887">
        <w:rPr>
          <w:b/>
          <w:bCs/>
          <w:sz w:val="22"/>
          <w:szCs w:val="22"/>
        </w:rPr>
        <w:t>apitalni projekt Kupnja nekretnina</w:t>
      </w:r>
      <w:r w:rsidR="00407A1C" w:rsidRPr="003B2887">
        <w:rPr>
          <w:sz w:val="22"/>
          <w:szCs w:val="22"/>
        </w:rPr>
        <w:t xml:space="preserve"> planiran </w:t>
      </w:r>
      <w:r w:rsidR="00ED4CA5" w:rsidRPr="003B2887">
        <w:rPr>
          <w:sz w:val="22"/>
          <w:szCs w:val="22"/>
        </w:rPr>
        <w:t xml:space="preserve">je </w:t>
      </w:r>
      <w:r w:rsidR="00407A1C" w:rsidRPr="003B2887">
        <w:rPr>
          <w:sz w:val="22"/>
          <w:szCs w:val="22"/>
        </w:rPr>
        <w:t xml:space="preserve">u iznosu </w:t>
      </w:r>
      <w:r w:rsidR="00ED4CA5" w:rsidRPr="003B2887">
        <w:rPr>
          <w:sz w:val="22"/>
          <w:szCs w:val="22"/>
        </w:rPr>
        <w:t>većem</w:t>
      </w:r>
      <w:r w:rsidR="00407A1C" w:rsidRPr="003B2887">
        <w:rPr>
          <w:sz w:val="22"/>
          <w:szCs w:val="22"/>
        </w:rPr>
        <w:t xml:space="preserve"> za </w:t>
      </w:r>
      <w:r>
        <w:rPr>
          <w:sz w:val="22"/>
          <w:szCs w:val="22"/>
        </w:rPr>
        <w:t>130.000</w:t>
      </w:r>
      <w:r w:rsidR="00407A1C" w:rsidRPr="003B2887">
        <w:rPr>
          <w:sz w:val="22"/>
          <w:szCs w:val="22"/>
        </w:rPr>
        <w:t xml:space="preserve"> kuna i novi plan iznosi </w:t>
      </w:r>
      <w:r w:rsidR="00D1324F">
        <w:rPr>
          <w:sz w:val="22"/>
          <w:szCs w:val="22"/>
        </w:rPr>
        <w:t>1.775.000</w:t>
      </w:r>
      <w:r w:rsidR="00407A1C" w:rsidRPr="003B2887">
        <w:rPr>
          <w:sz w:val="22"/>
          <w:szCs w:val="22"/>
        </w:rPr>
        <w:t xml:space="preserve"> kuna</w:t>
      </w:r>
      <w:r w:rsidR="00C97988" w:rsidRPr="003B2887">
        <w:rPr>
          <w:sz w:val="22"/>
          <w:szCs w:val="22"/>
        </w:rPr>
        <w:t xml:space="preserve">, </w:t>
      </w:r>
      <w:r w:rsidR="00082C39" w:rsidRPr="003B2887">
        <w:rPr>
          <w:sz w:val="22"/>
          <w:szCs w:val="22"/>
        </w:rPr>
        <w:t>a odnosi se na povećanje rashoda za</w:t>
      </w:r>
      <w:r w:rsidR="005A14D3">
        <w:rPr>
          <w:sz w:val="22"/>
          <w:szCs w:val="22"/>
        </w:rPr>
        <w:t xml:space="preserve"> drvnu masu za NK Korana </w:t>
      </w:r>
      <w:r w:rsidR="008D43A8">
        <w:rPr>
          <w:sz w:val="22"/>
          <w:szCs w:val="22"/>
        </w:rPr>
        <w:t xml:space="preserve">u iznosu od 700.000 kuna </w:t>
      </w:r>
      <w:r w:rsidR="00C34457">
        <w:rPr>
          <w:sz w:val="22"/>
          <w:szCs w:val="22"/>
        </w:rPr>
        <w:t xml:space="preserve">dok </w:t>
      </w:r>
      <w:r w:rsidR="00B81F70">
        <w:rPr>
          <w:sz w:val="22"/>
          <w:szCs w:val="22"/>
        </w:rPr>
        <w:t>je</w:t>
      </w:r>
      <w:r w:rsidR="00C34457">
        <w:rPr>
          <w:sz w:val="22"/>
          <w:szCs w:val="22"/>
        </w:rPr>
        <w:t xml:space="preserve"> naknada za zemljište po upravnim postupcima </w:t>
      </w:r>
      <w:r w:rsidR="009F7C09" w:rsidRPr="003B2887">
        <w:rPr>
          <w:sz w:val="22"/>
          <w:szCs w:val="22"/>
        </w:rPr>
        <w:t xml:space="preserve"> </w:t>
      </w:r>
      <w:r w:rsidR="00A6108F">
        <w:rPr>
          <w:sz w:val="22"/>
          <w:szCs w:val="22"/>
        </w:rPr>
        <w:t xml:space="preserve">povećana za </w:t>
      </w:r>
      <w:r w:rsidR="00E01A1D">
        <w:rPr>
          <w:sz w:val="22"/>
          <w:szCs w:val="22"/>
        </w:rPr>
        <w:t>350.000</w:t>
      </w:r>
      <w:r w:rsidR="00A6108F">
        <w:rPr>
          <w:sz w:val="22"/>
          <w:szCs w:val="22"/>
        </w:rPr>
        <w:t xml:space="preserve"> kuna i novi plan iznosi 1.075.000 kuna. </w:t>
      </w:r>
    </w:p>
    <w:p w14:paraId="02585923" w14:textId="5240F0F8" w:rsidR="007C2687" w:rsidRPr="003B2887" w:rsidRDefault="00082C39">
      <w:pPr>
        <w:jc w:val="both"/>
        <w:rPr>
          <w:sz w:val="22"/>
          <w:szCs w:val="22"/>
        </w:rPr>
      </w:pPr>
      <w:r w:rsidRPr="003B2887">
        <w:rPr>
          <w:sz w:val="22"/>
          <w:szCs w:val="22"/>
        </w:rPr>
        <w:lastRenderedPageBreak/>
        <w:t xml:space="preserve">        </w:t>
      </w:r>
      <w:r w:rsidR="00E1648A">
        <w:rPr>
          <w:sz w:val="22"/>
          <w:szCs w:val="22"/>
        </w:rPr>
        <w:tab/>
      </w:r>
      <w:r w:rsidR="00B7197C" w:rsidRPr="003B2887">
        <w:rPr>
          <w:b/>
          <w:bCs/>
          <w:sz w:val="22"/>
          <w:szCs w:val="22"/>
        </w:rPr>
        <w:t xml:space="preserve">Kapitalni projekt: </w:t>
      </w:r>
      <w:r w:rsidR="00407A1C" w:rsidRPr="003B2887">
        <w:rPr>
          <w:b/>
          <w:bCs/>
          <w:sz w:val="22"/>
          <w:szCs w:val="22"/>
        </w:rPr>
        <w:t>Kupnja gradskih stanova</w:t>
      </w:r>
      <w:r w:rsidR="00407A1C" w:rsidRPr="003B2887">
        <w:rPr>
          <w:sz w:val="22"/>
          <w:szCs w:val="22"/>
        </w:rPr>
        <w:t xml:space="preserve"> planiran u novom iznosu od </w:t>
      </w:r>
      <w:r w:rsidR="00C8261D">
        <w:rPr>
          <w:sz w:val="22"/>
          <w:szCs w:val="22"/>
        </w:rPr>
        <w:t>501.648</w:t>
      </w:r>
      <w:r w:rsidR="00407A1C" w:rsidRPr="003B2887">
        <w:rPr>
          <w:sz w:val="22"/>
          <w:szCs w:val="22"/>
        </w:rPr>
        <w:t xml:space="preserve"> kuna</w:t>
      </w:r>
      <w:r w:rsidR="00B7197C" w:rsidRPr="003B2887">
        <w:rPr>
          <w:sz w:val="22"/>
          <w:szCs w:val="22"/>
        </w:rPr>
        <w:t xml:space="preserve"> što je za </w:t>
      </w:r>
      <w:r w:rsidR="00F71F3A">
        <w:rPr>
          <w:sz w:val="22"/>
          <w:szCs w:val="22"/>
        </w:rPr>
        <w:t>213.280</w:t>
      </w:r>
      <w:r w:rsidR="00B7197C" w:rsidRPr="003B2887">
        <w:rPr>
          <w:sz w:val="22"/>
          <w:szCs w:val="22"/>
        </w:rPr>
        <w:t xml:space="preserve"> kuna </w:t>
      </w:r>
      <w:r w:rsidR="00F71F3A">
        <w:rPr>
          <w:sz w:val="22"/>
          <w:szCs w:val="22"/>
        </w:rPr>
        <w:t xml:space="preserve">manje </w:t>
      </w:r>
      <w:r w:rsidR="00B7197C" w:rsidRPr="003B2887">
        <w:rPr>
          <w:sz w:val="22"/>
          <w:szCs w:val="22"/>
        </w:rPr>
        <w:t>u odnosu na plan za 2021</w:t>
      </w:r>
      <w:r w:rsidR="00407A1C" w:rsidRPr="003B2887">
        <w:rPr>
          <w:sz w:val="22"/>
          <w:szCs w:val="22"/>
        </w:rPr>
        <w:t>.</w:t>
      </w:r>
      <w:r w:rsidR="00B7197C" w:rsidRPr="003B2887">
        <w:rPr>
          <w:sz w:val="22"/>
          <w:szCs w:val="22"/>
        </w:rPr>
        <w:t>godinu</w:t>
      </w:r>
      <w:r w:rsidR="00D0667D" w:rsidRPr="003B2887">
        <w:rPr>
          <w:sz w:val="22"/>
          <w:szCs w:val="22"/>
        </w:rPr>
        <w:t>.</w:t>
      </w:r>
      <w:r w:rsidR="00407A1C" w:rsidRPr="003B2887">
        <w:rPr>
          <w:sz w:val="22"/>
          <w:szCs w:val="22"/>
        </w:rPr>
        <w:t xml:space="preserve"> </w:t>
      </w:r>
    </w:p>
    <w:p w14:paraId="5E431507" w14:textId="20693788" w:rsidR="00D0667D" w:rsidRPr="003B2887" w:rsidRDefault="00D0667D">
      <w:pPr>
        <w:jc w:val="both"/>
        <w:rPr>
          <w:sz w:val="22"/>
          <w:szCs w:val="22"/>
        </w:rPr>
      </w:pPr>
      <w:r w:rsidRPr="003B2887">
        <w:rPr>
          <w:sz w:val="22"/>
          <w:szCs w:val="22"/>
        </w:rPr>
        <w:t xml:space="preserve">        </w:t>
      </w:r>
      <w:r w:rsidR="00E1648A">
        <w:rPr>
          <w:sz w:val="22"/>
          <w:szCs w:val="22"/>
        </w:rPr>
        <w:tab/>
      </w:r>
      <w:r w:rsidRPr="003B2887">
        <w:rPr>
          <w:b/>
          <w:bCs/>
          <w:sz w:val="22"/>
          <w:szCs w:val="22"/>
        </w:rPr>
        <w:t xml:space="preserve">Tekući projekt: Reambulacija </w:t>
      </w:r>
      <w:r w:rsidR="00A22D9E" w:rsidRPr="003B2887">
        <w:rPr>
          <w:sz w:val="22"/>
          <w:szCs w:val="22"/>
        </w:rPr>
        <w:t xml:space="preserve">planirano je povećanje rashoda za intelektualne usluge za </w:t>
      </w:r>
      <w:r w:rsidR="003679FD">
        <w:rPr>
          <w:sz w:val="22"/>
          <w:szCs w:val="22"/>
        </w:rPr>
        <w:t>25.000</w:t>
      </w:r>
      <w:r w:rsidR="00A22D9E" w:rsidRPr="003B2887">
        <w:rPr>
          <w:sz w:val="22"/>
          <w:szCs w:val="22"/>
        </w:rPr>
        <w:t xml:space="preserve"> kuna i novi plan iznosi </w:t>
      </w:r>
      <w:r w:rsidR="007014FB" w:rsidRPr="003B2887">
        <w:rPr>
          <w:sz w:val="22"/>
          <w:szCs w:val="22"/>
        </w:rPr>
        <w:t>7</w:t>
      </w:r>
      <w:r w:rsidR="003679FD">
        <w:rPr>
          <w:sz w:val="22"/>
          <w:szCs w:val="22"/>
        </w:rPr>
        <w:t>25</w:t>
      </w:r>
      <w:r w:rsidR="007014FB" w:rsidRPr="003B2887">
        <w:rPr>
          <w:sz w:val="22"/>
          <w:szCs w:val="22"/>
        </w:rPr>
        <w:t xml:space="preserve">.000 kuna. </w:t>
      </w:r>
    </w:p>
    <w:p w14:paraId="14C2BB85" w14:textId="77777777" w:rsidR="007C2687" w:rsidRDefault="007C2687">
      <w:pPr>
        <w:tabs>
          <w:tab w:val="left" w:pos="5670"/>
        </w:tabs>
      </w:pPr>
    </w:p>
    <w:p w14:paraId="0DA08B40" w14:textId="77777777" w:rsidR="007C2687" w:rsidRDefault="007C2687" w:rsidP="00425C64">
      <w:pPr>
        <w:tabs>
          <w:tab w:val="left" w:pos="5670"/>
        </w:tabs>
      </w:pPr>
    </w:p>
    <w:p w14:paraId="05B6A020" w14:textId="4A298FE4" w:rsidR="00CB6653" w:rsidRDefault="00407A1C" w:rsidP="00CB6653">
      <w:pPr>
        <w:tabs>
          <w:tab w:val="left" w:pos="5670"/>
        </w:tabs>
        <w:jc w:val="center"/>
        <w:rPr>
          <w:b/>
        </w:rPr>
      </w:pPr>
      <w:r w:rsidRPr="00AC7D87">
        <w:rPr>
          <w:b/>
        </w:rPr>
        <w:t>RAZDJEL 007 UPRAVNI ODJEL ZA GOSPODARSTVO, POLJOPRIVREDU</w:t>
      </w:r>
    </w:p>
    <w:p w14:paraId="630AD6FC" w14:textId="58887328" w:rsidR="007C2687" w:rsidRDefault="00407A1C" w:rsidP="00CB6653">
      <w:pPr>
        <w:tabs>
          <w:tab w:val="left" w:pos="5670"/>
        </w:tabs>
        <w:jc w:val="center"/>
      </w:pPr>
      <w:r w:rsidRPr="00AC7D87">
        <w:rPr>
          <w:b/>
        </w:rPr>
        <w:t>I TURIZAM</w:t>
      </w:r>
    </w:p>
    <w:p w14:paraId="31E67F5A" w14:textId="77777777" w:rsidR="007C2687" w:rsidRDefault="007C2687">
      <w:pPr>
        <w:tabs>
          <w:tab w:val="left" w:pos="5670"/>
        </w:tabs>
        <w:jc w:val="center"/>
      </w:pPr>
    </w:p>
    <w:p w14:paraId="72B0788F" w14:textId="7905214C" w:rsidR="007C2687" w:rsidRPr="002862CB" w:rsidRDefault="00CB6653">
      <w:pPr>
        <w:tabs>
          <w:tab w:val="left" w:pos="5670"/>
        </w:tabs>
        <w:jc w:val="both"/>
        <w:rPr>
          <w:sz w:val="22"/>
          <w:szCs w:val="22"/>
        </w:rPr>
      </w:pPr>
      <w:r>
        <w:rPr>
          <w:sz w:val="22"/>
          <w:szCs w:val="22"/>
        </w:rPr>
        <w:t xml:space="preserve">       </w:t>
      </w:r>
      <w:r w:rsidR="0090037E">
        <w:rPr>
          <w:sz w:val="22"/>
          <w:szCs w:val="22"/>
        </w:rPr>
        <w:t>Drugim</w:t>
      </w:r>
      <w:r w:rsidR="00D24DAE" w:rsidRPr="002862CB">
        <w:rPr>
          <w:sz w:val="22"/>
          <w:szCs w:val="22"/>
        </w:rPr>
        <w:t xml:space="preserve"> </w:t>
      </w:r>
      <w:r w:rsidR="00407A1C" w:rsidRPr="002862CB">
        <w:rPr>
          <w:sz w:val="22"/>
          <w:szCs w:val="22"/>
        </w:rPr>
        <w:t>Izmjenama i dopunama proračuna za 202</w:t>
      </w:r>
      <w:r w:rsidR="000B6ECC" w:rsidRPr="002862CB">
        <w:rPr>
          <w:sz w:val="22"/>
          <w:szCs w:val="22"/>
        </w:rPr>
        <w:t>1</w:t>
      </w:r>
      <w:r w:rsidR="00407A1C" w:rsidRPr="002862CB">
        <w:rPr>
          <w:sz w:val="22"/>
          <w:szCs w:val="22"/>
        </w:rPr>
        <w:t xml:space="preserve">. godinu ukupni rashodi za Upravni odjel za gospodarstvo, poljoprivredu i turizam planirani su u iznosu  </w:t>
      </w:r>
      <w:r w:rsidR="000B6ECC" w:rsidRPr="002862CB">
        <w:rPr>
          <w:sz w:val="22"/>
          <w:szCs w:val="22"/>
        </w:rPr>
        <w:t>većem za 1.</w:t>
      </w:r>
      <w:r w:rsidR="0090037E">
        <w:rPr>
          <w:sz w:val="22"/>
          <w:szCs w:val="22"/>
        </w:rPr>
        <w:t>769.625</w:t>
      </w:r>
      <w:r w:rsidR="00407A1C" w:rsidRPr="002862CB">
        <w:rPr>
          <w:sz w:val="22"/>
          <w:szCs w:val="22"/>
        </w:rPr>
        <w:t xml:space="preserve"> kuna i novi plan iznosi 1</w:t>
      </w:r>
      <w:r w:rsidR="0090037E">
        <w:rPr>
          <w:sz w:val="22"/>
          <w:szCs w:val="22"/>
        </w:rPr>
        <w:t>8.142.591</w:t>
      </w:r>
      <w:r w:rsidR="00407A1C" w:rsidRPr="002862CB">
        <w:rPr>
          <w:sz w:val="22"/>
          <w:szCs w:val="22"/>
        </w:rPr>
        <w:t xml:space="preserve"> kuna.</w:t>
      </w:r>
    </w:p>
    <w:p w14:paraId="0549C464" w14:textId="77777777" w:rsidR="006C2BE8" w:rsidRDefault="006C2BE8">
      <w:pPr>
        <w:tabs>
          <w:tab w:val="left" w:pos="5670"/>
        </w:tabs>
        <w:jc w:val="both"/>
      </w:pPr>
    </w:p>
    <w:p w14:paraId="770DF01F" w14:textId="709657E9" w:rsidR="007C2687" w:rsidRDefault="00D47AC3">
      <w:pPr>
        <w:tabs>
          <w:tab w:val="left" w:pos="5670"/>
        </w:tabs>
        <w:jc w:val="both"/>
      </w:pPr>
      <w:r w:rsidRPr="00D47AC3">
        <w:rPr>
          <w:noProof/>
        </w:rPr>
        <w:drawing>
          <wp:inline distT="0" distB="0" distL="0" distR="0" wp14:anchorId="3C3FA951" wp14:editId="40BD03AD">
            <wp:extent cx="6120130" cy="32156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130" cy="3215640"/>
                    </a:xfrm>
                    <a:prstGeom prst="rect">
                      <a:avLst/>
                    </a:prstGeom>
                    <a:noFill/>
                    <a:ln>
                      <a:noFill/>
                    </a:ln>
                  </pic:spPr>
                </pic:pic>
              </a:graphicData>
            </a:graphic>
          </wp:inline>
        </w:drawing>
      </w:r>
    </w:p>
    <w:p w14:paraId="59AB24BE" w14:textId="31B48E0B" w:rsidR="007F07E7" w:rsidRDefault="00985683">
      <w:pPr>
        <w:tabs>
          <w:tab w:val="left" w:pos="5670"/>
        </w:tabs>
        <w:jc w:val="both"/>
      </w:pPr>
      <w:r w:rsidRPr="00985683">
        <w:rPr>
          <w:noProof/>
        </w:rPr>
        <w:drawing>
          <wp:inline distT="0" distB="0" distL="0" distR="0" wp14:anchorId="441F4B44" wp14:editId="4196D8BC">
            <wp:extent cx="6120130" cy="214693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130" cy="2146935"/>
                    </a:xfrm>
                    <a:prstGeom prst="rect">
                      <a:avLst/>
                    </a:prstGeom>
                    <a:noFill/>
                    <a:ln>
                      <a:noFill/>
                    </a:ln>
                  </pic:spPr>
                </pic:pic>
              </a:graphicData>
            </a:graphic>
          </wp:inline>
        </w:drawing>
      </w:r>
    </w:p>
    <w:p w14:paraId="25455148" w14:textId="15B7F745" w:rsidR="00F151FA" w:rsidRDefault="00364337">
      <w:pPr>
        <w:tabs>
          <w:tab w:val="left" w:pos="5670"/>
        </w:tabs>
        <w:jc w:val="both"/>
      </w:pPr>
      <w:r w:rsidRPr="00364337">
        <w:rPr>
          <w:noProof/>
        </w:rPr>
        <w:lastRenderedPageBreak/>
        <w:drawing>
          <wp:inline distT="0" distB="0" distL="0" distR="0" wp14:anchorId="361F3F01" wp14:editId="06ABC3B3">
            <wp:extent cx="6120130" cy="45008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130" cy="4500880"/>
                    </a:xfrm>
                    <a:prstGeom prst="rect">
                      <a:avLst/>
                    </a:prstGeom>
                    <a:noFill/>
                    <a:ln>
                      <a:noFill/>
                    </a:ln>
                  </pic:spPr>
                </pic:pic>
              </a:graphicData>
            </a:graphic>
          </wp:inline>
        </w:drawing>
      </w:r>
    </w:p>
    <w:p w14:paraId="5268ED00" w14:textId="1E58F9BC" w:rsidR="00F151FA" w:rsidRDefault="00F151FA">
      <w:pPr>
        <w:tabs>
          <w:tab w:val="left" w:pos="5670"/>
        </w:tabs>
        <w:jc w:val="both"/>
      </w:pPr>
    </w:p>
    <w:p w14:paraId="290C0096" w14:textId="3AA8BD37" w:rsidR="007C2687" w:rsidRPr="00F22AB1" w:rsidRDefault="00407A1C">
      <w:pPr>
        <w:tabs>
          <w:tab w:val="left" w:pos="5670"/>
        </w:tabs>
        <w:jc w:val="both"/>
        <w:rPr>
          <w:sz w:val="22"/>
          <w:szCs w:val="22"/>
        </w:rPr>
      </w:pPr>
      <w:r w:rsidRPr="00F22AB1">
        <w:rPr>
          <w:b/>
          <w:sz w:val="22"/>
          <w:szCs w:val="22"/>
          <w:u w:val="single"/>
        </w:rPr>
        <w:t xml:space="preserve">PROGRAM Redovna djelatnost </w:t>
      </w:r>
      <w:r w:rsidRPr="00F22AB1">
        <w:rPr>
          <w:sz w:val="22"/>
          <w:szCs w:val="22"/>
        </w:rPr>
        <w:t xml:space="preserve">planirani rashodi su </w:t>
      </w:r>
      <w:r w:rsidR="00062FA9" w:rsidRPr="00F22AB1">
        <w:rPr>
          <w:sz w:val="22"/>
          <w:szCs w:val="22"/>
        </w:rPr>
        <w:t xml:space="preserve">veći za </w:t>
      </w:r>
      <w:r w:rsidR="00F10197">
        <w:rPr>
          <w:sz w:val="22"/>
          <w:szCs w:val="22"/>
        </w:rPr>
        <w:t>645.000</w:t>
      </w:r>
      <w:r w:rsidRPr="00F22AB1">
        <w:rPr>
          <w:sz w:val="22"/>
          <w:szCs w:val="22"/>
        </w:rPr>
        <w:t xml:space="preserve"> kuna ili za 1</w:t>
      </w:r>
      <w:r w:rsidR="00555C5F">
        <w:rPr>
          <w:sz w:val="22"/>
          <w:szCs w:val="22"/>
        </w:rPr>
        <w:t>7,13</w:t>
      </w:r>
      <w:r w:rsidRPr="00F22AB1">
        <w:rPr>
          <w:sz w:val="22"/>
          <w:szCs w:val="22"/>
        </w:rPr>
        <w:t>% u odnosu na plan za 202</w:t>
      </w:r>
      <w:r w:rsidR="00062FA9" w:rsidRPr="00F22AB1">
        <w:rPr>
          <w:sz w:val="22"/>
          <w:szCs w:val="22"/>
        </w:rPr>
        <w:t>1</w:t>
      </w:r>
      <w:r w:rsidRPr="00F22AB1">
        <w:rPr>
          <w:sz w:val="22"/>
          <w:szCs w:val="22"/>
        </w:rPr>
        <w:t xml:space="preserve">.godinu i novi plan iznosi </w:t>
      </w:r>
      <w:r w:rsidR="00111895">
        <w:rPr>
          <w:sz w:val="22"/>
          <w:szCs w:val="22"/>
        </w:rPr>
        <w:t>4.411.400</w:t>
      </w:r>
      <w:r w:rsidRPr="00F22AB1">
        <w:rPr>
          <w:sz w:val="22"/>
          <w:szCs w:val="22"/>
        </w:rPr>
        <w:t xml:space="preserve"> kuna, a odnosi se na sljedeće aktivnosti i projekte: </w:t>
      </w:r>
    </w:p>
    <w:p w14:paraId="4A210614" w14:textId="6D025D4C" w:rsidR="007C2687" w:rsidRPr="00F22AB1" w:rsidRDefault="00407A1C">
      <w:pPr>
        <w:tabs>
          <w:tab w:val="left" w:pos="5670"/>
        </w:tabs>
        <w:jc w:val="both"/>
        <w:rPr>
          <w:sz w:val="22"/>
          <w:szCs w:val="22"/>
        </w:rPr>
      </w:pPr>
      <w:r w:rsidRPr="00F22AB1">
        <w:rPr>
          <w:sz w:val="22"/>
          <w:szCs w:val="22"/>
        </w:rPr>
        <w:t xml:space="preserve">             </w:t>
      </w:r>
      <w:r w:rsidRPr="00F22AB1">
        <w:rPr>
          <w:b/>
          <w:sz w:val="22"/>
          <w:szCs w:val="22"/>
        </w:rPr>
        <w:t xml:space="preserve">Aktivnost: Financiranje osnovnih aktivnosti </w:t>
      </w:r>
      <w:r w:rsidR="00AC6E20" w:rsidRPr="00F22AB1">
        <w:rPr>
          <w:sz w:val="22"/>
          <w:szCs w:val="22"/>
        </w:rPr>
        <w:t>povećani</w:t>
      </w:r>
      <w:r w:rsidRPr="00F22AB1">
        <w:rPr>
          <w:sz w:val="22"/>
          <w:szCs w:val="22"/>
        </w:rPr>
        <w:t xml:space="preserve"> su rashodi za </w:t>
      </w:r>
      <w:r w:rsidR="00111895">
        <w:rPr>
          <w:sz w:val="22"/>
          <w:szCs w:val="22"/>
        </w:rPr>
        <w:t>200.000</w:t>
      </w:r>
      <w:r w:rsidRPr="00F22AB1">
        <w:rPr>
          <w:sz w:val="22"/>
          <w:szCs w:val="22"/>
        </w:rPr>
        <w:t xml:space="preserve"> kuna i novi plan iznosi </w:t>
      </w:r>
      <w:r w:rsidR="00AC6E20" w:rsidRPr="00F22AB1">
        <w:rPr>
          <w:sz w:val="22"/>
          <w:szCs w:val="22"/>
        </w:rPr>
        <w:t>1.</w:t>
      </w:r>
      <w:r w:rsidR="00111895">
        <w:rPr>
          <w:sz w:val="22"/>
          <w:szCs w:val="22"/>
        </w:rPr>
        <w:t>490.000</w:t>
      </w:r>
      <w:r w:rsidRPr="00F22AB1">
        <w:rPr>
          <w:sz w:val="22"/>
          <w:szCs w:val="22"/>
        </w:rPr>
        <w:t xml:space="preserve"> kuna, a </w:t>
      </w:r>
      <w:r w:rsidR="00905193" w:rsidRPr="00F22AB1">
        <w:rPr>
          <w:sz w:val="22"/>
          <w:szCs w:val="22"/>
        </w:rPr>
        <w:t xml:space="preserve">povećanje </w:t>
      </w:r>
      <w:r w:rsidRPr="00F22AB1">
        <w:rPr>
          <w:sz w:val="22"/>
          <w:szCs w:val="22"/>
        </w:rPr>
        <w:t xml:space="preserve">rashoda se odnosi na računalne usluge </w:t>
      </w:r>
      <w:r w:rsidR="001E6064">
        <w:rPr>
          <w:sz w:val="22"/>
          <w:szCs w:val="22"/>
        </w:rPr>
        <w:t xml:space="preserve">koje su </w:t>
      </w:r>
      <w:r w:rsidRPr="00F22AB1">
        <w:rPr>
          <w:sz w:val="22"/>
          <w:szCs w:val="22"/>
        </w:rPr>
        <w:t xml:space="preserve">planirane u </w:t>
      </w:r>
      <w:r w:rsidR="00963CFF" w:rsidRPr="00F22AB1">
        <w:rPr>
          <w:sz w:val="22"/>
          <w:szCs w:val="22"/>
        </w:rPr>
        <w:t xml:space="preserve">iznosu većem za </w:t>
      </w:r>
      <w:r w:rsidR="001E6064">
        <w:rPr>
          <w:sz w:val="22"/>
          <w:szCs w:val="22"/>
        </w:rPr>
        <w:t>200.000</w:t>
      </w:r>
      <w:r w:rsidR="00963CFF" w:rsidRPr="00F22AB1">
        <w:rPr>
          <w:sz w:val="22"/>
          <w:szCs w:val="22"/>
        </w:rPr>
        <w:t xml:space="preserve"> kuna i novi plan </w:t>
      </w:r>
      <w:r w:rsidRPr="00F22AB1">
        <w:rPr>
          <w:sz w:val="22"/>
          <w:szCs w:val="22"/>
        </w:rPr>
        <w:t>iznos</w:t>
      </w:r>
      <w:r w:rsidR="00963CFF" w:rsidRPr="00F22AB1">
        <w:rPr>
          <w:sz w:val="22"/>
          <w:szCs w:val="22"/>
        </w:rPr>
        <w:t>i</w:t>
      </w:r>
      <w:r w:rsidR="00EC7E02" w:rsidRPr="00F22AB1">
        <w:rPr>
          <w:sz w:val="22"/>
          <w:szCs w:val="22"/>
        </w:rPr>
        <w:t xml:space="preserve"> </w:t>
      </w:r>
      <w:r w:rsidR="001E6064">
        <w:rPr>
          <w:sz w:val="22"/>
          <w:szCs w:val="22"/>
        </w:rPr>
        <w:t>1.270.000</w:t>
      </w:r>
      <w:r w:rsidRPr="00F22AB1">
        <w:rPr>
          <w:sz w:val="22"/>
          <w:szCs w:val="22"/>
        </w:rPr>
        <w:t xml:space="preserve"> kuna. </w:t>
      </w:r>
      <w:r>
        <w:t xml:space="preserve">            </w:t>
      </w:r>
    </w:p>
    <w:p w14:paraId="13775274" w14:textId="4163F4FA" w:rsidR="007C2687" w:rsidRDefault="00407A1C" w:rsidP="00EC7E02">
      <w:pPr>
        <w:tabs>
          <w:tab w:val="left" w:pos="5670"/>
        </w:tabs>
        <w:jc w:val="both"/>
        <w:rPr>
          <w:bCs/>
          <w:sz w:val="22"/>
          <w:szCs w:val="22"/>
        </w:rPr>
      </w:pPr>
      <w:r>
        <w:rPr>
          <w:b/>
        </w:rPr>
        <w:t xml:space="preserve">          </w:t>
      </w:r>
      <w:r w:rsidR="00221B75">
        <w:rPr>
          <w:b/>
        </w:rPr>
        <w:t xml:space="preserve">  </w:t>
      </w:r>
      <w:r w:rsidRPr="00F22AB1">
        <w:rPr>
          <w:b/>
          <w:sz w:val="22"/>
          <w:szCs w:val="22"/>
        </w:rPr>
        <w:t xml:space="preserve">Kapitalni projekt: </w:t>
      </w:r>
      <w:r w:rsidR="00EC7E02" w:rsidRPr="00F22AB1">
        <w:rPr>
          <w:b/>
          <w:sz w:val="22"/>
          <w:szCs w:val="22"/>
        </w:rPr>
        <w:t xml:space="preserve">Informatizacija Gradske uprave </w:t>
      </w:r>
      <w:r w:rsidR="00EC7E02" w:rsidRPr="00F22AB1">
        <w:rPr>
          <w:bCs/>
          <w:sz w:val="22"/>
          <w:szCs w:val="22"/>
        </w:rPr>
        <w:t xml:space="preserve">povećani su rashodi za </w:t>
      </w:r>
      <w:r w:rsidR="00931B27">
        <w:rPr>
          <w:bCs/>
          <w:sz w:val="22"/>
          <w:szCs w:val="22"/>
        </w:rPr>
        <w:t>300.000</w:t>
      </w:r>
      <w:r w:rsidR="00EC7E02" w:rsidRPr="00F22AB1">
        <w:rPr>
          <w:bCs/>
          <w:sz w:val="22"/>
          <w:szCs w:val="22"/>
        </w:rPr>
        <w:t xml:space="preserve"> kuna i </w:t>
      </w:r>
      <w:r w:rsidR="00275E5E" w:rsidRPr="00F22AB1">
        <w:rPr>
          <w:bCs/>
          <w:sz w:val="22"/>
          <w:szCs w:val="22"/>
        </w:rPr>
        <w:t>novi plan iznosi 2.</w:t>
      </w:r>
      <w:r w:rsidR="00931B27">
        <w:rPr>
          <w:bCs/>
          <w:sz w:val="22"/>
          <w:szCs w:val="22"/>
        </w:rPr>
        <w:t>476.400</w:t>
      </w:r>
      <w:r w:rsidR="00275E5E" w:rsidRPr="00F22AB1">
        <w:rPr>
          <w:bCs/>
          <w:sz w:val="22"/>
          <w:szCs w:val="22"/>
        </w:rPr>
        <w:t xml:space="preserve"> kuna, a odnosi se na </w:t>
      </w:r>
      <w:r w:rsidR="00EA14C3" w:rsidRPr="00F22AB1">
        <w:rPr>
          <w:bCs/>
          <w:sz w:val="22"/>
          <w:szCs w:val="22"/>
        </w:rPr>
        <w:t>troškov</w:t>
      </w:r>
      <w:r w:rsidR="0080372E">
        <w:rPr>
          <w:bCs/>
          <w:sz w:val="22"/>
          <w:szCs w:val="22"/>
        </w:rPr>
        <w:t>e</w:t>
      </w:r>
      <w:r w:rsidR="00EA14C3" w:rsidRPr="00F22AB1">
        <w:rPr>
          <w:bCs/>
          <w:sz w:val="22"/>
          <w:szCs w:val="22"/>
        </w:rPr>
        <w:t xml:space="preserve"> zakupa i najma računal</w:t>
      </w:r>
      <w:r w:rsidR="00DE0989" w:rsidRPr="00F22AB1">
        <w:rPr>
          <w:bCs/>
          <w:sz w:val="22"/>
          <w:szCs w:val="22"/>
        </w:rPr>
        <w:t xml:space="preserve">ne </w:t>
      </w:r>
      <w:r w:rsidR="00EA14C3" w:rsidRPr="00F22AB1">
        <w:rPr>
          <w:bCs/>
          <w:sz w:val="22"/>
          <w:szCs w:val="22"/>
        </w:rPr>
        <w:t xml:space="preserve">opreme </w:t>
      </w:r>
      <w:r w:rsidR="006653B3">
        <w:rPr>
          <w:bCs/>
          <w:sz w:val="22"/>
          <w:szCs w:val="22"/>
        </w:rPr>
        <w:t xml:space="preserve">koji su </w:t>
      </w:r>
      <w:r w:rsidR="009E3784" w:rsidRPr="00F22AB1">
        <w:rPr>
          <w:bCs/>
          <w:sz w:val="22"/>
          <w:szCs w:val="22"/>
        </w:rPr>
        <w:t xml:space="preserve">planirani u iznosu od </w:t>
      </w:r>
      <w:r w:rsidR="006653B3">
        <w:rPr>
          <w:bCs/>
          <w:sz w:val="22"/>
          <w:szCs w:val="22"/>
        </w:rPr>
        <w:t>811.40</w:t>
      </w:r>
      <w:r w:rsidR="009E3784" w:rsidRPr="00F22AB1">
        <w:rPr>
          <w:bCs/>
          <w:sz w:val="22"/>
          <w:szCs w:val="22"/>
        </w:rPr>
        <w:t>0 kuna</w:t>
      </w:r>
      <w:r w:rsidR="00EA0B65">
        <w:rPr>
          <w:bCs/>
          <w:sz w:val="22"/>
          <w:szCs w:val="22"/>
        </w:rPr>
        <w:t xml:space="preserve"> dok su</w:t>
      </w:r>
      <w:r w:rsidR="009E3784" w:rsidRPr="00F22AB1">
        <w:rPr>
          <w:bCs/>
          <w:sz w:val="22"/>
          <w:szCs w:val="22"/>
        </w:rPr>
        <w:t xml:space="preserve"> troškovi ulaganja u računalne programe </w:t>
      </w:r>
      <w:r w:rsidR="00EA0B65">
        <w:rPr>
          <w:bCs/>
          <w:sz w:val="22"/>
          <w:szCs w:val="22"/>
        </w:rPr>
        <w:t>planirani u iznosu od 540.000</w:t>
      </w:r>
      <w:r w:rsidR="009E3784" w:rsidRPr="00F22AB1">
        <w:rPr>
          <w:bCs/>
          <w:sz w:val="22"/>
          <w:szCs w:val="22"/>
        </w:rPr>
        <w:t xml:space="preserve"> kuna</w:t>
      </w:r>
      <w:r w:rsidR="00EA0B65">
        <w:rPr>
          <w:bCs/>
          <w:sz w:val="22"/>
          <w:szCs w:val="22"/>
        </w:rPr>
        <w:t xml:space="preserve">, a nabava računala i pripadajuće opreme u iznosu od </w:t>
      </w:r>
      <w:r w:rsidR="00A70BE3">
        <w:rPr>
          <w:bCs/>
          <w:sz w:val="22"/>
          <w:szCs w:val="22"/>
        </w:rPr>
        <w:t>320.000 kuna</w:t>
      </w:r>
      <w:r w:rsidR="009E3784" w:rsidRPr="00F22AB1">
        <w:rPr>
          <w:bCs/>
          <w:sz w:val="22"/>
          <w:szCs w:val="22"/>
        </w:rPr>
        <w:t xml:space="preserve">. </w:t>
      </w:r>
    </w:p>
    <w:p w14:paraId="32B9E23A" w14:textId="550D3DAF" w:rsidR="0000451A" w:rsidRPr="00F22AB1" w:rsidRDefault="00791585" w:rsidP="00EC7E02">
      <w:pPr>
        <w:tabs>
          <w:tab w:val="left" w:pos="5670"/>
        </w:tabs>
        <w:jc w:val="both"/>
        <w:rPr>
          <w:bCs/>
          <w:sz w:val="22"/>
          <w:szCs w:val="22"/>
        </w:rPr>
      </w:pPr>
      <w:r>
        <w:rPr>
          <w:bCs/>
          <w:sz w:val="22"/>
          <w:szCs w:val="22"/>
        </w:rPr>
        <w:t xml:space="preserve">     </w:t>
      </w:r>
      <w:r w:rsidR="007070A9">
        <w:rPr>
          <w:bCs/>
          <w:sz w:val="22"/>
          <w:szCs w:val="22"/>
        </w:rPr>
        <w:t xml:space="preserve">       </w:t>
      </w:r>
      <w:r w:rsidRPr="00D57D42">
        <w:rPr>
          <w:b/>
          <w:sz w:val="22"/>
          <w:szCs w:val="22"/>
        </w:rPr>
        <w:t>Kapitalni projekt: Implementacija SMART CITY koncepta</w:t>
      </w:r>
      <w:r>
        <w:rPr>
          <w:bCs/>
          <w:sz w:val="22"/>
          <w:szCs w:val="22"/>
        </w:rPr>
        <w:t xml:space="preserve"> </w:t>
      </w:r>
      <w:r w:rsidR="00050D75">
        <w:rPr>
          <w:bCs/>
          <w:sz w:val="22"/>
          <w:szCs w:val="22"/>
        </w:rPr>
        <w:t>planirano je povećanje rashoda za 145.000 kuna i novi plan iznosi 445.000 kuna, a odnosi se na</w:t>
      </w:r>
      <w:r w:rsidR="00D57D42">
        <w:rPr>
          <w:bCs/>
          <w:sz w:val="22"/>
          <w:szCs w:val="22"/>
        </w:rPr>
        <w:t xml:space="preserve">jvećim dijelom na nabavu </w:t>
      </w:r>
      <w:r w:rsidR="00251BBC">
        <w:rPr>
          <w:bCs/>
          <w:sz w:val="22"/>
          <w:szCs w:val="22"/>
        </w:rPr>
        <w:t>pametnih rješenja i kontrolnih brojila u odabranim ustanovama</w:t>
      </w:r>
      <w:r w:rsidR="008B75F3">
        <w:rPr>
          <w:bCs/>
          <w:sz w:val="22"/>
          <w:szCs w:val="22"/>
        </w:rPr>
        <w:t xml:space="preserve"> za što je planirano 390.000 kuna.</w:t>
      </w:r>
      <w:r w:rsidR="00D57D42">
        <w:rPr>
          <w:bCs/>
          <w:sz w:val="22"/>
          <w:szCs w:val="22"/>
        </w:rPr>
        <w:t xml:space="preserve"> </w:t>
      </w:r>
    </w:p>
    <w:p w14:paraId="51EAA336" w14:textId="77777777" w:rsidR="00DF7701" w:rsidRDefault="00DF7701">
      <w:pPr>
        <w:tabs>
          <w:tab w:val="left" w:pos="5670"/>
        </w:tabs>
        <w:jc w:val="both"/>
        <w:rPr>
          <w:bCs/>
        </w:rPr>
      </w:pPr>
    </w:p>
    <w:p w14:paraId="79F9671C" w14:textId="7D877D9B" w:rsidR="007C2687" w:rsidRPr="00F22AB1" w:rsidRDefault="00407A1C">
      <w:pPr>
        <w:tabs>
          <w:tab w:val="left" w:pos="5670"/>
        </w:tabs>
        <w:jc w:val="both"/>
        <w:rPr>
          <w:sz w:val="22"/>
          <w:szCs w:val="22"/>
        </w:rPr>
      </w:pPr>
      <w:r w:rsidRPr="00F22AB1">
        <w:rPr>
          <w:b/>
          <w:sz w:val="22"/>
          <w:szCs w:val="22"/>
          <w:u w:val="single"/>
        </w:rPr>
        <w:t xml:space="preserve">PROGRAM Razvoj malog i srednjeg poduzetništva </w:t>
      </w:r>
      <w:r w:rsidRPr="00F22AB1">
        <w:rPr>
          <w:sz w:val="22"/>
          <w:szCs w:val="22"/>
        </w:rPr>
        <w:t xml:space="preserve">predloženo je </w:t>
      </w:r>
      <w:r w:rsidR="00541924">
        <w:rPr>
          <w:sz w:val="22"/>
          <w:szCs w:val="22"/>
        </w:rPr>
        <w:t>smanjenje</w:t>
      </w:r>
      <w:r w:rsidRPr="00F22AB1">
        <w:rPr>
          <w:sz w:val="22"/>
          <w:szCs w:val="22"/>
        </w:rPr>
        <w:t xml:space="preserve"> rashoda za </w:t>
      </w:r>
      <w:r w:rsidR="00541924">
        <w:rPr>
          <w:sz w:val="22"/>
          <w:szCs w:val="22"/>
        </w:rPr>
        <w:t>57.375</w:t>
      </w:r>
      <w:r w:rsidRPr="00F22AB1">
        <w:rPr>
          <w:sz w:val="22"/>
          <w:szCs w:val="22"/>
        </w:rPr>
        <w:t xml:space="preserve"> kuna i  novi plan iznosi 1</w:t>
      </w:r>
      <w:r w:rsidR="00F532AD" w:rsidRPr="00F22AB1">
        <w:rPr>
          <w:sz w:val="22"/>
          <w:szCs w:val="22"/>
        </w:rPr>
        <w:t>.</w:t>
      </w:r>
      <w:r w:rsidR="00541924">
        <w:rPr>
          <w:sz w:val="22"/>
          <w:szCs w:val="22"/>
        </w:rPr>
        <w:t>341.125</w:t>
      </w:r>
      <w:r w:rsidR="00F532AD" w:rsidRPr="00F22AB1">
        <w:rPr>
          <w:sz w:val="22"/>
          <w:szCs w:val="22"/>
        </w:rPr>
        <w:t xml:space="preserve"> </w:t>
      </w:r>
      <w:r w:rsidRPr="00F22AB1">
        <w:rPr>
          <w:sz w:val="22"/>
          <w:szCs w:val="22"/>
        </w:rPr>
        <w:t>kuna, a odnosi</w:t>
      </w:r>
      <w:r w:rsidR="00596C7D">
        <w:rPr>
          <w:sz w:val="22"/>
          <w:szCs w:val="22"/>
        </w:rPr>
        <w:t xml:space="preserve"> se</w:t>
      </w:r>
      <w:r w:rsidRPr="00F22AB1">
        <w:rPr>
          <w:sz w:val="22"/>
          <w:szCs w:val="22"/>
        </w:rPr>
        <w:t xml:space="preserve"> na sljedeć</w:t>
      </w:r>
      <w:r w:rsidR="00596C7D">
        <w:rPr>
          <w:sz w:val="22"/>
          <w:szCs w:val="22"/>
        </w:rPr>
        <w:t>e</w:t>
      </w:r>
      <w:r w:rsidRPr="00F22AB1">
        <w:rPr>
          <w:sz w:val="22"/>
          <w:szCs w:val="22"/>
        </w:rPr>
        <w:t xml:space="preserve"> aktivnost</w:t>
      </w:r>
      <w:r w:rsidR="00596C7D">
        <w:rPr>
          <w:sz w:val="22"/>
          <w:szCs w:val="22"/>
        </w:rPr>
        <w:t>i</w:t>
      </w:r>
      <w:r w:rsidRPr="00F22AB1">
        <w:rPr>
          <w:sz w:val="22"/>
          <w:szCs w:val="22"/>
        </w:rPr>
        <w:t xml:space="preserve">: </w:t>
      </w:r>
    </w:p>
    <w:p w14:paraId="6FF5A431" w14:textId="1BAAFE4E" w:rsidR="007C2687" w:rsidRDefault="00407A1C">
      <w:pPr>
        <w:tabs>
          <w:tab w:val="left" w:pos="5670"/>
        </w:tabs>
        <w:jc w:val="both"/>
        <w:rPr>
          <w:sz w:val="22"/>
          <w:szCs w:val="22"/>
        </w:rPr>
      </w:pPr>
      <w:r w:rsidRPr="00F22AB1">
        <w:rPr>
          <w:sz w:val="22"/>
          <w:szCs w:val="22"/>
        </w:rPr>
        <w:t xml:space="preserve">       </w:t>
      </w:r>
      <w:r w:rsidR="00A00639">
        <w:rPr>
          <w:sz w:val="22"/>
          <w:szCs w:val="22"/>
        </w:rPr>
        <w:t xml:space="preserve">     </w:t>
      </w:r>
      <w:r w:rsidRPr="00F22AB1">
        <w:rPr>
          <w:b/>
          <w:sz w:val="22"/>
          <w:szCs w:val="22"/>
        </w:rPr>
        <w:t xml:space="preserve">Aktivnost: Mjere održivog poslovanja poduzetnika </w:t>
      </w:r>
      <w:r w:rsidRPr="00F22AB1">
        <w:rPr>
          <w:sz w:val="22"/>
          <w:szCs w:val="22"/>
        </w:rPr>
        <w:t xml:space="preserve">planirani su rashodi u iznosu većem za </w:t>
      </w:r>
      <w:r w:rsidR="00596C7D">
        <w:rPr>
          <w:sz w:val="22"/>
          <w:szCs w:val="22"/>
        </w:rPr>
        <w:t>141.750</w:t>
      </w:r>
      <w:r w:rsidRPr="00F22AB1">
        <w:rPr>
          <w:sz w:val="22"/>
          <w:szCs w:val="22"/>
        </w:rPr>
        <w:t xml:space="preserve"> kuna i novi plan iznosi </w:t>
      </w:r>
      <w:r w:rsidR="009E31DE">
        <w:rPr>
          <w:sz w:val="22"/>
          <w:szCs w:val="22"/>
        </w:rPr>
        <w:t>1.152.250</w:t>
      </w:r>
      <w:r w:rsidRPr="00F22AB1">
        <w:rPr>
          <w:sz w:val="22"/>
          <w:szCs w:val="22"/>
        </w:rPr>
        <w:t xml:space="preserve"> kuna, a planirana sredstva su namijenjena potpori poduzetništvu</w:t>
      </w:r>
      <w:r w:rsidR="009E31DE">
        <w:rPr>
          <w:sz w:val="22"/>
          <w:szCs w:val="22"/>
        </w:rPr>
        <w:t>.</w:t>
      </w:r>
    </w:p>
    <w:p w14:paraId="2EFB9436" w14:textId="35E40F14" w:rsidR="00734FFF" w:rsidRDefault="00734FFF">
      <w:pPr>
        <w:tabs>
          <w:tab w:val="left" w:pos="5670"/>
        </w:tabs>
        <w:jc w:val="both"/>
        <w:rPr>
          <w:sz w:val="22"/>
          <w:szCs w:val="22"/>
        </w:rPr>
      </w:pPr>
      <w:r>
        <w:rPr>
          <w:sz w:val="22"/>
          <w:szCs w:val="22"/>
        </w:rPr>
        <w:t xml:space="preserve">       </w:t>
      </w:r>
      <w:r w:rsidR="00A00639">
        <w:rPr>
          <w:sz w:val="22"/>
          <w:szCs w:val="22"/>
        </w:rPr>
        <w:t xml:space="preserve">    </w:t>
      </w:r>
      <w:r w:rsidRPr="00734FFF">
        <w:rPr>
          <w:b/>
          <w:bCs/>
          <w:sz w:val="22"/>
          <w:szCs w:val="22"/>
        </w:rPr>
        <w:t>Aktivnost: Promidžba poduzetništva i obrtništva</w:t>
      </w:r>
      <w:r>
        <w:rPr>
          <w:sz w:val="22"/>
          <w:szCs w:val="22"/>
        </w:rPr>
        <w:t xml:space="preserve"> </w:t>
      </w:r>
      <w:r w:rsidR="00CF3BAB">
        <w:rPr>
          <w:sz w:val="22"/>
          <w:szCs w:val="22"/>
        </w:rPr>
        <w:t xml:space="preserve">povećani su rashodi za 120.875 kuna i novi plan iznosi 188.875 kuna, a sredstva se odnose na </w:t>
      </w:r>
      <w:r w:rsidR="00960A83">
        <w:rPr>
          <w:sz w:val="22"/>
          <w:szCs w:val="22"/>
        </w:rPr>
        <w:t xml:space="preserve">povećanje rashoda za </w:t>
      </w:r>
      <w:r w:rsidR="00A0439A">
        <w:rPr>
          <w:sz w:val="22"/>
          <w:szCs w:val="22"/>
        </w:rPr>
        <w:t xml:space="preserve">usluge. </w:t>
      </w:r>
    </w:p>
    <w:p w14:paraId="71739DF1" w14:textId="373A4364" w:rsidR="00A0439A" w:rsidRPr="00734FFF" w:rsidRDefault="0058277C">
      <w:pPr>
        <w:tabs>
          <w:tab w:val="left" w:pos="5670"/>
        </w:tabs>
        <w:jc w:val="both"/>
        <w:rPr>
          <w:sz w:val="22"/>
          <w:szCs w:val="22"/>
        </w:rPr>
      </w:pPr>
      <w:r>
        <w:rPr>
          <w:sz w:val="22"/>
          <w:szCs w:val="22"/>
        </w:rPr>
        <w:t xml:space="preserve">           </w:t>
      </w:r>
      <w:r w:rsidR="00A0439A">
        <w:rPr>
          <w:sz w:val="22"/>
          <w:szCs w:val="22"/>
        </w:rPr>
        <w:t xml:space="preserve">Sredstva namijenjena potpori </w:t>
      </w:r>
      <w:r w:rsidR="003434DE">
        <w:rPr>
          <w:sz w:val="22"/>
          <w:szCs w:val="22"/>
        </w:rPr>
        <w:t xml:space="preserve">Udruženju obrtnika Grada Karlovca i HGK Županijskoj komori Karlovac su smanjena za </w:t>
      </w:r>
      <w:r w:rsidR="00AA6D76">
        <w:rPr>
          <w:sz w:val="22"/>
          <w:szCs w:val="22"/>
        </w:rPr>
        <w:t>320.000 kuna</w:t>
      </w:r>
      <w:r w:rsidR="00DF7701">
        <w:rPr>
          <w:sz w:val="22"/>
          <w:szCs w:val="22"/>
        </w:rPr>
        <w:t xml:space="preserve"> i nisu planirana ovim Izmjenama i dopunama. </w:t>
      </w:r>
    </w:p>
    <w:p w14:paraId="3DA8D1EE" w14:textId="77777777" w:rsidR="007C2687" w:rsidRPr="00F22AB1" w:rsidRDefault="007C2687">
      <w:pPr>
        <w:tabs>
          <w:tab w:val="left" w:pos="5670"/>
        </w:tabs>
        <w:jc w:val="both"/>
        <w:rPr>
          <w:sz w:val="22"/>
          <w:szCs w:val="22"/>
        </w:rPr>
      </w:pPr>
    </w:p>
    <w:p w14:paraId="27BC8495" w14:textId="4BEBF2DD" w:rsidR="007C2687" w:rsidRPr="00F22AB1" w:rsidRDefault="00407A1C">
      <w:pPr>
        <w:tabs>
          <w:tab w:val="left" w:pos="5670"/>
        </w:tabs>
        <w:jc w:val="both"/>
        <w:rPr>
          <w:sz w:val="22"/>
          <w:szCs w:val="22"/>
        </w:rPr>
      </w:pPr>
      <w:r w:rsidRPr="00F22AB1">
        <w:rPr>
          <w:b/>
          <w:sz w:val="22"/>
          <w:szCs w:val="22"/>
          <w:u w:val="single"/>
        </w:rPr>
        <w:t>PROGRAM Razvoj turizma</w:t>
      </w:r>
      <w:r w:rsidRPr="00F22AB1">
        <w:rPr>
          <w:b/>
          <w:sz w:val="22"/>
          <w:szCs w:val="22"/>
        </w:rPr>
        <w:t xml:space="preserve"> </w:t>
      </w:r>
      <w:r w:rsidRPr="00F22AB1">
        <w:rPr>
          <w:sz w:val="22"/>
          <w:szCs w:val="22"/>
        </w:rPr>
        <w:t xml:space="preserve">planirano je </w:t>
      </w:r>
      <w:r w:rsidR="0071304F" w:rsidRPr="00F22AB1">
        <w:rPr>
          <w:sz w:val="22"/>
          <w:szCs w:val="22"/>
        </w:rPr>
        <w:t>povećanje</w:t>
      </w:r>
      <w:r w:rsidRPr="00F22AB1">
        <w:rPr>
          <w:sz w:val="22"/>
          <w:szCs w:val="22"/>
        </w:rPr>
        <w:t xml:space="preserve"> rashoda za </w:t>
      </w:r>
      <w:r w:rsidR="00DF7701">
        <w:rPr>
          <w:sz w:val="22"/>
          <w:szCs w:val="22"/>
        </w:rPr>
        <w:t>869.000</w:t>
      </w:r>
      <w:r w:rsidR="0071304F" w:rsidRPr="00F22AB1">
        <w:rPr>
          <w:sz w:val="22"/>
          <w:szCs w:val="22"/>
        </w:rPr>
        <w:t xml:space="preserve"> </w:t>
      </w:r>
      <w:r w:rsidRPr="00F22AB1">
        <w:rPr>
          <w:sz w:val="22"/>
          <w:szCs w:val="22"/>
        </w:rPr>
        <w:t>kuna</w:t>
      </w:r>
      <w:r w:rsidR="009D51EB" w:rsidRPr="00F22AB1">
        <w:rPr>
          <w:sz w:val="22"/>
          <w:szCs w:val="22"/>
        </w:rPr>
        <w:t xml:space="preserve"> ili za 3</w:t>
      </w:r>
      <w:r w:rsidR="00DF7701">
        <w:rPr>
          <w:sz w:val="22"/>
          <w:szCs w:val="22"/>
        </w:rPr>
        <w:t>6,70</w:t>
      </w:r>
      <w:r w:rsidR="009D51EB" w:rsidRPr="00F22AB1">
        <w:rPr>
          <w:sz w:val="22"/>
          <w:szCs w:val="22"/>
        </w:rPr>
        <w:t>%</w:t>
      </w:r>
      <w:r w:rsidRPr="00F22AB1">
        <w:rPr>
          <w:sz w:val="22"/>
          <w:szCs w:val="22"/>
        </w:rPr>
        <w:t xml:space="preserve"> u odnosu na plan i novi plan iznosi</w:t>
      </w:r>
      <w:r w:rsidR="009D51EB" w:rsidRPr="00F22AB1">
        <w:rPr>
          <w:sz w:val="22"/>
          <w:szCs w:val="22"/>
        </w:rPr>
        <w:t xml:space="preserve"> </w:t>
      </w:r>
      <w:r w:rsidR="00DF7701">
        <w:rPr>
          <w:sz w:val="22"/>
          <w:szCs w:val="22"/>
        </w:rPr>
        <w:t>3.237.000</w:t>
      </w:r>
      <w:r w:rsidRPr="00F22AB1">
        <w:rPr>
          <w:sz w:val="22"/>
          <w:szCs w:val="22"/>
        </w:rPr>
        <w:t xml:space="preserve"> kuna,  a promjena je rezultat sljedeće aktivnosti:       </w:t>
      </w:r>
    </w:p>
    <w:p w14:paraId="063702F4" w14:textId="02E6EBC9" w:rsidR="007C2687" w:rsidRPr="00F22AB1" w:rsidRDefault="00407A1C">
      <w:pPr>
        <w:tabs>
          <w:tab w:val="left" w:pos="5670"/>
        </w:tabs>
        <w:jc w:val="both"/>
        <w:rPr>
          <w:sz w:val="22"/>
          <w:szCs w:val="22"/>
        </w:rPr>
      </w:pPr>
      <w:r w:rsidRPr="00F22AB1">
        <w:rPr>
          <w:sz w:val="22"/>
          <w:szCs w:val="22"/>
        </w:rPr>
        <w:t xml:space="preserve">         </w:t>
      </w:r>
      <w:r w:rsidR="0058277C">
        <w:rPr>
          <w:sz w:val="22"/>
          <w:szCs w:val="22"/>
        </w:rPr>
        <w:t xml:space="preserve"> </w:t>
      </w:r>
      <w:r w:rsidRPr="00F22AB1">
        <w:rPr>
          <w:b/>
          <w:sz w:val="22"/>
          <w:szCs w:val="22"/>
        </w:rPr>
        <w:t xml:space="preserve">Aktivnost: Turistička infrastruktura </w:t>
      </w:r>
      <w:r w:rsidRPr="00F22AB1">
        <w:rPr>
          <w:sz w:val="22"/>
          <w:szCs w:val="22"/>
        </w:rPr>
        <w:t xml:space="preserve">predloženo je </w:t>
      </w:r>
      <w:r w:rsidR="009D51EB" w:rsidRPr="00F22AB1">
        <w:rPr>
          <w:sz w:val="22"/>
          <w:szCs w:val="22"/>
        </w:rPr>
        <w:t>povećanje</w:t>
      </w:r>
      <w:r w:rsidRPr="00F22AB1">
        <w:rPr>
          <w:sz w:val="22"/>
          <w:szCs w:val="22"/>
        </w:rPr>
        <w:t xml:space="preserve"> rashoda za </w:t>
      </w:r>
      <w:r w:rsidR="00F15680">
        <w:rPr>
          <w:sz w:val="22"/>
          <w:szCs w:val="22"/>
        </w:rPr>
        <w:t>243.000</w:t>
      </w:r>
      <w:r w:rsidRPr="00F22AB1">
        <w:rPr>
          <w:sz w:val="22"/>
          <w:szCs w:val="22"/>
        </w:rPr>
        <w:t xml:space="preserve"> kuna ili za </w:t>
      </w:r>
      <w:r w:rsidR="00F15680">
        <w:rPr>
          <w:sz w:val="22"/>
          <w:szCs w:val="22"/>
        </w:rPr>
        <w:t>135</w:t>
      </w:r>
      <w:r w:rsidRPr="00F22AB1">
        <w:rPr>
          <w:sz w:val="22"/>
          <w:szCs w:val="22"/>
        </w:rPr>
        <w:t xml:space="preserve">% i novi plan iznosi </w:t>
      </w:r>
      <w:r w:rsidR="00F15680">
        <w:rPr>
          <w:sz w:val="22"/>
          <w:szCs w:val="22"/>
        </w:rPr>
        <w:t>423.000</w:t>
      </w:r>
      <w:r w:rsidRPr="00F22AB1">
        <w:rPr>
          <w:sz w:val="22"/>
          <w:szCs w:val="22"/>
        </w:rPr>
        <w:t xml:space="preserve"> kuna, a planiran</w:t>
      </w:r>
      <w:r w:rsidR="0041182B" w:rsidRPr="00F22AB1">
        <w:rPr>
          <w:sz w:val="22"/>
          <w:szCs w:val="22"/>
        </w:rPr>
        <w:t>o</w:t>
      </w:r>
      <w:r w:rsidRPr="00F22AB1">
        <w:rPr>
          <w:sz w:val="22"/>
          <w:szCs w:val="22"/>
        </w:rPr>
        <w:t xml:space="preserve"> </w:t>
      </w:r>
      <w:r w:rsidR="0041182B" w:rsidRPr="00F22AB1">
        <w:rPr>
          <w:sz w:val="22"/>
          <w:szCs w:val="22"/>
        </w:rPr>
        <w:t>povećanje</w:t>
      </w:r>
      <w:r w:rsidRPr="00F22AB1">
        <w:rPr>
          <w:sz w:val="22"/>
          <w:szCs w:val="22"/>
        </w:rPr>
        <w:t xml:space="preserve"> se odnosi na </w:t>
      </w:r>
      <w:r w:rsidR="0096584E" w:rsidRPr="00F22AB1">
        <w:rPr>
          <w:sz w:val="22"/>
          <w:szCs w:val="22"/>
        </w:rPr>
        <w:t>rashode za usluge</w:t>
      </w:r>
      <w:r w:rsidR="002F1E91" w:rsidRPr="00F22AB1">
        <w:rPr>
          <w:sz w:val="22"/>
          <w:szCs w:val="22"/>
        </w:rPr>
        <w:t xml:space="preserve"> koje su planirane u iznosu od </w:t>
      </w:r>
      <w:r w:rsidR="006855AF">
        <w:rPr>
          <w:sz w:val="22"/>
          <w:szCs w:val="22"/>
        </w:rPr>
        <w:t>133.000</w:t>
      </w:r>
      <w:r w:rsidR="002F1E91" w:rsidRPr="00F22AB1">
        <w:rPr>
          <w:sz w:val="22"/>
          <w:szCs w:val="22"/>
        </w:rPr>
        <w:t xml:space="preserve"> kuna</w:t>
      </w:r>
      <w:r w:rsidR="006855AF">
        <w:rPr>
          <w:sz w:val="22"/>
          <w:szCs w:val="22"/>
        </w:rPr>
        <w:t xml:space="preserve"> dok se </w:t>
      </w:r>
      <w:r w:rsidR="008255ED">
        <w:rPr>
          <w:sz w:val="22"/>
          <w:szCs w:val="22"/>
        </w:rPr>
        <w:t>na troškove uređenja prostora za hodočasni</w:t>
      </w:r>
      <w:r w:rsidR="00001FEA">
        <w:rPr>
          <w:sz w:val="22"/>
          <w:szCs w:val="22"/>
        </w:rPr>
        <w:t>čk</w:t>
      </w:r>
      <w:r w:rsidR="00E7278D">
        <w:rPr>
          <w:sz w:val="22"/>
          <w:szCs w:val="22"/>
        </w:rPr>
        <w:t>i turizam odnosi 200.000 kuna</w:t>
      </w:r>
      <w:r w:rsidR="002F1E91" w:rsidRPr="00F22AB1">
        <w:rPr>
          <w:sz w:val="22"/>
          <w:szCs w:val="22"/>
        </w:rPr>
        <w:t xml:space="preserve">. </w:t>
      </w:r>
      <w:r w:rsidR="0096584E" w:rsidRPr="00F22AB1">
        <w:rPr>
          <w:sz w:val="22"/>
          <w:szCs w:val="22"/>
        </w:rPr>
        <w:t xml:space="preserve"> </w:t>
      </w:r>
    </w:p>
    <w:p w14:paraId="0778EE4F" w14:textId="75DEA04E" w:rsidR="007C2687" w:rsidRPr="00F22AB1" w:rsidRDefault="00407A1C">
      <w:pPr>
        <w:tabs>
          <w:tab w:val="left" w:pos="5670"/>
        </w:tabs>
        <w:jc w:val="both"/>
        <w:rPr>
          <w:sz w:val="22"/>
          <w:szCs w:val="22"/>
        </w:rPr>
      </w:pPr>
      <w:r w:rsidRPr="00F22AB1">
        <w:rPr>
          <w:b/>
          <w:sz w:val="22"/>
          <w:szCs w:val="22"/>
        </w:rPr>
        <w:lastRenderedPageBreak/>
        <w:t xml:space="preserve">         Tekući projekt: Manifestacije i razna događanja</w:t>
      </w:r>
      <w:r w:rsidRPr="00F22AB1">
        <w:rPr>
          <w:sz w:val="22"/>
          <w:szCs w:val="22"/>
        </w:rPr>
        <w:t xml:space="preserve"> </w:t>
      </w:r>
      <w:r w:rsidR="002F1E91" w:rsidRPr="00F22AB1">
        <w:rPr>
          <w:sz w:val="22"/>
          <w:szCs w:val="22"/>
        </w:rPr>
        <w:t>povećani</w:t>
      </w:r>
      <w:r w:rsidRPr="00F22AB1">
        <w:rPr>
          <w:sz w:val="22"/>
          <w:szCs w:val="22"/>
        </w:rPr>
        <w:t xml:space="preserve"> su rashodi za </w:t>
      </w:r>
      <w:r w:rsidR="00E7278D">
        <w:rPr>
          <w:sz w:val="22"/>
          <w:szCs w:val="22"/>
        </w:rPr>
        <w:t>6</w:t>
      </w:r>
      <w:r w:rsidR="002F1E91" w:rsidRPr="00F22AB1">
        <w:rPr>
          <w:sz w:val="22"/>
          <w:szCs w:val="22"/>
        </w:rPr>
        <w:t>00.000</w:t>
      </w:r>
      <w:r w:rsidRPr="00F22AB1">
        <w:rPr>
          <w:sz w:val="22"/>
          <w:szCs w:val="22"/>
        </w:rPr>
        <w:t xml:space="preserve"> kuna i</w:t>
      </w:r>
      <w:r w:rsidR="00E7278D">
        <w:rPr>
          <w:sz w:val="22"/>
          <w:szCs w:val="22"/>
        </w:rPr>
        <w:t>li za 44,12% i</w:t>
      </w:r>
      <w:r w:rsidRPr="00F22AB1">
        <w:rPr>
          <w:sz w:val="22"/>
          <w:szCs w:val="22"/>
        </w:rPr>
        <w:t xml:space="preserve"> novi plan iznosi</w:t>
      </w:r>
      <w:r w:rsidR="00A955DA" w:rsidRPr="00F22AB1">
        <w:rPr>
          <w:sz w:val="22"/>
          <w:szCs w:val="22"/>
        </w:rPr>
        <w:t xml:space="preserve"> </w:t>
      </w:r>
      <w:r w:rsidR="00E7278D">
        <w:rPr>
          <w:sz w:val="22"/>
          <w:szCs w:val="22"/>
        </w:rPr>
        <w:t>1.960.000</w:t>
      </w:r>
      <w:r w:rsidR="002F1E91" w:rsidRPr="00F22AB1">
        <w:rPr>
          <w:sz w:val="22"/>
          <w:szCs w:val="22"/>
        </w:rPr>
        <w:t xml:space="preserve"> </w:t>
      </w:r>
      <w:r w:rsidRPr="00F22AB1">
        <w:rPr>
          <w:sz w:val="22"/>
          <w:szCs w:val="22"/>
        </w:rPr>
        <w:t xml:space="preserve">kuna, </w:t>
      </w:r>
      <w:r w:rsidR="002554A2" w:rsidRPr="00F22AB1">
        <w:rPr>
          <w:sz w:val="22"/>
          <w:szCs w:val="22"/>
        </w:rPr>
        <w:t>a odnos</w:t>
      </w:r>
      <w:r w:rsidR="0018549B">
        <w:rPr>
          <w:sz w:val="22"/>
          <w:szCs w:val="22"/>
        </w:rPr>
        <w:t>e</w:t>
      </w:r>
      <w:r w:rsidR="002554A2" w:rsidRPr="00F22AB1">
        <w:rPr>
          <w:sz w:val="22"/>
          <w:szCs w:val="22"/>
        </w:rPr>
        <w:t xml:space="preserve"> se na </w:t>
      </w:r>
      <w:r w:rsidR="001B4275">
        <w:rPr>
          <w:sz w:val="22"/>
          <w:szCs w:val="22"/>
        </w:rPr>
        <w:t xml:space="preserve">rashode za </w:t>
      </w:r>
      <w:r w:rsidR="000A2686">
        <w:rPr>
          <w:sz w:val="22"/>
          <w:szCs w:val="22"/>
        </w:rPr>
        <w:t xml:space="preserve">organizaciju </w:t>
      </w:r>
      <w:r w:rsidR="001B4275">
        <w:rPr>
          <w:sz w:val="22"/>
          <w:szCs w:val="22"/>
        </w:rPr>
        <w:t>raz</w:t>
      </w:r>
      <w:r w:rsidR="000A2686">
        <w:rPr>
          <w:sz w:val="22"/>
          <w:szCs w:val="22"/>
        </w:rPr>
        <w:t>nih</w:t>
      </w:r>
      <w:r w:rsidR="001B4275">
        <w:rPr>
          <w:sz w:val="22"/>
          <w:szCs w:val="22"/>
        </w:rPr>
        <w:t xml:space="preserve"> </w:t>
      </w:r>
      <w:r w:rsidR="002554A2" w:rsidRPr="00F22AB1">
        <w:rPr>
          <w:sz w:val="22"/>
          <w:szCs w:val="22"/>
        </w:rPr>
        <w:t>m</w:t>
      </w:r>
      <w:r w:rsidRPr="00F22AB1">
        <w:rPr>
          <w:sz w:val="22"/>
          <w:szCs w:val="22"/>
        </w:rPr>
        <w:t>anifestacij</w:t>
      </w:r>
      <w:r w:rsidR="00D95CE0">
        <w:rPr>
          <w:sz w:val="22"/>
          <w:szCs w:val="22"/>
        </w:rPr>
        <w:t>a</w:t>
      </w:r>
      <w:r w:rsidRPr="00F22AB1">
        <w:rPr>
          <w:sz w:val="22"/>
          <w:szCs w:val="22"/>
        </w:rPr>
        <w:t xml:space="preserve"> </w:t>
      </w:r>
      <w:r w:rsidR="001B4275">
        <w:rPr>
          <w:sz w:val="22"/>
          <w:szCs w:val="22"/>
        </w:rPr>
        <w:t>koje novim planom iznose 940.000 kuna</w:t>
      </w:r>
      <w:r w:rsidR="00D95CE0">
        <w:rPr>
          <w:sz w:val="22"/>
          <w:szCs w:val="22"/>
        </w:rPr>
        <w:t xml:space="preserve"> dok su rashodi za manifestaciju Dana piva planirani u iznosu od 1,0 mil.kuna.</w:t>
      </w:r>
      <w:r w:rsidR="001B4275">
        <w:rPr>
          <w:sz w:val="22"/>
          <w:szCs w:val="22"/>
        </w:rPr>
        <w:t xml:space="preserve"> </w:t>
      </w:r>
    </w:p>
    <w:p w14:paraId="51C8F17F" w14:textId="0CAB3630" w:rsidR="007C2687" w:rsidRDefault="00D95CE0">
      <w:pPr>
        <w:tabs>
          <w:tab w:val="left" w:pos="5670"/>
        </w:tabs>
        <w:jc w:val="both"/>
        <w:rPr>
          <w:bCs/>
          <w:sz w:val="22"/>
          <w:szCs w:val="22"/>
        </w:rPr>
      </w:pPr>
      <w:r>
        <w:rPr>
          <w:b/>
          <w:sz w:val="22"/>
          <w:szCs w:val="22"/>
        </w:rPr>
        <w:t xml:space="preserve">      </w:t>
      </w:r>
      <w:r w:rsidR="00782165">
        <w:rPr>
          <w:b/>
          <w:sz w:val="22"/>
          <w:szCs w:val="22"/>
        </w:rPr>
        <w:t xml:space="preserve">  </w:t>
      </w:r>
      <w:r>
        <w:rPr>
          <w:b/>
          <w:sz w:val="22"/>
          <w:szCs w:val="22"/>
        </w:rPr>
        <w:t xml:space="preserve"> Tekući projekt: Tekuće donacije u novcu Turističkoj zajednici </w:t>
      </w:r>
      <w:r w:rsidR="003B6A88">
        <w:rPr>
          <w:bCs/>
          <w:sz w:val="22"/>
          <w:szCs w:val="22"/>
        </w:rPr>
        <w:t xml:space="preserve">su planirane u iznosu većem za 20.000 kuna i Drugim izmjenama i dopunama plana za 2021. godinu iznose </w:t>
      </w:r>
      <w:r w:rsidR="00BA5499">
        <w:rPr>
          <w:bCs/>
          <w:sz w:val="22"/>
          <w:szCs w:val="22"/>
        </w:rPr>
        <w:t xml:space="preserve">820.000 kuna, a promjene se odnose na povećanje </w:t>
      </w:r>
      <w:r w:rsidR="00DC0431">
        <w:rPr>
          <w:bCs/>
          <w:sz w:val="22"/>
          <w:szCs w:val="22"/>
        </w:rPr>
        <w:t>potpora</w:t>
      </w:r>
      <w:r w:rsidR="00BA5499">
        <w:rPr>
          <w:bCs/>
          <w:sz w:val="22"/>
          <w:szCs w:val="22"/>
        </w:rPr>
        <w:t xml:space="preserve"> za promociju </w:t>
      </w:r>
      <w:r w:rsidR="00DC0431">
        <w:rPr>
          <w:bCs/>
          <w:sz w:val="22"/>
          <w:szCs w:val="22"/>
        </w:rPr>
        <w:t>destinacije za što je planirano 220.000 kuna</w:t>
      </w:r>
      <w:r w:rsidR="00B66F3A">
        <w:rPr>
          <w:bCs/>
          <w:sz w:val="22"/>
          <w:szCs w:val="22"/>
        </w:rPr>
        <w:t xml:space="preserve"> dok su troškovi redovnog poslovanja Turističke zajednice Grada Karlovca </w:t>
      </w:r>
      <w:r w:rsidR="00317B5C">
        <w:rPr>
          <w:bCs/>
          <w:sz w:val="22"/>
          <w:szCs w:val="22"/>
        </w:rPr>
        <w:t xml:space="preserve">planirani u iznosu manjem za 100.000 kuna i novi plan iznosi 100.000 kuna. </w:t>
      </w:r>
    </w:p>
    <w:p w14:paraId="3106ECF2" w14:textId="71BCBB68" w:rsidR="009779FA" w:rsidRDefault="009779FA">
      <w:pPr>
        <w:tabs>
          <w:tab w:val="left" w:pos="5670"/>
        </w:tabs>
        <w:jc w:val="both"/>
        <w:rPr>
          <w:bCs/>
          <w:sz w:val="22"/>
          <w:szCs w:val="22"/>
        </w:rPr>
      </w:pPr>
    </w:p>
    <w:p w14:paraId="706E6729" w14:textId="0EA81BF6" w:rsidR="009779FA" w:rsidRDefault="009779FA">
      <w:pPr>
        <w:tabs>
          <w:tab w:val="left" w:pos="5670"/>
        </w:tabs>
        <w:jc w:val="both"/>
        <w:rPr>
          <w:bCs/>
          <w:sz w:val="22"/>
          <w:szCs w:val="22"/>
        </w:rPr>
      </w:pPr>
      <w:r w:rsidRPr="0010335C">
        <w:rPr>
          <w:b/>
          <w:sz w:val="22"/>
          <w:szCs w:val="22"/>
          <w:u w:val="single"/>
        </w:rPr>
        <w:t xml:space="preserve">PROGRAM Suradnja s fondovima EU </w:t>
      </w:r>
      <w:r w:rsidR="0010335C" w:rsidRPr="0010335C">
        <w:rPr>
          <w:b/>
          <w:sz w:val="22"/>
          <w:szCs w:val="22"/>
          <w:u w:val="single"/>
        </w:rPr>
        <w:t>i</w:t>
      </w:r>
      <w:r w:rsidRPr="0010335C">
        <w:rPr>
          <w:b/>
          <w:sz w:val="22"/>
          <w:szCs w:val="22"/>
          <w:u w:val="single"/>
        </w:rPr>
        <w:t xml:space="preserve"> drugim</w:t>
      </w:r>
      <w:r w:rsidRPr="00C23030">
        <w:rPr>
          <w:b/>
          <w:sz w:val="22"/>
          <w:szCs w:val="22"/>
          <w:u w:val="single"/>
        </w:rPr>
        <w:t xml:space="preserve"> </w:t>
      </w:r>
      <w:r w:rsidR="0010335C" w:rsidRPr="00C23030">
        <w:rPr>
          <w:b/>
          <w:sz w:val="22"/>
          <w:szCs w:val="22"/>
          <w:u w:val="single"/>
        </w:rPr>
        <w:t>fondovima</w:t>
      </w:r>
      <w:r w:rsidR="00C23030">
        <w:rPr>
          <w:b/>
          <w:sz w:val="22"/>
          <w:szCs w:val="22"/>
        </w:rPr>
        <w:t xml:space="preserve"> </w:t>
      </w:r>
      <w:r w:rsidR="0010335C" w:rsidRPr="00C23030">
        <w:rPr>
          <w:bCs/>
          <w:sz w:val="22"/>
          <w:szCs w:val="22"/>
        </w:rPr>
        <w:t>planirano</w:t>
      </w:r>
      <w:r w:rsidR="0010335C" w:rsidRPr="0010335C">
        <w:rPr>
          <w:bCs/>
          <w:sz w:val="22"/>
          <w:szCs w:val="22"/>
        </w:rPr>
        <w:t xml:space="preserve"> je </w:t>
      </w:r>
      <w:r w:rsidR="00466AB8">
        <w:rPr>
          <w:bCs/>
          <w:sz w:val="22"/>
          <w:szCs w:val="22"/>
        </w:rPr>
        <w:t xml:space="preserve">povećanje rashoda za </w:t>
      </w:r>
      <w:r w:rsidR="005741E3">
        <w:rPr>
          <w:bCs/>
          <w:sz w:val="22"/>
          <w:szCs w:val="22"/>
        </w:rPr>
        <w:t>200.000 kuna</w:t>
      </w:r>
      <w:r w:rsidR="00826E38">
        <w:rPr>
          <w:bCs/>
          <w:sz w:val="22"/>
          <w:szCs w:val="22"/>
        </w:rPr>
        <w:t xml:space="preserve"> i novi plan iznosi 250.000 kuna, a sredstva se odnose na </w:t>
      </w:r>
      <w:r w:rsidR="006431DA">
        <w:rPr>
          <w:bCs/>
          <w:sz w:val="22"/>
          <w:szCs w:val="22"/>
        </w:rPr>
        <w:t xml:space="preserve">sljedeće projekte: </w:t>
      </w:r>
    </w:p>
    <w:p w14:paraId="195F1DE1" w14:textId="55363219" w:rsidR="006431DA" w:rsidRDefault="006431DA">
      <w:pPr>
        <w:tabs>
          <w:tab w:val="left" w:pos="5670"/>
        </w:tabs>
        <w:jc w:val="both"/>
        <w:rPr>
          <w:bCs/>
          <w:sz w:val="22"/>
          <w:szCs w:val="22"/>
        </w:rPr>
      </w:pPr>
      <w:r w:rsidRPr="004B06C7">
        <w:rPr>
          <w:b/>
          <w:sz w:val="22"/>
          <w:szCs w:val="22"/>
        </w:rPr>
        <w:t xml:space="preserve">      Tekući projekt: Izdaci za financiranje projekata</w:t>
      </w:r>
      <w:r>
        <w:rPr>
          <w:bCs/>
          <w:sz w:val="22"/>
          <w:szCs w:val="22"/>
        </w:rPr>
        <w:t xml:space="preserve"> </w:t>
      </w:r>
      <w:r w:rsidR="004B06C7">
        <w:rPr>
          <w:bCs/>
          <w:sz w:val="22"/>
          <w:szCs w:val="22"/>
        </w:rPr>
        <w:t xml:space="preserve">povećani su rashodi za usluge i novi plan iznosi 100.000 kuna. </w:t>
      </w:r>
    </w:p>
    <w:p w14:paraId="1B2CDDAC" w14:textId="5BBC2239" w:rsidR="005C551C" w:rsidRPr="005C551C" w:rsidRDefault="005C551C">
      <w:pPr>
        <w:tabs>
          <w:tab w:val="left" w:pos="5670"/>
        </w:tabs>
        <w:jc w:val="both"/>
        <w:rPr>
          <w:bCs/>
          <w:sz w:val="22"/>
          <w:szCs w:val="22"/>
        </w:rPr>
      </w:pPr>
      <w:r>
        <w:rPr>
          <w:bCs/>
          <w:sz w:val="22"/>
          <w:szCs w:val="22"/>
        </w:rPr>
        <w:t xml:space="preserve">     </w:t>
      </w:r>
      <w:r w:rsidRPr="005C551C">
        <w:rPr>
          <w:b/>
          <w:sz w:val="22"/>
          <w:szCs w:val="22"/>
        </w:rPr>
        <w:t xml:space="preserve">Tekući projekt: Širokopojasni Internet </w:t>
      </w:r>
      <w:r w:rsidR="00E44A76">
        <w:rPr>
          <w:bCs/>
          <w:sz w:val="22"/>
          <w:szCs w:val="22"/>
        </w:rPr>
        <w:t xml:space="preserve">povećani su rashodi za usluge </w:t>
      </w:r>
      <w:r w:rsidR="00A064B8">
        <w:rPr>
          <w:bCs/>
          <w:sz w:val="22"/>
          <w:szCs w:val="22"/>
        </w:rPr>
        <w:t xml:space="preserve">za 100.000 kuna i novi plan iznosi 150.000 kuna. </w:t>
      </w:r>
    </w:p>
    <w:p w14:paraId="24E58768" w14:textId="77777777" w:rsidR="007C2687" w:rsidRPr="00F22AB1" w:rsidRDefault="007C2687">
      <w:pPr>
        <w:tabs>
          <w:tab w:val="left" w:pos="5670"/>
        </w:tabs>
        <w:jc w:val="both"/>
        <w:rPr>
          <w:sz w:val="22"/>
          <w:szCs w:val="22"/>
          <w:u w:val="single"/>
        </w:rPr>
      </w:pPr>
    </w:p>
    <w:p w14:paraId="14885456" w14:textId="778173C8" w:rsidR="007C2687" w:rsidRPr="00F22AB1" w:rsidRDefault="00407A1C">
      <w:pPr>
        <w:tabs>
          <w:tab w:val="left" w:pos="5670"/>
        </w:tabs>
        <w:jc w:val="both"/>
        <w:rPr>
          <w:sz w:val="22"/>
          <w:szCs w:val="22"/>
        </w:rPr>
      </w:pPr>
      <w:r w:rsidRPr="00F22AB1">
        <w:rPr>
          <w:b/>
          <w:sz w:val="22"/>
          <w:szCs w:val="22"/>
          <w:u w:val="single"/>
        </w:rPr>
        <w:t>PROGRAM Poljoprivreda i ruralni razvoj</w:t>
      </w:r>
      <w:r w:rsidRPr="00F22AB1">
        <w:rPr>
          <w:sz w:val="22"/>
          <w:szCs w:val="22"/>
        </w:rPr>
        <w:t xml:space="preserve"> </w:t>
      </w:r>
      <w:r w:rsidR="00A064B8">
        <w:rPr>
          <w:sz w:val="22"/>
          <w:szCs w:val="22"/>
        </w:rPr>
        <w:t>drugim</w:t>
      </w:r>
      <w:r w:rsidRPr="00F22AB1">
        <w:rPr>
          <w:sz w:val="22"/>
          <w:szCs w:val="22"/>
        </w:rPr>
        <w:t xml:space="preserve"> Izmjenama i dopunama predloženo je povećanje rashoda za </w:t>
      </w:r>
      <w:r w:rsidR="00A064B8">
        <w:rPr>
          <w:sz w:val="22"/>
          <w:szCs w:val="22"/>
        </w:rPr>
        <w:t>131.000</w:t>
      </w:r>
      <w:r w:rsidRPr="00F22AB1">
        <w:rPr>
          <w:sz w:val="22"/>
          <w:szCs w:val="22"/>
        </w:rPr>
        <w:t xml:space="preserve"> kuna i novi plan iznosi </w:t>
      </w:r>
      <w:r w:rsidR="00A064B8">
        <w:rPr>
          <w:sz w:val="22"/>
          <w:szCs w:val="22"/>
        </w:rPr>
        <w:t>1.579.593</w:t>
      </w:r>
      <w:r w:rsidRPr="00F22AB1">
        <w:rPr>
          <w:sz w:val="22"/>
          <w:szCs w:val="22"/>
        </w:rPr>
        <w:t xml:space="preserve"> kuna, promjene se odnose na sljedeć</w:t>
      </w:r>
      <w:r w:rsidR="008D6C07" w:rsidRPr="00F22AB1">
        <w:rPr>
          <w:sz w:val="22"/>
          <w:szCs w:val="22"/>
        </w:rPr>
        <w:t>u</w:t>
      </w:r>
      <w:r w:rsidRPr="00F22AB1">
        <w:rPr>
          <w:sz w:val="22"/>
          <w:szCs w:val="22"/>
        </w:rPr>
        <w:t xml:space="preserve"> aktivnost: </w:t>
      </w:r>
    </w:p>
    <w:p w14:paraId="4D181985" w14:textId="63C37BB9" w:rsidR="007C2687" w:rsidRDefault="00407A1C">
      <w:pPr>
        <w:tabs>
          <w:tab w:val="left" w:pos="5670"/>
        </w:tabs>
        <w:jc w:val="both"/>
        <w:rPr>
          <w:sz w:val="22"/>
          <w:szCs w:val="22"/>
        </w:rPr>
      </w:pPr>
      <w:r w:rsidRPr="00F22AB1">
        <w:rPr>
          <w:sz w:val="22"/>
          <w:szCs w:val="22"/>
        </w:rPr>
        <w:t xml:space="preserve">        </w:t>
      </w:r>
      <w:r w:rsidR="0016319C">
        <w:rPr>
          <w:sz w:val="22"/>
          <w:szCs w:val="22"/>
        </w:rPr>
        <w:t xml:space="preserve">   </w:t>
      </w:r>
      <w:r w:rsidRPr="00F22AB1">
        <w:rPr>
          <w:b/>
          <w:sz w:val="22"/>
          <w:szCs w:val="22"/>
        </w:rPr>
        <w:t>Aktivnost: Potpore poljoprivrednim gospodarstvima</w:t>
      </w:r>
      <w:r w:rsidRPr="00F22AB1">
        <w:rPr>
          <w:sz w:val="22"/>
          <w:szCs w:val="22"/>
        </w:rPr>
        <w:t xml:space="preserve"> povećani su rashodi za </w:t>
      </w:r>
      <w:r w:rsidR="00A064B8">
        <w:rPr>
          <w:sz w:val="22"/>
          <w:szCs w:val="22"/>
        </w:rPr>
        <w:t>110.000</w:t>
      </w:r>
      <w:r w:rsidRPr="00F22AB1">
        <w:rPr>
          <w:sz w:val="22"/>
          <w:szCs w:val="22"/>
        </w:rPr>
        <w:t xml:space="preserve"> kuna i novi plan iznosi </w:t>
      </w:r>
      <w:r w:rsidR="00A064B8">
        <w:rPr>
          <w:sz w:val="22"/>
          <w:szCs w:val="22"/>
        </w:rPr>
        <w:t>1.210.193</w:t>
      </w:r>
      <w:r w:rsidRPr="00F22AB1">
        <w:rPr>
          <w:sz w:val="22"/>
          <w:szCs w:val="22"/>
        </w:rPr>
        <w:t xml:space="preserve"> kuna, a odnosi se na subvenciju poljoprivrednim gospodarstvima za primarnu proizvodnju po zahtjevu.</w:t>
      </w:r>
    </w:p>
    <w:p w14:paraId="5D6E4E42" w14:textId="4717E6CD" w:rsidR="00A72ABA" w:rsidRPr="00F22AB1" w:rsidRDefault="00A72ABA">
      <w:pPr>
        <w:tabs>
          <w:tab w:val="left" w:pos="5670"/>
        </w:tabs>
        <w:jc w:val="both"/>
        <w:rPr>
          <w:sz w:val="22"/>
          <w:szCs w:val="22"/>
        </w:rPr>
      </w:pPr>
      <w:r>
        <w:rPr>
          <w:sz w:val="22"/>
          <w:szCs w:val="22"/>
        </w:rPr>
        <w:t xml:space="preserve">          </w:t>
      </w:r>
      <w:r w:rsidRPr="009E23EB">
        <w:rPr>
          <w:b/>
          <w:bCs/>
          <w:sz w:val="22"/>
          <w:szCs w:val="22"/>
        </w:rPr>
        <w:t>Aktivnost: Suradnja s institucijama i udrugama</w:t>
      </w:r>
      <w:r>
        <w:rPr>
          <w:sz w:val="22"/>
          <w:szCs w:val="22"/>
        </w:rPr>
        <w:t xml:space="preserve"> planirano je povećanje rashoda za 26.000 kuna i novi plan iznosi </w:t>
      </w:r>
      <w:r w:rsidR="009E23EB">
        <w:rPr>
          <w:sz w:val="22"/>
          <w:szCs w:val="22"/>
        </w:rPr>
        <w:t xml:space="preserve">84.400 kuna, a odnose se na troškove različitih usluga. </w:t>
      </w:r>
    </w:p>
    <w:p w14:paraId="0D5CC60F" w14:textId="77777777" w:rsidR="00940B91" w:rsidRPr="00F22AB1" w:rsidRDefault="00940B91">
      <w:pPr>
        <w:tabs>
          <w:tab w:val="left" w:pos="5670"/>
        </w:tabs>
        <w:jc w:val="both"/>
        <w:rPr>
          <w:sz w:val="22"/>
          <w:szCs w:val="22"/>
        </w:rPr>
      </w:pPr>
    </w:p>
    <w:p w14:paraId="1D687DF4" w14:textId="654AB132" w:rsidR="007C2687" w:rsidRPr="00F22AB1" w:rsidRDefault="00407A1C">
      <w:pPr>
        <w:tabs>
          <w:tab w:val="left" w:pos="5670"/>
        </w:tabs>
        <w:jc w:val="both"/>
        <w:rPr>
          <w:sz w:val="22"/>
          <w:szCs w:val="22"/>
        </w:rPr>
      </w:pPr>
      <w:r w:rsidRPr="00F22AB1">
        <w:rPr>
          <w:b/>
          <w:sz w:val="22"/>
          <w:szCs w:val="22"/>
        </w:rPr>
        <w:t xml:space="preserve">GLAVA 02 AQUATIKA – SLATKOVODNI AKVARIJ KARLOVAC </w:t>
      </w:r>
    </w:p>
    <w:p w14:paraId="4CB4B103" w14:textId="77777777" w:rsidR="007C2687" w:rsidRPr="00F22AB1" w:rsidRDefault="00407A1C">
      <w:pPr>
        <w:tabs>
          <w:tab w:val="left" w:pos="5670"/>
        </w:tabs>
        <w:jc w:val="both"/>
        <w:rPr>
          <w:sz w:val="22"/>
          <w:szCs w:val="22"/>
        </w:rPr>
      </w:pPr>
      <w:r w:rsidRPr="00F22AB1">
        <w:rPr>
          <w:sz w:val="22"/>
          <w:szCs w:val="22"/>
        </w:rPr>
        <w:t xml:space="preserve">           </w:t>
      </w:r>
    </w:p>
    <w:p w14:paraId="45B21359" w14:textId="409CC45F" w:rsidR="0087690C" w:rsidRPr="00F22AB1" w:rsidRDefault="00493CC0">
      <w:pPr>
        <w:tabs>
          <w:tab w:val="left" w:pos="5670"/>
        </w:tabs>
        <w:jc w:val="both"/>
        <w:rPr>
          <w:sz w:val="22"/>
          <w:szCs w:val="22"/>
        </w:rPr>
      </w:pPr>
      <w:r>
        <w:rPr>
          <w:sz w:val="22"/>
          <w:szCs w:val="22"/>
        </w:rPr>
        <w:t xml:space="preserve">            </w:t>
      </w:r>
      <w:r w:rsidR="00407A1C" w:rsidRPr="00F22AB1">
        <w:rPr>
          <w:sz w:val="22"/>
          <w:szCs w:val="22"/>
        </w:rPr>
        <w:t xml:space="preserve">Djelatnost proračunskog korisnika Aquatika – slatkovodni akvarij Karlovac provodi se kroz </w:t>
      </w:r>
      <w:r w:rsidR="003A7BA4" w:rsidRPr="00F22AB1">
        <w:rPr>
          <w:sz w:val="22"/>
          <w:szCs w:val="22"/>
        </w:rPr>
        <w:t xml:space="preserve">dva </w:t>
      </w:r>
      <w:r w:rsidR="00407A1C" w:rsidRPr="00F22AB1">
        <w:rPr>
          <w:sz w:val="22"/>
          <w:szCs w:val="22"/>
        </w:rPr>
        <w:t xml:space="preserve">programa </w:t>
      </w:r>
      <w:r w:rsidR="003A7BA4" w:rsidRPr="00F22AB1">
        <w:rPr>
          <w:sz w:val="22"/>
          <w:szCs w:val="22"/>
        </w:rPr>
        <w:t xml:space="preserve">i planirana je u iznosu većem za </w:t>
      </w:r>
      <w:r w:rsidR="006739E8">
        <w:rPr>
          <w:sz w:val="22"/>
          <w:szCs w:val="22"/>
        </w:rPr>
        <w:t>132.000</w:t>
      </w:r>
      <w:r w:rsidR="003A7BA4" w:rsidRPr="00F22AB1">
        <w:rPr>
          <w:sz w:val="22"/>
          <w:szCs w:val="22"/>
        </w:rPr>
        <w:t xml:space="preserve"> kuna u odnosu na planirano Proračunom za 2021. godinu i novi plan iznosi </w:t>
      </w:r>
      <w:r w:rsidR="006739E8">
        <w:rPr>
          <w:sz w:val="22"/>
          <w:szCs w:val="22"/>
        </w:rPr>
        <w:t>5.523.473</w:t>
      </w:r>
      <w:r w:rsidR="00E668C3" w:rsidRPr="00F22AB1">
        <w:rPr>
          <w:sz w:val="22"/>
          <w:szCs w:val="22"/>
        </w:rPr>
        <w:t xml:space="preserve"> kuna. </w:t>
      </w:r>
    </w:p>
    <w:p w14:paraId="5BCAAF8B" w14:textId="77777777" w:rsidR="003A7BA4" w:rsidRPr="00F22AB1" w:rsidRDefault="003A7BA4" w:rsidP="003A7BA4">
      <w:pPr>
        <w:tabs>
          <w:tab w:val="left" w:pos="5670"/>
        </w:tabs>
        <w:jc w:val="both"/>
        <w:rPr>
          <w:sz w:val="22"/>
          <w:szCs w:val="22"/>
        </w:rPr>
      </w:pPr>
    </w:p>
    <w:p w14:paraId="37604432" w14:textId="3600E7D5" w:rsidR="0087690C" w:rsidRPr="00F22AB1" w:rsidRDefault="0087690C" w:rsidP="003A7BA4">
      <w:pPr>
        <w:pStyle w:val="ListParagraph"/>
        <w:numPr>
          <w:ilvl w:val="0"/>
          <w:numId w:val="5"/>
        </w:numPr>
        <w:tabs>
          <w:tab w:val="left" w:pos="5670"/>
        </w:tabs>
        <w:jc w:val="both"/>
        <w:rPr>
          <w:sz w:val="22"/>
          <w:szCs w:val="22"/>
        </w:rPr>
      </w:pPr>
      <w:r w:rsidRPr="00F22AB1">
        <w:rPr>
          <w:sz w:val="22"/>
          <w:szCs w:val="22"/>
        </w:rPr>
        <w:t>Program 5001 Razvoj turizma</w:t>
      </w:r>
    </w:p>
    <w:p w14:paraId="674E8F60" w14:textId="09BD472F" w:rsidR="0087690C" w:rsidRPr="00F22AB1" w:rsidRDefault="0087690C" w:rsidP="003A7BA4">
      <w:pPr>
        <w:pStyle w:val="ListParagraph"/>
        <w:numPr>
          <w:ilvl w:val="0"/>
          <w:numId w:val="5"/>
        </w:numPr>
        <w:tabs>
          <w:tab w:val="left" w:pos="5670"/>
        </w:tabs>
        <w:jc w:val="both"/>
        <w:rPr>
          <w:sz w:val="22"/>
          <w:szCs w:val="22"/>
        </w:rPr>
      </w:pPr>
      <w:r w:rsidRPr="00F22AB1">
        <w:rPr>
          <w:sz w:val="22"/>
          <w:szCs w:val="22"/>
        </w:rPr>
        <w:t xml:space="preserve">Program 8006 </w:t>
      </w:r>
      <w:r w:rsidR="003A7BA4" w:rsidRPr="00F22AB1">
        <w:rPr>
          <w:sz w:val="22"/>
          <w:szCs w:val="22"/>
        </w:rPr>
        <w:t>Aquatika slatkovodni akvarij Karlovac – vlastita djelatnost</w:t>
      </w:r>
    </w:p>
    <w:p w14:paraId="3D6087D4" w14:textId="5D66C376" w:rsidR="003A7BA4" w:rsidRPr="00F22AB1" w:rsidRDefault="003A7BA4" w:rsidP="003A7BA4">
      <w:pPr>
        <w:tabs>
          <w:tab w:val="left" w:pos="5670"/>
        </w:tabs>
        <w:jc w:val="both"/>
        <w:rPr>
          <w:sz w:val="22"/>
          <w:szCs w:val="22"/>
        </w:rPr>
      </w:pPr>
    </w:p>
    <w:p w14:paraId="402E57BB" w14:textId="5C439B39" w:rsidR="007C2687" w:rsidRPr="00F22AB1" w:rsidRDefault="00407A1C">
      <w:pPr>
        <w:tabs>
          <w:tab w:val="left" w:pos="5670"/>
        </w:tabs>
        <w:jc w:val="both"/>
        <w:rPr>
          <w:sz w:val="22"/>
          <w:szCs w:val="22"/>
        </w:rPr>
      </w:pPr>
      <w:r w:rsidRPr="00F22AB1">
        <w:rPr>
          <w:b/>
          <w:sz w:val="22"/>
          <w:szCs w:val="22"/>
          <w:u w:val="single"/>
        </w:rPr>
        <w:t xml:space="preserve">PROGRAM Razvoj turizma </w:t>
      </w:r>
      <w:r w:rsidRPr="00F22AB1">
        <w:rPr>
          <w:b/>
          <w:sz w:val="22"/>
          <w:szCs w:val="22"/>
        </w:rPr>
        <w:t xml:space="preserve"> </w:t>
      </w:r>
      <w:r w:rsidRPr="00F22AB1">
        <w:rPr>
          <w:sz w:val="22"/>
          <w:szCs w:val="22"/>
        </w:rPr>
        <w:t xml:space="preserve">planiran je u iznosu </w:t>
      </w:r>
      <w:r w:rsidR="00506915">
        <w:rPr>
          <w:sz w:val="22"/>
          <w:szCs w:val="22"/>
        </w:rPr>
        <w:t>manjem za 218.000</w:t>
      </w:r>
      <w:r w:rsidRPr="00F22AB1">
        <w:rPr>
          <w:sz w:val="22"/>
          <w:szCs w:val="22"/>
        </w:rPr>
        <w:t xml:space="preserve"> kuna i ovim izmjenama i dopunama Proračuna za 202</w:t>
      </w:r>
      <w:r w:rsidR="00E668C3" w:rsidRPr="00F22AB1">
        <w:rPr>
          <w:sz w:val="22"/>
          <w:szCs w:val="22"/>
        </w:rPr>
        <w:t>1</w:t>
      </w:r>
      <w:r w:rsidRPr="00F22AB1">
        <w:rPr>
          <w:sz w:val="22"/>
          <w:szCs w:val="22"/>
        </w:rPr>
        <w:t xml:space="preserve">. godinu iznosi </w:t>
      </w:r>
      <w:r w:rsidR="007040D3">
        <w:rPr>
          <w:sz w:val="22"/>
          <w:szCs w:val="22"/>
        </w:rPr>
        <w:t>3.222.000</w:t>
      </w:r>
      <w:r w:rsidRPr="00F22AB1">
        <w:rPr>
          <w:sz w:val="22"/>
          <w:szCs w:val="22"/>
        </w:rPr>
        <w:t xml:space="preserve"> kuna. Unutar ovog programa proračunskim sredstvima financiraju se plaće zaposlenika Aquatike za što je planirano </w:t>
      </w:r>
      <w:r w:rsidR="00E668C3" w:rsidRPr="00F22AB1">
        <w:rPr>
          <w:sz w:val="22"/>
          <w:szCs w:val="22"/>
        </w:rPr>
        <w:t>2.</w:t>
      </w:r>
      <w:r w:rsidR="007040D3">
        <w:rPr>
          <w:sz w:val="22"/>
          <w:szCs w:val="22"/>
        </w:rPr>
        <w:t>137.000</w:t>
      </w:r>
      <w:r w:rsidRPr="00F22AB1">
        <w:rPr>
          <w:sz w:val="22"/>
          <w:szCs w:val="22"/>
        </w:rPr>
        <w:t xml:space="preserve"> kuna</w:t>
      </w:r>
      <w:r w:rsidR="00E668C3" w:rsidRPr="00F22AB1">
        <w:rPr>
          <w:sz w:val="22"/>
          <w:szCs w:val="22"/>
        </w:rPr>
        <w:t xml:space="preserve"> </w:t>
      </w:r>
      <w:r w:rsidRPr="00F22AB1">
        <w:rPr>
          <w:sz w:val="22"/>
          <w:szCs w:val="22"/>
        </w:rPr>
        <w:t xml:space="preserve">dok je za materijalne rashode poslovanja ustanove planirano </w:t>
      </w:r>
      <w:r w:rsidR="00B23BA9">
        <w:rPr>
          <w:sz w:val="22"/>
          <w:szCs w:val="22"/>
        </w:rPr>
        <w:t>965.000</w:t>
      </w:r>
      <w:r w:rsidRPr="00F22AB1">
        <w:rPr>
          <w:sz w:val="22"/>
          <w:szCs w:val="22"/>
        </w:rPr>
        <w:t xml:space="preserve"> kuna</w:t>
      </w:r>
      <w:r w:rsidR="00E668C3" w:rsidRPr="00F22AB1">
        <w:rPr>
          <w:sz w:val="22"/>
          <w:szCs w:val="22"/>
        </w:rPr>
        <w:t xml:space="preserve">,  a za rad </w:t>
      </w:r>
      <w:r w:rsidR="00AF572A" w:rsidRPr="00F22AB1">
        <w:rPr>
          <w:sz w:val="22"/>
          <w:szCs w:val="22"/>
        </w:rPr>
        <w:t xml:space="preserve">članova Upravnog vijeća 40.000 kuna. </w:t>
      </w:r>
      <w:r w:rsidR="00B23BA9">
        <w:rPr>
          <w:sz w:val="22"/>
          <w:szCs w:val="22"/>
        </w:rPr>
        <w:t xml:space="preserve">Troškovi </w:t>
      </w:r>
      <w:r w:rsidR="00AF572A" w:rsidRPr="00F22AB1">
        <w:rPr>
          <w:sz w:val="22"/>
          <w:szCs w:val="22"/>
        </w:rPr>
        <w:t>projekt</w:t>
      </w:r>
      <w:r w:rsidR="00B23BA9">
        <w:rPr>
          <w:sz w:val="22"/>
          <w:szCs w:val="22"/>
        </w:rPr>
        <w:t>a</w:t>
      </w:r>
      <w:r w:rsidR="00AF572A" w:rsidRPr="00F22AB1">
        <w:rPr>
          <w:sz w:val="22"/>
          <w:szCs w:val="22"/>
        </w:rPr>
        <w:t xml:space="preserve"> „Centar za posjetitelje  Susret s Koranom“  </w:t>
      </w:r>
      <w:r w:rsidR="00B23BA9">
        <w:rPr>
          <w:sz w:val="22"/>
          <w:szCs w:val="22"/>
        </w:rPr>
        <w:t>planirani su u iznosu manjem za 20.000 kuna i novi plan iznosi</w:t>
      </w:r>
      <w:r w:rsidR="00AF572A" w:rsidRPr="00F22AB1">
        <w:rPr>
          <w:sz w:val="22"/>
          <w:szCs w:val="22"/>
        </w:rPr>
        <w:t xml:space="preserve"> </w:t>
      </w:r>
      <w:r w:rsidR="00B23BA9">
        <w:rPr>
          <w:sz w:val="22"/>
          <w:szCs w:val="22"/>
        </w:rPr>
        <w:t>80.000</w:t>
      </w:r>
      <w:r w:rsidR="00AF572A" w:rsidRPr="00F22AB1">
        <w:rPr>
          <w:sz w:val="22"/>
          <w:szCs w:val="22"/>
        </w:rPr>
        <w:t xml:space="preserve"> kuna</w:t>
      </w:r>
      <w:r w:rsidR="00B23BA9">
        <w:rPr>
          <w:sz w:val="22"/>
          <w:szCs w:val="22"/>
        </w:rPr>
        <w:t>.</w:t>
      </w:r>
      <w:r w:rsidR="00930101" w:rsidRPr="00F22AB1">
        <w:rPr>
          <w:sz w:val="22"/>
          <w:szCs w:val="22"/>
        </w:rPr>
        <w:t xml:space="preserve"> </w:t>
      </w:r>
      <w:r w:rsidR="00B23BA9">
        <w:rPr>
          <w:sz w:val="22"/>
          <w:szCs w:val="22"/>
        </w:rPr>
        <w:t>Rashodi projekta</w:t>
      </w:r>
      <w:r w:rsidR="00930101" w:rsidRPr="00F22AB1">
        <w:rPr>
          <w:sz w:val="22"/>
          <w:szCs w:val="22"/>
        </w:rPr>
        <w:t xml:space="preserve"> se odnose</w:t>
      </w:r>
      <w:r w:rsidR="00B23BA9">
        <w:rPr>
          <w:sz w:val="22"/>
          <w:szCs w:val="22"/>
        </w:rPr>
        <w:t xml:space="preserve"> na</w:t>
      </w:r>
      <w:r w:rsidR="00930101" w:rsidRPr="00F22AB1">
        <w:rPr>
          <w:sz w:val="22"/>
          <w:szCs w:val="22"/>
        </w:rPr>
        <w:t xml:space="preserve"> troškove osobe zaposlene na projektu kao i na troškove promocije </w:t>
      </w:r>
      <w:r w:rsidR="009F54E7" w:rsidRPr="00F22AB1">
        <w:rPr>
          <w:sz w:val="22"/>
          <w:szCs w:val="22"/>
        </w:rPr>
        <w:t xml:space="preserve">i marketinških aktivnosti. </w:t>
      </w:r>
      <w:r w:rsidR="00930101" w:rsidRPr="00F22AB1">
        <w:rPr>
          <w:sz w:val="22"/>
          <w:szCs w:val="22"/>
        </w:rPr>
        <w:t xml:space="preserve"> </w:t>
      </w:r>
    </w:p>
    <w:p w14:paraId="4CE87561" w14:textId="77777777" w:rsidR="007C2687" w:rsidRPr="00F22AB1" w:rsidRDefault="007C2687">
      <w:pPr>
        <w:tabs>
          <w:tab w:val="left" w:pos="5670"/>
        </w:tabs>
        <w:jc w:val="both"/>
        <w:rPr>
          <w:sz w:val="22"/>
          <w:szCs w:val="22"/>
        </w:rPr>
      </w:pPr>
    </w:p>
    <w:p w14:paraId="025DC2DF" w14:textId="1006A8D6" w:rsidR="007C2687" w:rsidRDefault="00407A1C">
      <w:pPr>
        <w:tabs>
          <w:tab w:val="left" w:pos="5670"/>
        </w:tabs>
        <w:jc w:val="both"/>
      </w:pPr>
      <w:r w:rsidRPr="00F22AB1">
        <w:rPr>
          <w:b/>
          <w:sz w:val="22"/>
          <w:szCs w:val="22"/>
          <w:u w:val="single"/>
        </w:rPr>
        <w:t>PROGRAM Aquatika – slatkovodni akvarij Karlovac – vlastita djelatnost</w:t>
      </w:r>
      <w:r w:rsidRPr="00F22AB1">
        <w:rPr>
          <w:sz w:val="22"/>
          <w:szCs w:val="22"/>
        </w:rPr>
        <w:t xml:space="preserve"> planiran je u iznosu </w:t>
      </w:r>
      <w:r w:rsidR="00473D0F">
        <w:rPr>
          <w:sz w:val="22"/>
          <w:szCs w:val="22"/>
        </w:rPr>
        <w:t>2.301.473</w:t>
      </w:r>
      <w:r w:rsidRPr="00F22AB1">
        <w:rPr>
          <w:sz w:val="22"/>
          <w:szCs w:val="22"/>
        </w:rPr>
        <w:t xml:space="preserve"> kuna i</w:t>
      </w:r>
      <w:r w:rsidR="009F54E7" w:rsidRPr="00F22AB1">
        <w:rPr>
          <w:sz w:val="22"/>
          <w:szCs w:val="22"/>
        </w:rPr>
        <w:t xml:space="preserve"> povećan</w:t>
      </w:r>
      <w:r w:rsidRPr="00F22AB1">
        <w:rPr>
          <w:sz w:val="22"/>
          <w:szCs w:val="22"/>
        </w:rPr>
        <w:t xml:space="preserve"> je za </w:t>
      </w:r>
      <w:r w:rsidR="00356FCC">
        <w:rPr>
          <w:sz w:val="22"/>
          <w:szCs w:val="22"/>
        </w:rPr>
        <w:t>350.000</w:t>
      </w:r>
      <w:r w:rsidRPr="00F22AB1">
        <w:rPr>
          <w:sz w:val="22"/>
          <w:szCs w:val="22"/>
        </w:rPr>
        <w:t xml:space="preserve"> kuna, a odnosi se najveći dijelom na rashode namijenjene opremanju ustanove i materijalne rashode koji se financiraju iz njihovih vlastitih </w:t>
      </w:r>
      <w:r w:rsidR="000A0BE2">
        <w:rPr>
          <w:sz w:val="22"/>
          <w:szCs w:val="22"/>
        </w:rPr>
        <w:t>prihoda.</w:t>
      </w:r>
    </w:p>
    <w:p w14:paraId="37FFF38B" w14:textId="77777777" w:rsidR="009F54E7" w:rsidRDefault="009F54E7">
      <w:pPr>
        <w:ind w:left="720"/>
        <w:jc w:val="center"/>
        <w:rPr>
          <w:b/>
        </w:rPr>
      </w:pPr>
    </w:p>
    <w:p w14:paraId="6209A1C7" w14:textId="0AD567E8" w:rsidR="007C2687" w:rsidRDefault="00407A1C">
      <w:pPr>
        <w:ind w:left="720"/>
        <w:jc w:val="center"/>
      </w:pPr>
      <w:r w:rsidRPr="00B86787">
        <w:rPr>
          <w:b/>
        </w:rPr>
        <w:t>RAZDJEL 008  –  UPRAVNI ODJEL ZA DRUŠTVENE DJELATNOSTI</w:t>
      </w:r>
    </w:p>
    <w:p w14:paraId="2690350D" w14:textId="77777777" w:rsidR="007C2687" w:rsidRDefault="007C2687">
      <w:pPr>
        <w:ind w:firstLine="708"/>
        <w:jc w:val="both"/>
      </w:pPr>
    </w:p>
    <w:p w14:paraId="054FF178" w14:textId="3EBFFE93" w:rsidR="007C2687" w:rsidRPr="00F22AB1" w:rsidRDefault="00407A1C">
      <w:pPr>
        <w:ind w:firstLine="708"/>
        <w:jc w:val="both"/>
        <w:rPr>
          <w:sz w:val="22"/>
          <w:szCs w:val="22"/>
        </w:rPr>
      </w:pPr>
      <w:r w:rsidRPr="00F22AB1">
        <w:rPr>
          <w:sz w:val="22"/>
          <w:szCs w:val="22"/>
        </w:rPr>
        <w:t xml:space="preserve">Prijedlogom </w:t>
      </w:r>
      <w:r w:rsidR="00697816">
        <w:rPr>
          <w:sz w:val="22"/>
          <w:szCs w:val="22"/>
        </w:rPr>
        <w:t>drugih</w:t>
      </w:r>
      <w:r w:rsidRPr="00F22AB1">
        <w:rPr>
          <w:sz w:val="22"/>
          <w:szCs w:val="22"/>
        </w:rPr>
        <w:t xml:space="preserve"> Izmjena i dopuna financijskog plana Upravnog odjela za društvene djelatnosti za 202</w:t>
      </w:r>
      <w:r w:rsidR="007D64C3" w:rsidRPr="00F22AB1">
        <w:rPr>
          <w:sz w:val="22"/>
          <w:szCs w:val="22"/>
        </w:rPr>
        <w:t>1</w:t>
      </w:r>
      <w:r w:rsidRPr="00F22AB1">
        <w:rPr>
          <w:sz w:val="22"/>
          <w:szCs w:val="22"/>
        </w:rPr>
        <w:t xml:space="preserve">. godinu, ukupna planirana sredstva </w:t>
      </w:r>
      <w:r w:rsidR="00377292" w:rsidRPr="00F22AB1">
        <w:rPr>
          <w:sz w:val="22"/>
          <w:szCs w:val="22"/>
        </w:rPr>
        <w:t xml:space="preserve">povećavaju </w:t>
      </w:r>
      <w:r w:rsidRPr="00F22AB1">
        <w:rPr>
          <w:sz w:val="22"/>
          <w:szCs w:val="22"/>
        </w:rPr>
        <w:t xml:space="preserve">se za </w:t>
      </w:r>
      <w:r w:rsidR="00697816">
        <w:rPr>
          <w:sz w:val="22"/>
          <w:szCs w:val="22"/>
        </w:rPr>
        <w:t>3,6</w:t>
      </w:r>
      <w:r w:rsidRPr="00F22AB1">
        <w:rPr>
          <w:sz w:val="22"/>
          <w:szCs w:val="22"/>
        </w:rPr>
        <w:t xml:space="preserve"> mil. kuna te sada iznose 1</w:t>
      </w:r>
      <w:r w:rsidR="00697816">
        <w:rPr>
          <w:sz w:val="22"/>
          <w:szCs w:val="22"/>
        </w:rPr>
        <w:t>91.852.052</w:t>
      </w:r>
      <w:r w:rsidRPr="00F22AB1">
        <w:rPr>
          <w:sz w:val="22"/>
          <w:szCs w:val="22"/>
        </w:rPr>
        <w:t xml:space="preserve"> kuna.</w:t>
      </w:r>
    </w:p>
    <w:p w14:paraId="66EF2F7B" w14:textId="77777777" w:rsidR="007C2687" w:rsidRDefault="007C2687">
      <w:pPr>
        <w:jc w:val="both"/>
      </w:pPr>
    </w:p>
    <w:p w14:paraId="42ADE309" w14:textId="77777777" w:rsidR="00F22AB1" w:rsidRDefault="00F22AB1">
      <w:pPr>
        <w:rPr>
          <w:b/>
        </w:rPr>
      </w:pPr>
    </w:p>
    <w:p w14:paraId="00FD65F1" w14:textId="3CD140C0" w:rsidR="007C2687" w:rsidRPr="00C214FA" w:rsidRDefault="00407A1C" w:rsidP="00C214FA">
      <w:pPr>
        <w:ind w:firstLine="708"/>
        <w:rPr>
          <w:sz w:val="22"/>
          <w:szCs w:val="22"/>
        </w:rPr>
      </w:pPr>
      <w:r w:rsidRPr="002A1BA5">
        <w:rPr>
          <w:b/>
          <w:sz w:val="22"/>
          <w:szCs w:val="22"/>
        </w:rPr>
        <w:t>GLAVA 01  DRUŠTVENE DJELATNOSTI</w:t>
      </w:r>
    </w:p>
    <w:p w14:paraId="143C8361" w14:textId="77777777" w:rsidR="007C2687" w:rsidRDefault="007C2687">
      <w:pPr>
        <w:jc w:val="both"/>
      </w:pPr>
    </w:p>
    <w:p w14:paraId="7088D5E3" w14:textId="044DC758" w:rsidR="007C2687" w:rsidRDefault="00407A1C">
      <w:pPr>
        <w:ind w:firstLine="708"/>
        <w:jc w:val="both"/>
      </w:pPr>
      <w:r>
        <w:t xml:space="preserve">Iz tablice u nastavku vidljivo je da su rashodi Glave UO za društvene djelatnosti </w:t>
      </w:r>
      <w:r w:rsidR="002A1BA5">
        <w:t xml:space="preserve">manji </w:t>
      </w:r>
      <w:r>
        <w:t xml:space="preserve">za </w:t>
      </w:r>
      <w:r w:rsidR="002A1BA5">
        <w:t>6.57</w:t>
      </w:r>
      <w:r w:rsidR="00775D45">
        <w:t>2.556</w:t>
      </w:r>
      <w:r>
        <w:t xml:space="preserve"> kuna i</w:t>
      </w:r>
      <w:r w:rsidR="002A1BA5">
        <w:t>li za 17,01% i</w:t>
      </w:r>
      <w:r>
        <w:t xml:space="preserve"> novi plan iznosi 3</w:t>
      </w:r>
      <w:r w:rsidR="002A1BA5">
        <w:t>2.06</w:t>
      </w:r>
      <w:r w:rsidR="00775D45">
        <w:t>4</w:t>
      </w:r>
      <w:r w:rsidR="002A1BA5">
        <w:t>.733</w:t>
      </w:r>
      <w:r>
        <w:t xml:space="preserve"> kuna. </w:t>
      </w:r>
    </w:p>
    <w:p w14:paraId="51EBE48C" w14:textId="34C606F1" w:rsidR="00AC71D1" w:rsidRDefault="00F91398" w:rsidP="000D3659">
      <w:pPr>
        <w:jc w:val="both"/>
      </w:pPr>
      <w:r w:rsidRPr="00F91398">
        <w:lastRenderedPageBreak/>
        <w:drawing>
          <wp:inline distT="0" distB="0" distL="0" distR="0" wp14:anchorId="6B2E7AA2" wp14:editId="142DC113">
            <wp:extent cx="6120130" cy="6147435"/>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130" cy="6147435"/>
                    </a:xfrm>
                    <a:prstGeom prst="rect">
                      <a:avLst/>
                    </a:prstGeom>
                    <a:noFill/>
                    <a:ln>
                      <a:noFill/>
                    </a:ln>
                  </pic:spPr>
                </pic:pic>
              </a:graphicData>
            </a:graphic>
          </wp:inline>
        </w:drawing>
      </w:r>
    </w:p>
    <w:p w14:paraId="4C824CE7" w14:textId="3759E788" w:rsidR="007C2687" w:rsidRDefault="00C54372" w:rsidP="00D61E9D">
      <w:pPr>
        <w:jc w:val="both"/>
      </w:pPr>
      <w:r w:rsidRPr="00C54372">
        <w:drawing>
          <wp:inline distT="0" distB="0" distL="0" distR="0" wp14:anchorId="5283683C" wp14:editId="6A969506">
            <wp:extent cx="6120130" cy="2052955"/>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130" cy="2052955"/>
                    </a:xfrm>
                    <a:prstGeom prst="rect">
                      <a:avLst/>
                    </a:prstGeom>
                    <a:noFill/>
                    <a:ln>
                      <a:noFill/>
                    </a:ln>
                  </pic:spPr>
                </pic:pic>
              </a:graphicData>
            </a:graphic>
          </wp:inline>
        </w:drawing>
      </w:r>
    </w:p>
    <w:p w14:paraId="3DCD1DA6" w14:textId="1C9EB5EB" w:rsidR="007C2687" w:rsidRDefault="00C54372">
      <w:pPr>
        <w:jc w:val="both"/>
        <w:rPr>
          <w:u w:val="single"/>
        </w:rPr>
      </w:pPr>
      <w:r w:rsidRPr="00C54372">
        <w:lastRenderedPageBreak/>
        <w:drawing>
          <wp:inline distT="0" distB="0" distL="0" distR="0" wp14:anchorId="3185D93E" wp14:editId="3EE157EF">
            <wp:extent cx="6120130" cy="409765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130" cy="4097655"/>
                    </a:xfrm>
                    <a:prstGeom prst="rect">
                      <a:avLst/>
                    </a:prstGeom>
                    <a:noFill/>
                    <a:ln>
                      <a:noFill/>
                    </a:ln>
                  </pic:spPr>
                </pic:pic>
              </a:graphicData>
            </a:graphic>
          </wp:inline>
        </w:drawing>
      </w:r>
    </w:p>
    <w:p w14:paraId="1EBBFF6C" w14:textId="4669EFBF" w:rsidR="00D028A9" w:rsidRDefault="00C76EA0">
      <w:pPr>
        <w:jc w:val="both"/>
        <w:rPr>
          <w:u w:val="single"/>
        </w:rPr>
      </w:pPr>
      <w:r w:rsidRPr="00C76EA0">
        <w:drawing>
          <wp:inline distT="0" distB="0" distL="0" distR="0" wp14:anchorId="59BEBCB2" wp14:editId="11F80B15">
            <wp:extent cx="6120130" cy="273240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0130" cy="2732405"/>
                    </a:xfrm>
                    <a:prstGeom prst="rect">
                      <a:avLst/>
                    </a:prstGeom>
                    <a:noFill/>
                    <a:ln>
                      <a:noFill/>
                    </a:ln>
                  </pic:spPr>
                </pic:pic>
              </a:graphicData>
            </a:graphic>
          </wp:inline>
        </w:drawing>
      </w:r>
    </w:p>
    <w:p w14:paraId="63166E63" w14:textId="6E95A7D3" w:rsidR="00D028A9" w:rsidRDefault="00D028A9">
      <w:pPr>
        <w:jc w:val="both"/>
        <w:rPr>
          <w:u w:val="single"/>
        </w:rPr>
      </w:pPr>
    </w:p>
    <w:p w14:paraId="7E543E03" w14:textId="00DBFCBE" w:rsidR="00D028A9" w:rsidRDefault="00D028A9">
      <w:pPr>
        <w:jc w:val="both"/>
        <w:rPr>
          <w:u w:val="single"/>
        </w:rPr>
      </w:pPr>
    </w:p>
    <w:p w14:paraId="4D56203D" w14:textId="2E0EE27E" w:rsidR="007C2687" w:rsidRPr="00F22AB1" w:rsidRDefault="00407A1C">
      <w:pPr>
        <w:jc w:val="both"/>
        <w:rPr>
          <w:sz w:val="22"/>
          <w:szCs w:val="22"/>
        </w:rPr>
      </w:pPr>
      <w:r w:rsidRPr="00217312">
        <w:rPr>
          <w:b/>
          <w:sz w:val="22"/>
          <w:szCs w:val="22"/>
          <w:u w:val="single"/>
        </w:rPr>
        <w:t>PROGRAM Gradnja objekata</w:t>
      </w:r>
      <w:r w:rsidRPr="00217312">
        <w:rPr>
          <w:sz w:val="22"/>
          <w:szCs w:val="22"/>
        </w:rPr>
        <w:t xml:space="preserve"> unutar ovog Upravnog odjela planiran je u iznosu od </w:t>
      </w:r>
      <w:r w:rsidR="002330AC" w:rsidRPr="00217312">
        <w:rPr>
          <w:sz w:val="22"/>
          <w:szCs w:val="22"/>
        </w:rPr>
        <w:t>7.648.388</w:t>
      </w:r>
      <w:r w:rsidRPr="00217312">
        <w:rPr>
          <w:sz w:val="22"/>
          <w:szCs w:val="22"/>
        </w:rPr>
        <w:t xml:space="preserve"> kuna što je</w:t>
      </w:r>
      <w:r w:rsidRPr="00F22AB1">
        <w:rPr>
          <w:sz w:val="22"/>
          <w:szCs w:val="22"/>
        </w:rPr>
        <w:t xml:space="preserve"> za </w:t>
      </w:r>
      <w:r w:rsidR="002330AC">
        <w:rPr>
          <w:sz w:val="22"/>
          <w:szCs w:val="22"/>
        </w:rPr>
        <w:t>7,8 mil.</w:t>
      </w:r>
      <w:r w:rsidRPr="00F22AB1">
        <w:rPr>
          <w:sz w:val="22"/>
          <w:szCs w:val="22"/>
        </w:rPr>
        <w:t xml:space="preserve"> kuna </w:t>
      </w:r>
      <w:r w:rsidR="002330AC">
        <w:rPr>
          <w:sz w:val="22"/>
          <w:szCs w:val="22"/>
        </w:rPr>
        <w:t>manje</w:t>
      </w:r>
      <w:r w:rsidRPr="00F22AB1">
        <w:rPr>
          <w:sz w:val="22"/>
          <w:szCs w:val="22"/>
        </w:rPr>
        <w:t xml:space="preserve"> u odnosu na Plan za 202</w:t>
      </w:r>
      <w:r w:rsidR="005732F6" w:rsidRPr="00F22AB1">
        <w:rPr>
          <w:sz w:val="22"/>
          <w:szCs w:val="22"/>
        </w:rPr>
        <w:t>1</w:t>
      </w:r>
      <w:r w:rsidRPr="00F22AB1">
        <w:rPr>
          <w:sz w:val="22"/>
          <w:szCs w:val="22"/>
        </w:rPr>
        <w:t>. godinu, a odnosi se na sljedeć</w:t>
      </w:r>
      <w:r w:rsidR="00B909B2">
        <w:rPr>
          <w:sz w:val="22"/>
          <w:szCs w:val="22"/>
        </w:rPr>
        <w:t>e</w:t>
      </w:r>
      <w:r w:rsidRPr="00F22AB1">
        <w:rPr>
          <w:sz w:val="22"/>
          <w:szCs w:val="22"/>
        </w:rPr>
        <w:t xml:space="preserve"> projekt</w:t>
      </w:r>
      <w:r w:rsidR="00B909B2">
        <w:rPr>
          <w:sz w:val="22"/>
          <w:szCs w:val="22"/>
        </w:rPr>
        <w:t>e</w:t>
      </w:r>
      <w:r w:rsidRPr="00F22AB1">
        <w:rPr>
          <w:sz w:val="22"/>
          <w:szCs w:val="22"/>
        </w:rPr>
        <w:t xml:space="preserve">: </w:t>
      </w:r>
    </w:p>
    <w:p w14:paraId="0D45CCC5" w14:textId="537100F6" w:rsidR="00767703" w:rsidRDefault="00407A1C">
      <w:pPr>
        <w:jc w:val="both"/>
        <w:rPr>
          <w:bCs/>
          <w:sz w:val="22"/>
          <w:szCs w:val="22"/>
        </w:rPr>
      </w:pPr>
      <w:r w:rsidRPr="00F22AB1">
        <w:rPr>
          <w:b/>
          <w:sz w:val="22"/>
          <w:szCs w:val="22"/>
        </w:rPr>
        <w:t xml:space="preserve">            </w:t>
      </w:r>
      <w:r w:rsidR="009748ED" w:rsidRPr="0041592B">
        <w:rPr>
          <w:b/>
          <w:sz w:val="22"/>
          <w:szCs w:val="22"/>
        </w:rPr>
        <w:t>Kapitalni projekt</w:t>
      </w:r>
      <w:r w:rsidR="00B66616" w:rsidRPr="0041592B">
        <w:rPr>
          <w:b/>
          <w:sz w:val="22"/>
          <w:szCs w:val="22"/>
        </w:rPr>
        <w:t>:</w:t>
      </w:r>
      <w:r w:rsidR="009748ED" w:rsidRPr="0041592B">
        <w:rPr>
          <w:b/>
          <w:sz w:val="22"/>
          <w:szCs w:val="22"/>
        </w:rPr>
        <w:t xml:space="preserve"> </w:t>
      </w:r>
      <w:r w:rsidR="008A36B9" w:rsidRPr="0041592B">
        <w:rPr>
          <w:b/>
          <w:sz w:val="22"/>
          <w:szCs w:val="22"/>
        </w:rPr>
        <w:t xml:space="preserve">Obnova brownfield lokacije </w:t>
      </w:r>
      <w:r w:rsidR="00875D27" w:rsidRPr="0041592B">
        <w:rPr>
          <w:b/>
          <w:sz w:val="22"/>
          <w:szCs w:val="22"/>
        </w:rPr>
        <w:t>nekadašnjeg kina Edison</w:t>
      </w:r>
      <w:r w:rsidR="00ED32EF">
        <w:rPr>
          <w:bCs/>
          <w:sz w:val="22"/>
          <w:szCs w:val="22"/>
        </w:rPr>
        <w:t xml:space="preserve"> planirana je</w:t>
      </w:r>
      <w:r w:rsidR="00875D27">
        <w:rPr>
          <w:bCs/>
          <w:sz w:val="22"/>
          <w:szCs w:val="22"/>
        </w:rPr>
        <w:t xml:space="preserve"> u iznosu od 6.455.833 kuna</w:t>
      </w:r>
      <w:r w:rsidR="001C51BE">
        <w:rPr>
          <w:bCs/>
          <w:sz w:val="22"/>
          <w:szCs w:val="22"/>
        </w:rPr>
        <w:t xml:space="preserve"> što je za 8,6 mil.kuna manje u odnosu na </w:t>
      </w:r>
      <w:r w:rsidR="00767703">
        <w:rPr>
          <w:bCs/>
          <w:sz w:val="22"/>
          <w:szCs w:val="22"/>
        </w:rPr>
        <w:t>plan za</w:t>
      </w:r>
      <w:r w:rsidR="001C51BE">
        <w:rPr>
          <w:bCs/>
          <w:sz w:val="22"/>
          <w:szCs w:val="22"/>
        </w:rPr>
        <w:t xml:space="preserve"> 2021. godinu</w:t>
      </w:r>
      <w:r w:rsidR="00583DDE">
        <w:rPr>
          <w:bCs/>
          <w:sz w:val="22"/>
          <w:szCs w:val="22"/>
        </w:rPr>
        <w:t xml:space="preserve">, a odnose se na </w:t>
      </w:r>
      <w:r w:rsidR="00A6497D">
        <w:rPr>
          <w:bCs/>
          <w:sz w:val="22"/>
          <w:szCs w:val="22"/>
        </w:rPr>
        <w:t>rashode za zaposlene na projektu</w:t>
      </w:r>
      <w:r w:rsidR="00F04FBA">
        <w:rPr>
          <w:bCs/>
          <w:sz w:val="22"/>
          <w:szCs w:val="22"/>
        </w:rPr>
        <w:t xml:space="preserve"> </w:t>
      </w:r>
      <w:r w:rsidR="003A03D6">
        <w:rPr>
          <w:bCs/>
          <w:sz w:val="22"/>
          <w:szCs w:val="22"/>
        </w:rPr>
        <w:t xml:space="preserve">u iznosu od 133.832 kuna, </w:t>
      </w:r>
      <w:r w:rsidR="006E1B52">
        <w:rPr>
          <w:bCs/>
          <w:sz w:val="22"/>
          <w:szCs w:val="22"/>
        </w:rPr>
        <w:t xml:space="preserve">rashode za dodatna ulaganja u iznosu od </w:t>
      </w:r>
      <w:r w:rsidR="007A2AAD">
        <w:rPr>
          <w:bCs/>
          <w:sz w:val="22"/>
          <w:szCs w:val="22"/>
        </w:rPr>
        <w:t>6.263.188</w:t>
      </w:r>
      <w:r w:rsidR="006E1B52">
        <w:rPr>
          <w:bCs/>
          <w:sz w:val="22"/>
          <w:szCs w:val="22"/>
        </w:rPr>
        <w:t xml:space="preserve"> kuna i na</w:t>
      </w:r>
      <w:r w:rsidR="007A2AAD">
        <w:rPr>
          <w:bCs/>
          <w:sz w:val="22"/>
          <w:szCs w:val="22"/>
        </w:rPr>
        <w:t xml:space="preserve"> rashode za usluge </w:t>
      </w:r>
      <w:r w:rsidR="00AA7BE1">
        <w:rPr>
          <w:bCs/>
          <w:sz w:val="22"/>
          <w:szCs w:val="22"/>
        </w:rPr>
        <w:t xml:space="preserve">vođenja projekta </w:t>
      </w:r>
      <w:r w:rsidR="00BB6777">
        <w:rPr>
          <w:bCs/>
          <w:sz w:val="22"/>
          <w:szCs w:val="22"/>
        </w:rPr>
        <w:t>u iznosu 31.251 kuna</w:t>
      </w:r>
      <w:r w:rsidR="006E1B52">
        <w:rPr>
          <w:bCs/>
          <w:sz w:val="22"/>
          <w:szCs w:val="22"/>
        </w:rPr>
        <w:t xml:space="preserve"> </w:t>
      </w:r>
      <w:r w:rsidR="00BB6777">
        <w:rPr>
          <w:bCs/>
          <w:sz w:val="22"/>
          <w:szCs w:val="22"/>
        </w:rPr>
        <w:t xml:space="preserve">te na rashode </w:t>
      </w:r>
      <w:r w:rsidR="0036478F">
        <w:rPr>
          <w:bCs/>
          <w:sz w:val="22"/>
          <w:szCs w:val="22"/>
        </w:rPr>
        <w:t xml:space="preserve">za usluge </w:t>
      </w:r>
      <w:r w:rsidR="00791DC3">
        <w:rPr>
          <w:bCs/>
          <w:sz w:val="22"/>
          <w:szCs w:val="22"/>
        </w:rPr>
        <w:t xml:space="preserve">promidžbe i vidljivosti projekta </w:t>
      </w:r>
      <w:r w:rsidR="002E5FBC">
        <w:rPr>
          <w:bCs/>
          <w:sz w:val="22"/>
          <w:szCs w:val="22"/>
        </w:rPr>
        <w:t xml:space="preserve">u iznosu 27.562 kuna. </w:t>
      </w:r>
    </w:p>
    <w:p w14:paraId="280046B4" w14:textId="0B582DF0" w:rsidR="009748ED" w:rsidRPr="00F22AB1" w:rsidRDefault="00767703">
      <w:pPr>
        <w:jc w:val="both"/>
        <w:rPr>
          <w:bCs/>
          <w:sz w:val="22"/>
          <w:szCs w:val="22"/>
        </w:rPr>
      </w:pPr>
      <w:r>
        <w:rPr>
          <w:bCs/>
          <w:sz w:val="22"/>
          <w:szCs w:val="22"/>
        </w:rPr>
        <w:t xml:space="preserve">             </w:t>
      </w:r>
      <w:r w:rsidRPr="0041592B">
        <w:rPr>
          <w:b/>
          <w:sz w:val="22"/>
          <w:szCs w:val="22"/>
        </w:rPr>
        <w:t xml:space="preserve">Kapitalni projekt: </w:t>
      </w:r>
      <w:r w:rsidR="00330612" w:rsidRPr="0041592B">
        <w:rPr>
          <w:b/>
          <w:sz w:val="22"/>
          <w:szCs w:val="22"/>
        </w:rPr>
        <w:t>Revitalizacija kina Edison u funkciji pokretanja integriranih turističkih programa u gradu Karlovcu</w:t>
      </w:r>
      <w:r w:rsidR="00330612">
        <w:rPr>
          <w:bCs/>
          <w:sz w:val="22"/>
          <w:szCs w:val="22"/>
        </w:rPr>
        <w:t xml:space="preserve"> </w:t>
      </w:r>
      <w:r>
        <w:rPr>
          <w:bCs/>
          <w:sz w:val="22"/>
          <w:szCs w:val="22"/>
        </w:rPr>
        <w:t>planiran je u iznosu od</w:t>
      </w:r>
      <w:r w:rsidR="004F4469">
        <w:rPr>
          <w:bCs/>
          <w:sz w:val="22"/>
          <w:szCs w:val="22"/>
        </w:rPr>
        <w:t xml:space="preserve"> 101.550 kuna</w:t>
      </w:r>
      <w:r w:rsidR="00656534">
        <w:rPr>
          <w:bCs/>
          <w:sz w:val="22"/>
          <w:szCs w:val="22"/>
        </w:rPr>
        <w:t xml:space="preserve"> koji se odnose na </w:t>
      </w:r>
      <w:r w:rsidR="007A258B">
        <w:rPr>
          <w:bCs/>
          <w:sz w:val="22"/>
          <w:szCs w:val="22"/>
        </w:rPr>
        <w:t>osobe zaposlene na projektu</w:t>
      </w:r>
      <w:r w:rsidR="004F4469">
        <w:rPr>
          <w:bCs/>
          <w:sz w:val="22"/>
          <w:szCs w:val="22"/>
        </w:rPr>
        <w:t xml:space="preserve">. </w:t>
      </w:r>
      <w:r w:rsidR="001C51BE">
        <w:rPr>
          <w:bCs/>
          <w:sz w:val="22"/>
          <w:szCs w:val="22"/>
        </w:rPr>
        <w:t xml:space="preserve"> </w:t>
      </w:r>
    </w:p>
    <w:p w14:paraId="7C1FA9FC" w14:textId="77204F4F" w:rsidR="007C2687" w:rsidRDefault="0008548E">
      <w:pPr>
        <w:jc w:val="both"/>
        <w:rPr>
          <w:sz w:val="22"/>
          <w:szCs w:val="22"/>
        </w:rPr>
      </w:pPr>
      <w:r w:rsidRPr="00F22AB1">
        <w:rPr>
          <w:b/>
          <w:sz w:val="22"/>
          <w:szCs w:val="22"/>
        </w:rPr>
        <w:t xml:space="preserve">              </w:t>
      </w:r>
      <w:r w:rsidR="00407A1C" w:rsidRPr="00F22AB1">
        <w:rPr>
          <w:b/>
          <w:sz w:val="22"/>
          <w:szCs w:val="22"/>
        </w:rPr>
        <w:t xml:space="preserve">Kapitalni projekt: </w:t>
      </w:r>
      <w:r w:rsidR="00CC6EE4" w:rsidRPr="00F22AB1">
        <w:rPr>
          <w:b/>
          <w:sz w:val="22"/>
          <w:szCs w:val="22"/>
        </w:rPr>
        <w:t>Mrtvačnica Vojno groblje</w:t>
      </w:r>
      <w:r w:rsidR="00407A1C" w:rsidRPr="00F22AB1">
        <w:rPr>
          <w:b/>
          <w:sz w:val="22"/>
          <w:szCs w:val="22"/>
        </w:rPr>
        <w:t xml:space="preserve"> </w:t>
      </w:r>
      <w:r w:rsidR="00407A1C" w:rsidRPr="00F22AB1">
        <w:rPr>
          <w:sz w:val="22"/>
          <w:szCs w:val="22"/>
        </w:rPr>
        <w:t xml:space="preserve">planirani su rashodi za </w:t>
      </w:r>
      <w:r w:rsidR="00CC6EE4" w:rsidRPr="00F22AB1">
        <w:rPr>
          <w:sz w:val="22"/>
          <w:szCs w:val="22"/>
        </w:rPr>
        <w:t xml:space="preserve">dodatna ulaganja na </w:t>
      </w:r>
      <w:r w:rsidRPr="00F22AB1">
        <w:rPr>
          <w:sz w:val="22"/>
          <w:szCs w:val="22"/>
        </w:rPr>
        <w:t xml:space="preserve">objektu u iznosu od </w:t>
      </w:r>
      <w:r w:rsidR="002C2E2C">
        <w:rPr>
          <w:sz w:val="22"/>
          <w:szCs w:val="22"/>
        </w:rPr>
        <w:t>561.000</w:t>
      </w:r>
      <w:r w:rsidRPr="00F22AB1">
        <w:rPr>
          <w:sz w:val="22"/>
          <w:szCs w:val="22"/>
        </w:rPr>
        <w:t xml:space="preserve"> kuna</w:t>
      </w:r>
      <w:r w:rsidR="002C2E2C">
        <w:rPr>
          <w:sz w:val="22"/>
          <w:szCs w:val="22"/>
        </w:rPr>
        <w:t xml:space="preserve"> što je za 161.000 kuna više u odnosu na planirano</w:t>
      </w:r>
      <w:r w:rsidRPr="00F22AB1">
        <w:rPr>
          <w:sz w:val="22"/>
          <w:szCs w:val="22"/>
        </w:rPr>
        <w:t xml:space="preserve">. </w:t>
      </w:r>
    </w:p>
    <w:p w14:paraId="2D8F7D2A" w14:textId="62B9CEB4" w:rsidR="00E0024F" w:rsidRPr="00F22AB1" w:rsidRDefault="00D1218D">
      <w:pPr>
        <w:jc w:val="both"/>
        <w:rPr>
          <w:sz w:val="22"/>
          <w:szCs w:val="22"/>
        </w:rPr>
      </w:pPr>
      <w:r>
        <w:rPr>
          <w:sz w:val="22"/>
          <w:szCs w:val="22"/>
        </w:rPr>
        <w:lastRenderedPageBreak/>
        <w:t>Drugim</w:t>
      </w:r>
      <w:r w:rsidR="008C4028">
        <w:rPr>
          <w:sz w:val="22"/>
          <w:szCs w:val="22"/>
        </w:rPr>
        <w:t xml:space="preserve"> Izmjenama i dopunama plana za 2021. godinu </w:t>
      </w:r>
      <w:r>
        <w:rPr>
          <w:sz w:val="22"/>
          <w:szCs w:val="22"/>
        </w:rPr>
        <w:t>planiran je</w:t>
      </w:r>
      <w:r w:rsidR="00B26989">
        <w:rPr>
          <w:sz w:val="22"/>
          <w:szCs w:val="22"/>
        </w:rPr>
        <w:t xml:space="preserve"> projekt</w:t>
      </w:r>
      <w:r>
        <w:rPr>
          <w:sz w:val="22"/>
          <w:szCs w:val="22"/>
        </w:rPr>
        <w:t xml:space="preserve"> </w:t>
      </w:r>
      <w:r w:rsidR="00B26989">
        <w:rPr>
          <w:b/>
          <w:bCs/>
          <w:sz w:val="22"/>
          <w:szCs w:val="22"/>
        </w:rPr>
        <w:t>R</w:t>
      </w:r>
      <w:r w:rsidR="008C4028" w:rsidRPr="00B26989">
        <w:rPr>
          <w:b/>
          <w:bCs/>
          <w:sz w:val="22"/>
          <w:szCs w:val="22"/>
        </w:rPr>
        <w:t xml:space="preserve">ekonstrukcija </w:t>
      </w:r>
      <w:r w:rsidRPr="00B26989">
        <w:rPr>
          <w:b/>
          <w:bCs/>
          <w:sz w:val="22"/>
          <w:szCs w:val="22"/>
        </w:rPr>
        <w:t>Dječjeg vrtića Banija</w:t>
      </w:r>
      <w:r>
        <w:rPr>
          <w:sz w:val="22"/>
          <w:szCs w:val="22"/>
        </w:rPr>
        <w:t xml:space="preserve"> za što je izdvojeno 530.000 kuna. </w:t>
      </w:r>
    </w:p>
    <w:p w14:paraId="65C922FA" w14:textId="6B7D53E3" w:rsidR="007C2687" w:rsidRPr="00F22AB1" w:rsidRDefault="00407A1C">
      <w:pPr>
        <w:jc w:val="both"/>
        <w:rPr>
          <w:sz w:val="22"/>
          <w:szCs w:val="22"/>
        </w:rPr>
      </w:pPr>
      <w:r w:rsidRPr="00F22AB1">
        <w:rPr>
          <w:b/>
          <w:sz w:val="22"/>
          <w:szCs w:val="22"/>
        </w:rPr>
        <w:t xml:space="preserve">              </w:t>
      </w:r>
    </w:p>
    <w:p w14:paraId="6FC9BBAA" w14:textId="7B23BE57" w:rsidR="007C2687" w:rsidRPr="00F22AB1" w:rsidRDefault="00407A1C">
      <w:pPr>
        <w:jc w:val="both"/>
        <w:rPr>
          <w:sz w:val="22"/>
          <w:szCs w:val="22"/>
        </w:rPr>
      </w:pPr>
      <w:r w:rsidRPr="00F22AB1">
        <w:rPr>
          <w:b/>
          <w:sz w:val="22"/>
          <w:szCs w:val="22"/>
          <w:u w:val="single"/>
        </w:rPr>
        <w:t xml:space="preserve">PROGRAM Zaštita i očuvanje kulturnih dobara </w:t>
      </w:r>
      <w:r w:rsidRPr="00F22AB1">
        <w:rPr>
          <w:sz w:val="22"/>
          <w:szCs w:val="22"/>
        </w:rPr>
        <w:t xml:space="preserve">planirano je </w:t>
      </w:r>
      <w:r w:rsidR="0008548E" w:rsidRPr="00F22AB1">
        <w:rPr>
          <w:sz w:val="22"/>
          <w:szCs w:val="22"/>
        </w:rPr>
        <w:t xml:space="preserve">povećanje </w:t>
      </w:r>
      <w:r w:rsidRPr="00F22AB1">
        <w:rPr>
          <w:sz w:val="22"/>
          <w:szCs w:val="22"/>
        </w:rPr>
        <w:t xml:space="preserve">rashoda za </w:t>
      </w:r>
      <w:r w:rsidR="0003080D">
        <w:rPr>
          <w:sz w:val="22"/>
          <w:szCs w:val="22"/>
        </w:rPr>
        <w:t>850.000</w:t>
      </w:r>
      <w:r w:rsidRPr="00F22AB1">
        <w:rPr>
          <w:sz w:val="22"/>
          <w:szCs w:val="22"/>
        </w:rPr>
        <w:t xml:space="preserve"> kuna i novi plan iznosi </w:t>
      </w:r>
      <w:r w:rsidR="0003080D">
        <w:rPr>
          <w:sz w:val="22"/>
          <w:szCs w:val="22"/>
        </w:rPr>
        <w:t>2.846.849</w:t>
      </w:r>
      <w:r w:rsidRPr="00F22AB1">
        <w:rPr>
          <w:sz w:val="22"/>
          <w:szCs w:val="22"/>
        </w:rPr>
        <w:t xml:space="preserve"> kuna,  a najvećim dijelom se odnosi na </w:t>
      </w:r>
      <w:r w:rsidR="008D1CD7">
        <w:rPr>
          <w:sz w:val="22"/>
          <w:szCs w:val="22"/>
        </w:rPr>
        <w:t>obnovu</w:t>
      </w:r>
      <w:r w:rsidR="004F4EE4">
        <w:rPr>
          <w:sz w:val="22"/>
          <w:szCs w:val="22"/>
        </w:rPr>
        <w:t xml:space="preserve"> </w:t>
      </w:r>
      <w:r w:rsidRPr="00F22AB1">
        <w:rPr>
          <w:sz w:val="22"/>
          <w:szCs w:val="22"/>
        </w:rPr>
        <w:t>objek</w:t>
      </w:r>
      <w:r w:rsidR="004F4EE4">
        <w:rPr>
          <w:sz w:val="22"/>
          <w:szCs w:val="22"/>
        </w:rPr>
        <w:t>ata</w:t>
      </w:r>
      <w:r w:rsidRPr="00F22AB1">
        <w:rPr>
          <w:sz w:val="22"/>
          <w:szCs w:val="22"/>
        </w:rPr>
        <w:t xml:space="preserve"> kulturne baštine</w:t>
      </w:r>
      <w:r w:rsidR="004F4EE4">
        <w:rPr>
          <w:sz w:val="22"/>
          <w:szCs w:val="22"/>
        </w:rPr>
        <w:t xml:space="preserve"> i objekata u zaštićenoj kulturno pov</w:t>
      </w:r>
      <w:r w:rsidR="008D1CD7">
        <w:rPr>
          <w:sz w:val="22"/>
          <w:szCs w:val="22"/>
        </w:rPr>
        <w:t>i</w:t>
      </w:r>
      <w:r w:rsidR="004F4EE4">
        <w:rPr>
          <w:sz w:val="22"/>
          <w:szCs w:val="22"/>
        </w:rPr>
        <w:t>jesnoj cjelini</w:t>
      </w:r>
      <w:r w:rsidR="00DB50EA">
        <w:rPr>
          <w:sz w:val="22"/>
          <w:szCs w:val="22"/>
        </w:rPr>
        <w:t xml:space="preserve"> pri čemu </w:t>
      </w:r>
      <w:r w:rsidR="005C6BA1">
        <w:rPr>
          <w:sz w:val="22"/>
          <w:szCs w:val="22"/>
        </w:rPr>
        <w:t xml:space="preserve">se na sanaciju </w:t>
      </w:r>
      <w:r w:rsidR="00FC5E1C">
        <w:rPr>
          <w:sz w:val="22"/>
          <w:szCs w:val="22"/>
        </w:rPr>
        <w:t xml:space="preserve">krovišta zgrade KAMOD odnosi 1,0 mil.kuna, </w:t>
      </w:r>
      <w:r w:rsidR="00AC40C6">
        <w:rPr>
          <w:sz w:val="22"/>
          <w:szCs w:val="22"/>
        </w:rPr>
        <w:t xml:space="preserve">na </w:t>
      </w:r>
      <w:r w:rsidR="003955A9">
        <w:rPr>
          <w:sz w:val="22"/>
          <w:szCs w:val="22"/>
        </w:rPr>
        <w:t>sanacij</w:t>
      </w:r>
      <w:r w:rsidR="00AC40C6">
        <w:rPr>
          <w:sz w:val="22"/>
          <w:szCs w:val="22"/>
        </w:rPr>
        <w:t>u</w:t>
      </w:r>
      <w:r w:rsidR="003955A9">
        <w:rPr>
          <w:sz w:val="22"/>
          <w:szCs w:val="22"/>
        </w:rPr>
        <w:t xml:space="preserve"> arkada na Vojnom groblju </w:t>
      </w:r>
      <w:r w:rsidR="00AC40C6">
        <w:rPr>
          <w:sz w:val="22"/>
          <w:szCs w:val="22"/>
        </w:rPr>
        <w:t>200.000 kuna</w:t>
      </w:r>
      <w:r w:rsidR="005951EF">
        <w:rPr>
          <w:sz w:val="22"/>
          <w:szCs w:val="22"/>
        </w:rPr>
        <w:t>, na sanaciju kuć</w:t>
      </w:r>
      <w:r w:rsidR="00615BA9">
        <w:rPr>
          <w:sz w:val="22"/>
          <w:szCs w:val="22"/>
        </w:rPr>
        <w:t>e</w:t>
      </w:r>
      <w:r w:rsidR="005951EF">
        <w:rPr>
          <w:sz w:val="22"/>
          <w:szCs w:val="22"/>
        </w:rPr>
        <w:t xml:space="preserve"> u ulici Petra Zrinskog 300.000 kuna dok se na </w:t>
      </w:r>
      <w:r w:rsidR="007554F1">
        <w:rPr>
          <w:sz w:val="22"/>
          <w:szCs w:val="22"/>
        </w:rPr>
        <w:t>obnovu mrtvačnice na Židovskom groblju odnosi 528.000 kuna</w:t>
      </w:r>
      <w:r w:rsidR="00F04B70">
        <w:rPr>
          <w:sz w:val="22"/>
          <w:szCs w:val="22"/>
        </w:rPr>
        <w:t xml:space="preserve">. </w:t>
      </w:r>
    </w:p>
    <w:p w14:paraId="292C2391" w14:textId="77777777" w:rsidR="000D4CBE" w:rsidRPr="00F22AB1" w:rsidRDefault="000D4CBE">
      <w:pPr>
        <w:jc w:val="both"/>
        <w:rPr>
          <w:sz w:val="22"/>
          <w:szCs w:val="22"/>
          <w:u w:val="single"/>
        </w:rPr>
      </w:pPr>
    </w:p>
    <w:p w14:paraId="29316C2F" w14:textId="0A8E7D31" w:rsidR="007C2687" w:rsidRPr="00F22AB1" w:rsidRDefault="00407A1C">
      <w:pPr>
        <w:jc w:val="both"/>
        <w:rPr>
          <w:sz w:val="22"/>
          <w:szCs w:val="22"/>
        </w:rPr>
      </w:pPr>
      <w:r w:rsidRPr="007F4A21">
        <w:rPr>
          <w:b/>
          <w:sz w:val="22"/>
          <w:szCs w:val="22"/>
          <w:u w:val="single"/>
        </w:rPr>
        <w:t>PROGRAM Osnovno školstvo – iznad standarda</w:t>
      </w:r>
      <w:r w:rsidRPr="00F22AB1">
        <w:rPr>
          <w:sz w:val="22"/>
          <w:szCs w:val="22"/>
        </w:rPr>
        <w:t xml:space="preserve"> planiran je u iznosu </w:t>
      </w:r>
      <w:r w:rsidR="00C55BDF">
        <w:rPr>
          <w:sz w:val="22"/>
          <w:szCs w:val="22"/>
        </w:rPr>
        <w:t xml:space="preserve">većem za </w:t>
      </w:r>
      <w:r w:rsidR="004F0514">
        <w:rPr>
          <w:sz w:val="22"/>
          <w:szCs w:val="22"/>
        </w:rPr>
        <w:t>221.940</w:t>
      </w:r>
      <w:r w:rsidR="00A13914" w:rsidRPr="00F22AB1">
        <w:rPr>
          <w:sz w:val="22"/>
          <w:szCs w:val="22"/>
        </w:rPr>
        <w:t xml:space="preserve"> </w:t>
      </w:r>
      <w:r w:rsidRPr="00F22AB1">
        <w:rPr>
          <w:sz w:val="22"/>
          <w:szCs w:val="22"/>
        </w:rPr>
        <w:t xml:space="preserve">kuna i novi plan iznosi </w:t>
      </w:r>
      <w:r w:rsidR="001D7151">
        <w:rPr>
          <w:sz w:val="22"/>
          <w:szCs w:val="22"/>
        </w:rPr>
        <w:t>6</w:t>
      </w:r>
      <w:r w:rsidR="00ED1871">
        <w:rPr>
          <w:sz w:val="22"/>
          <w:szCs w:val="22"/>
        </w:rPr>
        <w:t>51</w:t>
      </w:r>
      <w:r w:rsidR="001D7151">
        <w:rPr>
          <w:sz w:val="22"/>
          <w:szCs w:val="22"/>
        </w:rPr>
        <w:t>.940</w:t>
      </w:r>
      <w:r w:rsidRPr="00F22AB1">
        <w:rPr>
          <w:sz w:val="22"/>
          <w:szCs w:val="22"/>
        </w:rPr>
        <w:t xml:space="preserve"> kuna, a odnosi se na sljedeće aktivnosti i projekte: </w:t>
      </w:r>
    </w:p>
    <w:p w14:paraId="681011A0" w14:textId="253BE562" w:rsidR="007C2687" w:rsidRPr="00257576" w:rsidRDefault="00407A1C">
      <w:pPr>
        <w:jc w:val="both"/>
        <w:rPr>
          <w:bCs/>
          <w:sz w:val="22"/>
          <w:szCs w:val="22"/>
        </w:rPr>
      </w:pPr>
      <w:r w:rsidRPr="00F22AB1">
        <w:rPr>
          <w:b/>
          <w:sz w:val="22"/>
          <w:szCs w:val="22"/>
        </w:rPr>
        <w:t xml:space="preserve">       </w:t>
      </w:r>
      <w:r w:rsidR="005309C4">
        <w:rPr>
          <w:b/>
          <w:sz w:val="22"/>
          <w:szCs w:val="22"/>
        </w:rPr>
        <w:t>Aktivnost</w:t>
      </w:r>
      <w:r w:rsidR="00257576">
        <w:rPr>
          <w:b/>
          <w:sz w:val="22"/>
          <w:szCs w:val="22"/>
        </w:rPr>
        <w:t xml:space="preserve">: Prijevoz učenika </w:t>
      </w:r>
      <w:r w:rsidR="00257576">
        <w:rPr>
          <w:bCs/>
          <w:sz w:val="22"/>
          <w:szCs w:val="22"/>
        </w:rPr>
        <w:t xml:space="preserve">planirano je povećanje rashoda za </w:t>
      </w:r>
      <w:r w:rsidR="00ED1871">
        <w:rPr>
          <w:bCs/>
          <w:sz w:val="22"/>
          <w:szCs w:val="22"/>
        </w:rPr>
        <w:t>165.000</w:t>
      </w:r>
      <w:r w:rsidR="00257576">
        <w:rPr>
          <w:bCs/>
          <w:sz w:val="22"/>
          <w:szCs w:val="22"/>
        </w:rPr>
        <w:t xml:space="preserve"> kuna i </w:t>
      </w:r>
      <w:r w:rsidR="00BD7384">
        <w:rPr>
          <w:bCs/>
          <w:sz w:val="22"/>
          <w:szCs w:val="22"/>
        </w:rPr>
        <w:t xml:space="preserve">novi plan iznosi </w:t>
      </w:r>
      <w:r w:rsidR="00ED1871">
        <w:rPr>
          <w:bCs/>
          <w:sz w:val="22"/>
          <w:szCs w:val="22"/>
        </w:rPr>
        <w:t>465.000</w:t>
      </w:r>
      <w:r w:rsidR="00BD7384">
        <w:rPr>
          <w:bCs/>
          <w:sz w:val="22"/>
          <w:szCs w:val="22"/>
        </w:rPr>
        <w:t xml:space="preserve"> kuna, a odnosi se najvećim dijelom na rashode za usluge. </w:t>
      </w:r>
    </w:p>
    <w:p w14:paraId="4B811D10" w14:textId="63B33A7A" w:rsidR="007C2687" w:rsidRDefault="00407A1C">
      <w:pPr>
        <w:jc w:val="both"/>
        <w:rPr>
          <w:sz w:val="22"/>
          <w:szCs w:val="22"/>
        </w:rPr>
      </w:pPr>
      <w:r w:rsidRPr="00F22AB1">
        <w:rPr>
          <w:sz w:val="22"/>
          <w:szCs w:val="22"/>
        </w:rPr>
        <w:t xml:space="preserve">       </w:t>
      </w:r>
      <w:r w:rsidRPr="00F22AB1">
        <w:rPr>
          <w:b/>
          <w:sz w:val="22"/>
          <w:szCs w:val="22"/>
        </w:rPr>
        <w:t>Tekući projekt: Škola u prirodi</w:t>
      </w:r>
      <w:r w:rsidRPr="00F22AB1">
        <w:rPr>
          <w:sz w:val="22"/>
          <w:szCs w:val="22"/>
        </w:rPr>
        <w:t xml:space="preserve"> planiran je u iznosu od </w:t>
      </w:r>
      <w:r w:rsidR="001D7151">
        <w:rPr>
          <w:sz w:val="22"/>
          <w:szCs w:val="22"/>
        </w:rPr>
        <w:t>84.000</w:t>
      </w:r>
      <w:r w:rsidRPr="00F22AB1">
        <w:rPr>
          <w:sz w:val="22"/>
          <w:szCs w:val="22"/>
        </w:rPr>
        <w:t xml:space="preserve"> kuna što je za </w:t>
      </w:r>
      <w:r w:rsidR="00514612">
        <w:rPr>
          <w:sz w:val="22"/>
          <w:szCs w:val="22"/>
        </w:rPr>
        <w:t>14.000</w:t>
      </w:r>
      <w:r w:rsidRPr="00F22AB1">
        <w:rPr>
          <w:sz w:val="22"/>
          <w:szCs w:val="22"/>
        </w:rPr>
        <w:t xml:space="preserve"> kuna </w:t>
      </w:r>
      <w:r w:rsidR="00E51AEC" w:rsidRPr="00F22AB1">
        <w:rPr>
          <w:sz w:val="22"/>
          <w:szCs w:val="22"/>
        </w:rPr>
        <w:t>više</w:t>
      </w:r>
      <w:r w:rsidRPr="00F22AB1">
        <w:rPr>
          <w:sz w:val="22"/>
          <w:szCs w:val="22"/>
        </w:rPr>
        <w:t xml:space="preserve"> u odnosu na plan za 202</w:t>
      </w:r>
      <w:r w:rsidR="00E51AEC" w:rsidRPr="00F22AB1">
        <w:rPr>
          <w:sz w:val="22"/>
          <w:szCs w:val="22"/>
        </w:rPr>
        <w:t>1</w:t>
      </w:r>
      <w:r w:rsidRPr="00F22AB1">
        <w:rPr>
          <w:sz w:val="22"/>
          <w:szCs w:val="22"/>
        </w:rPr>
        <w:t xml:space="preserve">.godinu, a odnosi se troškova prijevoza djece u iznosu od  </w:t>
      </w:r>
      <w:r w:rsidR="007A3C32">
        <w:rPr>
          <w:sz w:val="22"/>
          <w:szCs w:val="22"/>
        </w:rPr>
        <w:t>5</w:t>
      </w:r>
      <w:r w:rsidRPr="00F22AB1">
        <w:rPr>
          <w:sz w:val="22"/>
          <w:szCs w:val="22"/>
        </w:rPr>
        <w:t xml:space="preserve">0.000 kuna i na troškove smještaja djece u Hostelu Selce u iznosu od </w:t>
      </w:r>
      <w:r w:rsidR="00E51AEC" w:rsidRPr="00F22AB1">
        <w:rPr>
          <w:sz w:val="22"/>
          <w:szCs w:val="22"/>
        </w:rPr>
        <w:t>3</w:t>
      </w:r>
      <w:r w:rsidR="001D7E99">
        <w:rPr>
          <w:sz w:val="22"/>
          <w:szCs w:val="22"/>
        </w:rPr>
        <w:t>4.000</w:t>
      </w:r>
      <w:r w:rsidRPr="00F22AB1">
        <w:rPr>
          <w:sz w:val="22"/>
          <w:szCs w:val="22"/>
        </w:rPr>
        <w:t xml:space="preserve"> kuna. </w:t>
      </w:r>
    </w:p>
    <w:p w14:paraId="6DD745B1" w14:textId="3F62D33B" w:rsidR="005309C4" w:rsidRDefault="005309C4">
      <w:pPr>
        <w:jc w:val="both"/>
        <w:rPr>
          <w:sz w:val="22"/>
          <w:szCs w:val="22"/>
        </w:rPr>
      </w:pPr>
      <w:r>
        <w:rPr>
          <w:sz w:val="22"/>
          <w:szCs w:val="22"/>
        </w:rPr>
        <w:t xml:space="preserve">      </w:t>
      </w:r>
      <w:r w:rsidRPr="009F692D">
        <w:rPr>
          <w:b/>
          <w:bCs/>
          <w:sz w:val="22"/>
          <w:szCs w:val="22"/>
        </w:rPr>
        <w:t>Aktivnost: Rad s darovitim učenicima osnovnih škola</w:t>
      </w:r>
      <w:r>
        <w:rPr>
          <w:sz w:val="22"/>
          <w:szCs w:val="22"/>
        </w:rPr>
        <w:t xml:space="preserve"> planiran je povećanje rashoda za 4</w:t>
      </w:r>
      <w:r w:rsidR="00743D71">
        <w:rPr>
          <w:sz w:val="22"/>
          <w:szCs w:val="22"/>
        </w:rPr>
        <w:t>2</w:t>
      </w:r>
      <w:r>
        <w:rPr>
          <w:sz w:val="22"/>
          <w:szCs w:val="22"/>
        </w:rPr>
        <w:t xml:space="preserve">.940 kuna </w:t>
      </w:r>
      <w:r w:rsidR="00EA631E">
        <w:rPr>
          <w:sz w:val="22"/>
          <w:szCs w:val="22"/>
        </w:rPr>
        <w:t xml:space="preserve">ili za </w:t>
      </w:r>
      <w:r w:rsidR="005E5B01">
        <w:rPr>
          <w:sz w:val="22"/>
          <w:szCs w:val="22"/>
        </w:rPr>
        <w:t>2</w:t>
      </w:r>
      <w:r w:rsidR="00743D71">
        <w:rPr>
          <w:sz w:val="22"/>
          <w:szCs w:val="22"/>
        </w:rPr>
        <w:t>14</w:t>
      </w:r>
      <w:r w:rsidR="005E5B01">
        <w:rPr>
          <w:sz w:val="22"/>
          <w:szCs w:val="22"/>
        </w:rPr>
        <w:t>,70%</w:t>
      </w:r>
      <w:r w:rsidR="00A80F9F">
        <w:rPr>
          <w:sz w:val="22"/>
          <w:szCs w:val="22"/>
        </w:rPr>
        <w:t xml:space="preserve"> i novi plan iznosi </w:t>
      </w:r>
      <w:r w:rsidR="00DB661E">
        <w:rPr>
          <w:sz w:val="22"/>
          <w:szCs w:val="22"/>
        </w:rPr>
        <w:t>6</w:t>
      </w:r>
      <w:r w:rsidR="00B201D9">
        <w:rPr>
          <w:sz w:val="22"/>
          <w:szCs w:val="22"/>
        </w:rPr>
        <w:t>2</w:t>
      </w:r>
      <w:r w:rsidR="00DB661E">
        <w:rPr>
          <w:sz w:val="22"/>
          <w:szCs w:val="22"/>
        </w:rPr>
        <w:t>.940 kuna</w:t>
      </w:r>
      <w:r w:rsidR="005E5B01">
        <w:rPr>
          <w:sz w:val="22"/>
          <w:szCs w:val="22"/>
        </w:rPr>
        <w:t xml:space="preserve">, a odnosi se na povećanje </w:t>
      </w:r>
      <w:r w:rsidR="00A80F9F">
        <w:rPr>
          <w:sz w:val="22"/>
          <w:szCs w:val="22"/>
        </w:rPr>
        <w:t xml:space="preserve">naknada za mentore i darovite učenike u iznosu od 54.940 kuna. </w:t>
      </w:r>
    </w:p>
    <w:p w14:paraId="4E1A2272" w14:textId="66857604" w:rsidR="005309C4" w:rsidRPr="00F22AB1" w:rsidRDefault="005309C4">
      <w:pPr>
        <w:jc w:val="both"/>
        <w:rPr>
          <w:sz w:val="22"/>
          <w:szCs w:val="22"/>
        </w:rPr>
      </w:pPr>
      <w:r>
        <w:rPr>
          <w:sz w:val="22"/>
          <w:szCs w:val="22"/>
        </w:rPr>
        <w:t xml:space="preserve">       </w:t>
      </w:r>
    </w:p>
    <w:p w14:paraId="6547AFDA" w14:textId="58F56CEB" w:rsidR="00475DE8" w:rsidRPr="00F22AB1" w:rsidRDefault="00B50EA9" w:rsidP="00D1743E">
      <w:pPr>
        <w:jc w:val="both"/>
        <w:rPr>
          <w:sz w:val="22"/>
          <w:szCs w:val="22"/>
        </w:rPr>
      </w:pPr>
      <w:r w:rsidRPr="00F22AB1">
        <w:rPr>
          <w:b/>
          <w:bCs/>
          <w:sz w:val="22"/>
          <w:szCs w:val="22"/>
          <w:u w:val="single"/>
        </w:rPr>
        <w:t>PROGRAM Stipendiranje učenika i studenata</w:t>
      </w:r>
      <w:r w:rsidRPr="00F22AB1">
        <w:rPr>
          <w:sz w:val="22"/>
          <w:szCs w:val="22"/>
        </w:rPr>
        <w:t xml:space="preserve"> planirano je povećanje rashoda za </w:t>
      </w:r>
      <w:r w:rsidR="002540E0">
        <w:rPr>
          <w:sz w:val="22"/>
          <w:szCs w:val="22"/>
        </w:rPr>
        <w:t>2.500</w:t>
      </w:r>
      <w:r w:rsidRPr="00F22AB1">
        <w:rPr>
          <w:sz w:val="22"/>
          <w:szCs w:val="22"/>
        </w:rPr>
        <w:t xml:space="preserve"> kuna i novi plan iznosi </w:t>
      </w:r>
      <w:r w:rsidR="007C3136">
        <w:rPr>
          <w:sz w:val="22"/>
          <w:szCs w:val="22"/>
        </w:rPr>
        <w:t>649.878</w:t>
      </w:r>
      <w:r w:rsidR="002312AC" w:rsidRPr="00F22AB1">
        <w:rPr>
          <w:sz w:val="22"/>
          <w:szCs w:val="22"/>
        </w:rPr>
        <w:t xml:space="preserve"> kuna, a </w:t>
      </w:r>
      <w:r w:rsidR="007C3136">
        <w:rPr>
          <w:sz w:val="22"/>
          <w:szCs w:val="22"/>
        </w:rPr>
        <w:t>odnosi se na</w:t>
      </w:r>
      <w:r w:rsidR="002312AC" w:rsidRPr="00F22AB1">
        <w:rPr>
          <w:sz w:val="22"/>
          <w:szCs w:val="22"/>
        </w:rPr>
        <w:t xml:space="preserve"> </w:t>
      </w:r>
      <w:r w:rsidR="00475DE8" w:rsidRPr="00F22AB1">
        <w:rPr>
          <w:sz w:val="22"/>
          <w:szCs w:val="22"/>
          <w:lang w:val="it-IT"/>
        </w:rPr>
        <w:t xml:space="preserve">stipendiranje učenika i studenata, koje su dodijeljene putem natječaja i planirane su u iznosu od </w:t>
      </w:r>
      <w:r w:rsidR="00880DE9">
        <w:rPr>
          <w:sz w:val="22"/>
          <w:szCs w:val="22"/>
          <w:lang w:val="it-IT"/>
        </w:rPr>
        <w:t>617.500</w:t>
      </w:r>
      <w:r w:rsidR="00475DE8" w:rsidRPr="00F22AB1">
        <w:rPr>
          <w:sz w:val="22"/>
          <w:szCs w:val="22"/>
          <w:lang w:val="it-IT"/>
        </w:rPr>
        <w:t xml:space="preserve"> kuna</w:t>
      </w:r>
      <w:r w:rsidR="00880DE9">
        <w:rPr>
          <w:sz w:val="22"/>
          <w:szCs w:val="22"/>
          <w:lang w:val="it-IT"/>
        </w:rPr>
        <w:t xml:space="preserve"> dok se na </w:t>
      </w:r>
      <w:r w:rsidR="00E8615C">
        <w:rPr>
          <w:sz w:val="22"/>
          <w:szCs w:val="22"/>
          <w:lang w:val="it-IT"/>
        </w:rPr>
        <w:t xml:space="preserve">tekuće donacije Gimnaziji Karlovac odnosi </w:t>
      </w:r>
      <w:r w:rsidR="00A76063">
        <w:rPr>
          <w:sz w:val="22"/>
          <w:szCs w:val="22"/>
          <w:lang w:val="it-IT"/>
        </w:rPr>
        <w:t>20.000 kun</w:t>
      </w:r>
      <w:r w:rsidR="00315EED">
        <w:rPr>
          <w:sz w:val="22"/>
          <w:szCs w:val="22"/>
          <w:lang w:val="it-IT"/>
        </w:rPr>
        <w:t>a</w:t>
      </w:r>
      <w:r w:rsidR="009828ED">
        <w:rPr>
          <w:sz w:val="22"/>
          <w:szCs w:val="22"/>
          <w:lang w:val="it-IT"/>
        </w:rPr>
        <w:t>.</w:t>
      </w:r>
    </w:p>
    <w:p w14:paraId="7042C6CE" w14:textId="77777777" w:rsidR="007C2687" w:rsidRPr="00F22AB1" w:rsidRDefault="007C2687">
      <w:pPr>
        <w:jc w:val="both"/>
        <w:rPr>
          <w:sz w:val="22"/>
          <w:szCs w:val="22"/>
        </w:rPr>
      </w:pPr>
    </w:p>
    <w:p w14:paraId="4CD1B476" w14:textId="061AA132" w:rsidR="007C2687" w:rsidRDefault="00407A1C">
      <w:pPr>
        <w:jc w:val="both"/>
        <w:rPr>
          <w:sz w:val="22"/>
          <w:szCs w:val="22"/>
        </w:rPr>
      </w:pPr>
      <w:r w:rsidRPr="00FF46A3">
        <w:rPr>
          <w:b/>
          <w:sz w:val="22"/>
          <w:szCs w:val="22"/>
          <w:u w:val="single"/>
        </w:rPr>
        <w:t>PROGRAM Ostale aktivnosti u obrazovanju</w:t>
      </w:r>
      <w:r w:rsidR="00FF46A3">
        <w:rPr>
          <w:b/>
          <w:sz w:val="22"/>
          <w:szCs w:val="22"/>
        </w:rPr>
        <w:t xml:space="preserve"> </w:t>
      </w:r>
      <w:r w:rsidRPr="00FF46A3">
        <w:rPr>
          <w:sz w:val="22"/>
          <w:szCs w:val="22"/>
        </w:rPr>
        <w:t>planiran</w:t>
      </w:r>
      <w:r w:rsidRPr="00F22AB1">
        <w:rPr>
          <w:sz w:val="22"/>
          <w:szCs w:val="22"/>
        </w:rPr>
        <w:t xml:space="preserve"> je u iznosu </w:t>
      </w:r>
      <w:r w:rsidR="005954AA">
        <w:rPr>
          <w:sz w:val="22"/>
          <w:szCs w:val="22"/>
        </w:rPr>
        <w:t>većem za 12.809</w:t>
      </w:r>
      <w:r w:rsidRPr="00F22AB1">
        <w:rPr>
          <w:sz w:val="22"/>
          <w:szCs w:val="22"/>
        </w:rPr>
        <w:t xml:space="preserve"> kuna i novi plan za 202</w:t>
      </w:r>
      <w:r w:rsidR="00475DE8" w:rsidRPr="00F22AB1">
        <w:rPr>
          <w:sz w:val="22"/>
          <w:szCs w:val="22"/>
        </w:rPr>
        <w:t>1</w:t>
      </w:r>
      <w:r w:rsidRPr="00F22AB1">
        <w:rPr>
          <w:sz w:val="22"/>
          <w:szCs w:val="22"/>
        </w:rPr>
        <w:t xml:space="preserve">. godinu iznosi </w:t>
      </w:r>
      <w:r w:rsidR="007C1DEA">
        <w:rPr>
          <w:sz w:val="22"/>
          <w:szCs w:val="22"/>
        </w:rPr>
        <w:t>575.509</w:t>
      </w:r>
      <w:r w:rsidRPr="00F22AB1">
        <w:rPr>
          <w:sz w:val="22"/>
          <w:szCs w:val="22"/>
        </w:rPr>
        <w:t xml:space="preserve"> kuna, a </w:t>
      </w:r>
      <w:r w:rsidR="000761FF">
        <w:rPr>
          <w:sz w:val="22"/>
          <w:szCs w:val="22"/>
        </w:rPr>
        <w:t xml:space="preserve">rashodi se najvećim dijelom odnose na </w:t>
      </w:r>
      <w:r w:rsidR="00AF1FA6">
        <w:rPr>
          <w:sz w:val="22"/>
          <w:szCs w:val="22"/>
        </w:rPr>
        <w:t xml:space="preserve">troškove Pomoćnika u nastavi IV u iznosu od 39.495 kuna </w:t>
      </w:r>
      <w:r w:rsidR="00DF448C">
        <w:rPr>
          <w:sz w:val="22"/>
          <w:szCs w:val="22"/>
        </w:rPr>
        <w:t xml:space="preserve">kao i na povećanje rashoda za sufinanciranje troškova prijevoza učenika srednjih škola. </w:t>
      </w:r>
    </w:p>
    <w:p w14:paraId="0497AEF8" w14:textId="77777777" w:rsidR="007C1DEA" w:rsidRDefault="007C1DEA">
      <w:pPr>
        <w:jc w:val="both"/>
        <w:rPr>
          <w:b/>
          <w:bCs/>
          <w:sz w:val="22"/>
          <w:szCs w:val="22"/>
          <w:u w:val="single"/>
        </w:rPr>
      </w:pPr>
    </w:p>
    <w:p w14:paraId="47DF516D" w14:textId="46A6B5C2" w:rsidR="00CE0636" w:rsidRPr="009C2F31" w:rsidRDefault="00CE0636">
      <w:pPr>
        <w:jc w:val="both"/>
        <w:rPr>
          <w:sz w:val="22"/>
          <w:szCs w:val="22"/>
        </w:rPr>
      </w:pPr>
      <w:r w:rsidRPr="009C2F31">
        <w:rPr>
          <w:b/>
          <w:bCs/>
          <w:sz w:val="22"/>
          <w:szCs w:val="22"/>
          <w:u w:val="single"/>
        </w:rPr>
        <w:t>PROGRAM Predškolski odgoj i obrazovanje</w:t>
      </w:r>
      <w:r w:rsidR="009C2F31">
        <w:rPr>
          <w:b/>
          <w:bCs/>
          <w:sz w:val="22"/>
          <w:szCs w:val="22"/>
        </w:rPr>
        <w:t xml:space="preserve"> </w:t>
      </w:r>
      <w:r w:rsidR="009C2F31">
        <w:rPr>
          <w:sz w:val="22"/>
          <w:szCs w:val="22"/>
        </w:rPr>
        <w:t xml:space="preserve">planiran je u iznosu većem za 70.000 kuna i novi plan iznosi </w:t>
      </w:r>
      <w:r w:rsidR="00113A22">
        <w:rPr>
          <w:sz w:val="22"/>
          <w:szCs w:val="22"/>
        </w:rPr>
        <w:t>610.450</w:t>
      </w:r>
      <w:r w:rsidR="00995A45">
        <w:rPr>
          <w:sz w:val="22"/>
          <w:szCs w:val="22"/>
        </w:rPr>
        <w:t xml:space="preserve"> kuna, a povećanje rashoda se odnosi na sufinanciranje troškova smještaja djece u privatnim vrtićima za što je</w:t>
      </w:r>
      <w:r w:rsidR="00113A22">
        <w:rPr>
          <w:sz w:val="22"/>
          <w:szCs w:val="22"/>
        </w:rPr>
        <w:t xml:space="preserve"> ovim Izmjenama plana</w:t>
      </w:r>
      <w:r w:rsidR="00995A45">
        <w:rPr>
          <w:sz w:val="22"/>
          <w:szCs w:val="22"/>
        </w:rPr>
        <w:t xml:space="preserve"> planirano </w:t>
      </w:r>
      <w:r w:rsidR="00113A22">
        <w:rPr>
          <w:sz w:val="22"/>
          <w:szCs w:val="22"/>
        </w:rPr>
        <w:t>430.000 kuna.</w:t>
      </w:r>
    </w:p>
    <w:p w14:paraId="6A33B42D" w14:textId="77777777" w:rsidR="007C2687" w:rsidRPr="00F22AB1" w:rsidRDefault="007C2687">
      <w:pPr>
        <w:jc w:val="both"/>
        <w:rPr>
          <w:sz w:val="22"/>
          <w:szCs w:val="22"/>
          <w:u w:val="single"/>
        </w:rPr>
      </w:pPr>
    </w:p>
    <w:p w14:paraId="5C94191C" w14:textId="073ADE1B" w:rsidR="007C2687" w:rsidRDefault="00407A1C">
      <w:pPr>
        <w:jc w:val="both"/>
        <w:rPr>
          <w:sz w:val="22"/>
          <w:szCs w:val="22"/>
        </w:rPr>
      </w:pPr>
      <w:r w:rsidRPr="00F22AB1">
        <w:rPr>
          <w:b/>
          <w:sz w:val="22"/>
          <w:szCs w:val="22"/>
          <w:u w:val="single"/>
        </w:rPr>
        <w:t>PROGRAM Javne potrebe u kulturi</w:t>
      </w:r>
      <w:r w:rsidRPr="00F22AB1">
        <w:rPr>
          <w:b/>
          <w:sz w:val="22"/>
          <w:szCs w:val="22"/>
        </w:rPr>
        <w:t xml:space="preserve"> </w:t>
      </w:r>
      <w:r w:rsidRPr="00F22AB1">
        <w:rPr>
          <w:sz w:val="22"/>
          <w:szCs w:val="22"/>
        </w:rPr>
        <w:t xml:space="preserve">planirana sredstva su </w:t>
      </w:r>
      <w:r w:rsidR="00B62B64">
        <w:rPr>
          <w:sz w:val="22"/>
          <w:szCs w:val="22"/>
        </w:rPr>
        <w:t>smanjena</w:t>
      </w:r>
      <w:r w:rsidR="006E4092" w:rsidRPr="00F22AB1">
        <w:rPr>
          <w:sz w:val="22"/>
          <w:szCs w:val="22"/>
        </w:rPr>
        <w:t xml:space="preserve"> za </w:t>
      </w:r>
      <w:r w:rsidR="00B62B64">
        <w:rPr>
          <w:sz w:val="22"/>
          <w:szCs w:val="22"/>
        </w:rPr>
        <w:t>262.700</w:t>
      </w:r>
      <w:r w:rsidRPr="00F22AB1">
        <w:rPr>
          <w:sz w:val="22"/>
          <w:szCs w:val="22"/>
        </w:rPr>
        <w:t xml:space="preserve"> kuna ili za </w:t>
      </w:r>
      <w:r w:rsidR="00B62B64">
        <w:rPr>
          <w:sz w:val="22"/>
          <w:szCs w:val="22"/>
        </w:rPr>
        <w:t>13,79</w:t>
      </w:r>
      <w:r w:rsidRPr="00F22AB1">
        <w:rPr>
          <w:sz w:val="22"/>
          <w:szCs w:val="22"/>
        </w:rPr>
        <w:t>% i novi plan iznosi 1.</w:t>
      </w:r>
      <w:r w:rsidR="00B62B64">
        <w:rPr>
          <w:sz w:val="22"/>
          <w:szCs w:val="22"/>
        </w:rPr>
        <w:t>642.</w:t>
      </w:r>
      <w:r w:rsidR="00AD726A">
        <w:rPr>
          <w:sz w:val="22"/>
          <w:szCs w:val="22"/>
        </w:rPr>
        <w:t>300</w:t>
      </w:r>
      <w:r w:rsidRPr="00F22AB1">
        <w:rPr>
          <w:sz w:val="22"/>
          <w:szCs w:val="22"/>
        </w:rPr>
        <w:t xml:space="preserve"> kuna, a odnosi se </w:t>
      </w:r>
      <w:r w:rsidR="00790360" w:rsidRPr="00F22AB1">
        <w:rPr>
          <w:sz w:val="22"/>
          <w:szCs w:val="22"/>
        </w:rPr>
        <w:t xml:space="preserve">na </w:t>
      </w:r>
      <w:r w:rsidR="00AD726A">
        <w:rPr>
          <w:sz w:val="22"/>
          <w:szCs w:val="22"/>
        </w:rPr>
        <w:t>smanjenje</w:t>
      </w:r>
      <w:r w:rsidR="00790360" w:rsidRPr="00F22AB1">
        <w:rPr>
          <w:sz w:val="22"/>
          <w:szCs w:val="22"/>
        </w:rPr>
        <w:t xml:space="preserve"> rashoda za organizaciju manifestacije „Zvjezdano ljeto“ koja je planirana u iznosu od </w:t>
      </w:r>
      <w:r w:rsidR="00AD726A">
        <w:rPr>
          <w:sz w:val="22"/>
          <w:szCs w:val="22"/>
        </w:rPr>
        <w:t>502.300</w:t>
      </w:r>
      <w:r w:rsidR="008017EF" w:rsidRPr="00F22AB1">
        <w:rPr>
          <w:sz w:val="22"/>
          <w:szCs w:val="22"/>
        </w:rPr>
        <w:t xml:space="preserve"> kuna</w:t>
      </w:r>
      <w:r w:rsidR="00754230">
        <w:rPr>
          <w:sz w:val="22"/>
          <w:szCs w:val="22"/>
        </w:rPr>
        <w:t xml:space="preserve"> kao i na izostanak planiranih sredstava </w:t>
      </w:r>
      <w:r w:rsidR="009B7193">
        <w:rPr>
          <w:sz w:val="22"/>
          <w:szCs w:val="22"/>
        </w:rPr>
        <w:t>za projekt „Spomenik Braći Seljan“ u iznosu od 150.000 kuna</w:t>
      </w:r>
      <w:r w:rsidR="008017EF" w:rsidRPr="00F22AB1">
        <w:rPr>
          <w:sz w:val="22"/>
          <w:szCs w:val="22"/>
        </w:rPr>
        <w:t xml:space="preserve">. </w:t>
      </w:r>
    </w:p>
    <w:p w14:paraId="78676F8C" w14:textId="77777777" w:rsidR="00514FC1" w:rsidRPr="00F22AB1" w:rsidRDefault="00514FC1">
      <w:pPr>
        <w:jc w:val="both"/>
        <w:rPr>
          <w:sz w:val="22"/>
          <w:szCs w:val="22"/>
        </w:rPr>
      </w:pPr>
    </w:p>
    <w:p w14:paraId="226F1AE5" w14:textId="77777777" w:rsidR="002864FF" w:rsidRDefault="00B26989" w:rsidP="00790360">
      <w:pPr>
        <w:jc w:val="both"/>
        <w:rPr>
          <w:sz w:val="22"/>
          <w:szCs w:val="22"/>
        </w:rPr>
      </w:pPr>
      <w:r w:rsidRPr="008E673D">
        <w:rPr>
          <w:b/>
          <w:bCs/>
          <w:sz w:val="22"/>
          <w:szCs w:val="22"/>
          <w:u w:val="single"/>
        </w:rPr>
        <w:t xml:space="preserve">PROGRAM </w:t>
      </w:r>
      <w:r w:rsidR="008E673D" w:rsidRPr="008E673D">
        <w:rPr>
          <w:b/>
          <w:bCs/>
          <w:sz w:val="22"/>
          <w:szCs w:val="22"/>
          <w:u w:val="single"/>
        </w:rPr>
        <w:t xml:space="preserve">Socijalna skrb – gradski program </w:t>
      </w:r>
      <w:r w:rsidR="00407A1C" w:rsidRPr="008E673D">
        <w:rPr>
          <w:b/>
          <w:bCs/>
          <w:sz w:val="22"/>
          <w:szCs w:val="22"/>
          <w:u w:val="single"/>
        </w:rPr>
        <w:t xml:space="preserve"> </w:t>
      </w:r>
      <w:r w:rsidR="002864FF">
        <w:rPr>
          <w:sz w:val="22"/>
          <w:szCs w:val="22"/>
        </w:rPr>
        <w:t xml:space="preserve">planiran je u iznosu većem za 126.000 kuna i iznosi 3.471.000 kuna, a odnosi se na sljedeće aktivnosti: </w:t>
      </w:r>
    </w:p>
    <w:p w14:paraId="678A8361" w14:textId="7C8118D9" w:rsidR="00772DA4" w:rsidRDefault="00514FC1" w:rsidP="00772DA4">
      <w:pPr>
        <w:ind w:firstLine="426"/>
        <w:jc w:val="both"/>
        <w:rPr>
          <w:sz w:val="22"/>
          <w:szCs w:val="22"/>
          <w:lang w:val="pl-PL"/>
        </w:rPr>
      </w:pPr>
      <w:r>
        <w:rPr>
          <w:b/>
          <w:bCs/>
          <w:sz w:val="22"/>
          <w:szCs w:val="22"/>
        </w:rPr>
        <w:t>Aktivnost: Pomoći za socijalno ugr</w:t>
      </w:r>
      <w:r w:rsidR="00055922">
        <w:rPr>
          <w:b/>
          <w:bCs/>
          <w:sz w:val="22"/>
          <w:szCs w:val="22"/>
        </w:rPr>
        <w:t xml:space="preserve">oženu djecu i mlade </w:t>
      </w:r>
      <w:r w:rsidR="00055922">
        <w:rPr>
          <w:sz w:val="22"/>
          <w:szCs w:val="22"/>
        </w:rPr>
        <w:t xml:space="preserve">planirane su u iznosu manjem za 15.000 kuna i iznose 240.000 kuna, a odnose se na </w:t>
      </w:r>
      <w:r w:rsidR="000604F2">
        <w:rPr>
          <w:sz w:val="22"/>
          <w:szCs w:val="22"/>
        </w:rPr>
        <w:t>naknade za troškove ljetovanja d</w:t>
      </w:r>
      <w:r w:rsidR="00CF328D">
        <w:rPr>
          <w:sz w:val="22"/>
          <w:szCs w:val="22"/>
        </w:rPr>
        <w:t xml:space="preserve">jece </w:t>
      </w:r>
      <w:r w:rsidR="00113D6A">
        <w:rPr>
          <w:sz w:val="22"/>
          <w:szCs w:val="22"/>
        </w:rPr>
        <w:t xml:space="preserve">u iznosu od 16.500 kuna, na </w:t>
      </w:r>
      <w:r w:rsidR="00772DA4" w:rsidRPr="00693257">
        <w:rPr>
          <w:sz w:val="22"/>
          <w:szCs w:val="22"/>
          <w:lang w:val="pl-PL"/>
        </w:rPr>
        <w:t xml:space="preserve">troškove prehrane učenika u osnovnim školama u iznosu od </w:t>
      </w:r>
      <w:r w:rsidR="00772DA4">
        <w:rPr>
          <w:sz w:val="22"/>
          <w:szCs w:val="22"/>
          <w:lang w:val="pl-PL"/>
        </w:rPr>
        <w:t>169.000</w:t>
      </w:r>
      <w:r w:rsidR="00772DA4" w:rsidRPr="00693257">
        <w:rPr>
          <w:sz w:val="22"/>
          <w:szCs w:val="22"/>
          <w:lang w:val="pl-PL"/>
        </w:rPr>
        <w:t xml:space="preserve"> kuna dok su troškovi smještaja djece u vrtiće iznosili </w:t>
      </w:r>
      <w:r w:rsidR="00FE1EA5">
        <w:rPr>
          <w:sz w:val="22"/>
          <w:szCs w:val="22"/>
          <w:lang w:val="pl-PL"/>
        </w:rPr>
        <w:t>54.500</w:t>
      </w:r>
      <w:r w:rsidR="00772DA4">
        <w:rPr>
          <w:sz w:val="22"/>
          <w:szCs w:val="22"/>
          <w:lang w:val="pl-PL"/>
        </w:rPr>
        <w:t xml:space="preserve"> kuna. </w:t>
      </w:r>
    </w:p>
    <w:p w14:paraId="34D3AF28" w14:textId="39F0C1E8" w:rsidR="006D4217" w:rsidRPr="00693257" w:rsidRDefault="006D4217" w:rsidP="006D4217">
      <w:pPr>
        <w:ind w:firstLine="426"/>
        <w:jc w:val="both"/>
        <w:rPr>
          <w:sz w:val="22"/>
          <w:szCs w:val="22"/>
          <w:lang w:val="pl-PL"/>
        </w:rPr>
      </w:pPr>
      <w:r w:rsidRPr="00693257">
        <w:rPr>
          <w:b/>
          <w:sz w:val="22"/>
          <w:szCs w:val="22"/>
        </w:rPr>
        <w:t xml:space="preserve">Aktivnost: </w:t>
      </w:r>
      <w:r w:rsidRPr="00693257">
        <w:rPr>
          <w:b/>
          <w:sz w:val="22"/>
          <w:szCs w:val="22"/>
          <w:lang w:val="pl-PL"/>
        </w:rPr>
        <w:t xml:space="preserve">Pomoći za troškove stanovanja </w:t>
      </w:r>
      <w:r w:rsidRPr="00693257">
        <w:rPr>
          <w:sz w:val="22"/>
          <w:szCs w:val="22"/>
          <w:lang w:val="pl-PL"/>
        </w:rPr>
        <w:t xml:space="preserve">(za socijalno ugrožene kategorije građana) </w:t>
      </w:r>
      <w:r>
        <w:rPr>
          <w:sz w:val="22"/>
          <w:szCs w:val="22"/>
          <w:lang w:val="pl-PL"/>
        </w:rPr>
        <w:t>planirane</w:t>
      </w:r>
      <w:r w:rsidRPr="00693257">
        <w:rPr>
          <w:sz w:val="22"/>
          <w:szCs w:val="22"/>
          <w:lang w:val="pl-PL"/>
        </w:rPr>
        <w:t xml:space="preserve"> su u iznosu od </w:t>
      </w:r>
      <w:r w:rsidR="009E00C9">
        <w:rPr>
          <w:sz w:val="22"/>
          <w:szCs w:val="22"/>
          <w:lang w:val="pl-PL"/>
        </w:rPr>
        <w:t>1.118.000</w:t>
      </w:r>
      <w:r w:rsidRPr="00693257">
        <w:rPr>
          <w:sz w:val="22"/>
          <w:szCs w:val="22"/>
          <w:lang w:val="pl-PL"/>
        </w:rPr>
        <w:t xml:space="preserve"> kuna </w:t>
      </w:r>
      <w:r w:rsidR="009E00C9">
        <w:rPr>
          <w:sz w:val="22"/>
          <w:szCs w:val="22"/>
          <w:lang w:val="pl-PL"/>
        </w:rPr>
        <w:t xml:space="preserve">što je za 98.000 </w:t>
      </w:r>
      <w:r w:rsidR="009E00C9" w:rsidRPr="00EF4DAD">
        <w:rPr>
          <w:color w:val="000000" w:themeColor="text1"/>
          <w:sz w:val="22"/>
          <w:szCs w:val="22"/>
          <w:lang w:val="pl-PL"/>
        </w:rPr>
        <w:t xml:space="preserve">kuna </w:t>
      </w:r>
      <w:r w:rsidR="006A5338" w:rsidRPr="00EF4DAD">
        <w:rPr>
          <w:color w:val="000000" w:themeColor="text1"/>
          <w:sz w:val="22"/>
          <w:szCs w:val="22"/>
          <w:lang w:val="pl-PL"/>
        </w:rPr>
        <w:t xml:space="preserve"> više</w:t>
      </w:r>
      <w:r w:rsidR="00EF4DAD">
        <w:rPr>
          <w:color w:val="000000" w:themeColor="text1"/>
          <w:sz w:val="22"/>
          <w:szCs w:val="22"/>
          <w:lang w:val="pl-PL"/>
        </w:rPr>
        <w:t xml:space="preserve"> od plana</w:t>
      </w:r>
      <w:r w:rsidR="006A5338" w:rsidRPr="00EF4DAD">
        <w:rPr>
          <w:color w:val="000000" w:themeColor="text1"/>
          <w:sz w:val="22"/>
          <w:szCs w:val="22"/>
          <w:lang w:val="pl-PL"/>
        </w:rPr>
        <w:t xml:space="preserve"> </w:t>
      </w:r>
      <w:r w:rsidRPr="00693257">
        <w:rPr>
          <w:sz w:val="22"/>
          <w:szCs w:val="22"/>
          <w:lang w:val="pl-PL"/>
        </w:rPr>
        <w:t>od čega je za nabavu ogr</w:t>
      </w:r>
      <w:r>
        <w:rPr>
          <w:sz w:val="22"/>
          <w:szCs w:val="22"/>
          <w:lang w:val="pl-PL"/>
        </w:rPr>
        <w:t>i</w:t>
      </w:r>
      <w:r w:rsidRPr="00693257">
        <w:rPr>
          <w:sz w:val="22"/>
          <w:szCs w:val="22"/>
          <w:lang w:val="pl-PL"/>
        </w:rPr>
        <w:t xml:space="preserve">jeva </w:t>
      </w:r>
      <w:r w:rsidR="009A3766">
        <w:rPr>
          <w:sz w:val="22"/>
          <w:szCs w:val="22"/>
          <w:lang w:val="pl-PL"/>
        </w:rPr>
        <w:t>pla</w:t>
      </w:r>
      <w:r w:rsidR="005360A0">
        <w:rPr>
          <w:sz w:val="22"/>
          <w:szCs w:val="22"/>
          <w:lang w:val="pl-PL"/>
        </w:rPr>
        <w:t xml:space="preserve">nirano </w:t>
      </w:r>
      <w:r w:rsidR="000A6B6E">
        <w:rPr>
          <w:sz w:val="22"/>
          <w:szCs w:val="22"/>
          <w:lang w:val="pl-PL"/>
        </w:rPr>
        <w:t>325.000</w:t>
      </w:r>
      <w:r w:rsidRPr="00693257">
        <w:rPr>
          <w:sz w:val="22"/>
          <w:szCs w:val="22"/>
          <w:lang w:val="pl-PL"/>
        </w:rPr>
        <w:t xml:space="preserve"> kuna, za sufinanciranje troškova komunalija </w:t>
      </w:r>
      <w:r w:rsidR="00AA061C">
        <w:rPr>
          <w:sz w:val="22"/>
          <w:szCs w:val="22"/>
          <w:lang w:val="pl-PL"/>
        </w:rPr>
        <w:t xml:space="preserve">365.000 </w:t>
      </w:r>
      <w:r w:rsidRPr="00693257">
        <w:rPr>
          <w:sz w:val="22"/>
          <w:szCs w:val="22"/>
          <w:lang w:val="pl-PL"/>
        </w:rPr>
        <w:t xml:space="preserve">kuna, za troškove električne energije </w:t>
      </w:r>
      <w:r w:rsidR="005A3B9D">
        <w:rPr>
          <w:sz w:val="22"/>
          <w:szCs w:val="22"/>
          <w:lang w:val="pl-PL"/>
        </w:rPr>
        <w:t>308.000</w:t>
      </w:r>
      <w:r>
        <w:rPr>
          <w:sz w:val="22"/>
          <w:szCs w:val="22"/>
          <w:lang w:val="pl-PL"/>
        </w:rPr>
        <w:t xml:space="preserve"> </w:t>
      </w:r>
      <w:r w:rsidRPr="00693257">
        <w:rPr>
          <w:sz w:val="22"/>
          <w:szCs w:val="22"/>
          <w:lang w:val="pl-PL"/>
        </w:rPr>
        <w:t xml:space="preserve">kuna i za sufinanciranje troškova centralnog grijanja </w:t>
      </w:r>
      <w:r w:rsidR="005A3B9D">
        <w:rPr>
          <w:sz w:val="22"/>
          <w:szCs w:val="22"/>
          <w:lang w:val="pl-PL"/>
        </w:rPr>
        <w:t>120.000</w:t>
      </w:r>
      <w:r w:rsidRPr="00693257">
        <w:rPr>
          <w:sz w:val="22"/>
          <w:szCs w:val="22"/>
          <w:lang w:val="pl-PL"/>
        </w:rPr>
        <w:t xml:space="preserve"> kuna. </w:t>
      </w:r>
    </w:p>
    <w:p w14:paraId="37F36BF8" w14:textId="4C422767" w:rsidR="006D4217" w:rsidRPr="00693257" w:rsidRDefault="006D4217" w:rsidP="006D4217">
      <w:pPr>
        <w:ind w:firstLine="708"/>
        <w:jc w:val="both"/>
        <w:rPr>
          <w:sz w:val="22"/>
          <w:szCs w:val="22"/>
          <w:lang w:val="pl-PL"/>
        </w:rPr>
      </w:pPr>
      <w:r w:rsidRPr="00693257">
        <w:rPr>
          <w:b/>
          <w:sz w:val="22"/>
          <w:szCs w:val="22"/>
        </w:rPr>
        <w:t xml:space="preserve">Aktivnost: </w:t>
      </w:r>
      <w:r w:rsidRPr="00693257">
        <w:rPr>
          <w:b/>
          <w:sz w:val="22"/>
          <w:szCs w:val="22"/>
          <w:lang w:val="pl-PL"/>
        </w:rPr>
        <w:t>Pomoći umirovljenicima</w:t>
      </w:r>
      <w:r w:rsidRPr="00693257">
        <w:rPr>
          <w:sz w:val="22"/>
          <w:szCs w:val="22"/>
          <w:lang w:val="pl-PL"/>
        </w:rPr>
        <w:t xml:space="preserve"> </w:t>
      </w:r>
      <w:r w:rsidR="00C90B7A">
        <w:rPr>
          <w:sz w:val="22"/>
          <w:szCs w:val="22"/>
          <w:lang w:val="pl-PL"/>
        </w:rPr>
        <w:t>planirani</w:t>
      </w:r>
      <w:r w:rsidRPr="00693257">
        <w:rPr>
          <w:sz w:val="22"/>
          <w:szCs w:val="22"/>
          <w:lang w:val="pl-PL"/>
        </w:rPr>
        <w:t xml:space="preserve"> su u iznosu od </w:t>
      </w:r>
      <w:r w:rsidR="007E3C27">
        <w:rPr>
          <w:sz w:val="22"/>
          <w:szCs w:val="22"/>
          <w:lang w:val="pl-PL"/>
        </w:rPr>
        <w:t>471.000</w:t>
      </w:r>
      <w:r w:rsidRPr="00693257">
        <w:rPr>
          <w:sz w:val="22"/>
          <w:szCs w:val="22"/>
          <w:lang w:val="pl-PL"/>
        </w:rPr>
        <w:t xml:space="preserve"> kuna</w:t>
      </w:r>
      <w:r w:rsidR="00EA2EFC">
        <w:rPr>
          <w:sz w:val="22"/>
          <w:szCs w:val="22"/>
          <w:lang w:val="pl-PL"/>
        </w:rPr>
        <w:t xml:space="preserve">, a odnose se </w:t>
      </w:r>
      <w:r w:rsidR="0089175E">
        <w:rPr>
          <w:sz w:val="22"/>
          <w:szCs w:val="22"/>
          <w:lang w:val="pl-PL"/>
        </w:rPr>
        <w:t>na po</w:t>
      </w:r>
      <w:r w:rsidRPr="00693257">
        <w:rPr>
          <w:sz w:val="22"/>
          <w:szCs w:val="22"/>
          <w:lang w:val="pl-PL"/>
        </w:rPr>
        <w:t xml:space="preserve">moći umirovljenicima nižeg socijalnog stanja u iznosu od </w:t>
      </w:r>
      <w:r w:rsidR="00513B37">
        <w:rPr>
          <w:sz w:val="22"/>
          <w:szCs w:val="22"/>
          <w:lang w:val="pl-PL"/>
        </w:rPr>
        <w:t>72.000</w:t>
      </w:r>
      <w:r>
        <w:rPr>
          <w:sz w:val="22"/>
          <w:szCs w:val="22"/>
          <w:lang w:val="pl-PL"/>
        </w:rPr>
        <w:t xml:space="preserve"> </w:t>
      </w:r>
      <w:r w:rsidRPr="00693257">
        <w:rPr>
          <w:sz w:val="22"/>
          <w:szCs w:val="22"/>
          <w:lang w:val="pl-PL"/>
        </w:rPr>
        <w:t xml:space="preserve">kuna, naknade za troškove prijevoza izvršene su </w:t>
      </w:r>
      <w:r w:rsidR="00513B37">
        <w:rPr>
          <w:sz w:val="22"/>
          <w:szCs w:val="22"/>
          <w:lang w:val="pl-PL"/>
        </w:rPr>
        <w:t>planirane su u iznosu od</w:t>
      </w:r>
      <w:r w:rsidRPr="00693257">
        <w:rPr>
          <w:sz w:val="22"/>
          <w:szCs w:val="22"/>
          <w:lang w:val="pl-PL"/>
        </w:rPr>
        <w:t xml:space="preserve"> </w:t>
      </w:r>
      <w:r w:rsidR="00513B37">
        <w:rPr>
          <w:sz w:val="22"/>
          <w:szCs w:val="22"/>
          <w:lang w:val="pl-PL"/>
        </w:rPr>
        <w:t>220.000</w:t>
      </w:r>
      <w:r w:rsidRPr="00693257">
        <w:rPr>
          <w:sz w:val="22"/>
          <w:szCs w:val="22"/>
          <w:lang w:val="pl-PL"/>
        </w:rPr>
        <w:t xml:space="preserve"> kuna, a troškovi prijevoza za socijalno ugrožene kategorije stanovništva </w:t>
      </w:r>
      <w:r w:rsidR="00235EA1">
        <w:rPr>
          <w:sz w:val="22"/>
          <w:szCs w:val="22"/>
          <w:lang w:val="pl-PL"/>
        </w:rPr>
        <w:t>29.0</w:t>
      </w:r>
      <w:r>
        <w:rPr>
          <w:sz w:val="22"/>
          <w:szCs w:val="22"/>
          <w:lang w:val="pl-PL"/>
        </w:rPr>
        <w:t>00</w:t>
      </w:r>
      <w:r w:rsidRPr="00693257">
        <w:rPr>
          <w:sz w:val="22"/>
          <w:szCs w:val="22"/>
          <w:lang w:val="pl-PL"/>
        </w:rPr>
        <w:t xml:space="preserve"> kuna</w:t>
      </w:r>
      <w:r w:rsidR="00235EA1">
        <w:rPr>
          <w:sz w:val="22"/>
          <w:szCs w:val="22"/>
          <w:lang w:val="pl-PL"/>
        </w:rPr>
        <w:t xml:space="preserve"> dok je „božićnica” za umirovljenike planirana u iznosu od </w:t>
      </w:r>
      <w:r w:rsidR="0063223E">
        <w:rPr>
          <w:sz w:val="22"/>
          <w:szCs w:val="22"/>
          <w:lang w:val="pl-PL"/>
        </w:rPr>
        <w:t xml:space="preserve">150.000 kuna. </w:t>
      </w:r>
    </w:p>
    <w:p w14:paraId="21D61356" w14:textId="11D61B43" w:rsidR="000942EF" w:rsidRPr="00693257" w:rsidRDefault="000942EF" w:rsidP="000942EF">
      <w:pPr>
        <w:jc w:val="both"/>
        <w:rPr>
          <w:sz w:val="22"/>
          <w:szCs w:val="22"/>
          <w:u w:val="single"/>
          <w:lang w:val="pl-PL"/>
        </w:rPr>
      </w:pPr>
      <w:r>
        <w:rPr>
          <w:b/>
          <w:sz w:val="22"/>
          <w:szCs w:val="22"/>
        </w:rPr>
        <w:t xml:space="preserve">          </w:t>
      </w:r>
      <w:r w:rsidRPr="00693257">
        <w:rPr>
          <w:b/>
          <w:sz w:val="22"/>
          <w:szCs w:val="22"/>
        </w:rPr>
        <w:t xml:space="preserve">Aktivnost: </w:t>
      </w:r>
      <w:r w:rsidRPr="00693257">
        <w:rPr>
          <w:b/>
          <w:sz w:val="22"/>
          <w:szCs w:val="22"/>
          <w:lang w:val="pl-PL"/>
        </w:rPr>
        <w:t xml:space="preserve">Ostale naknade i pomoći građanima </w:t>
      </w:r>
      <w:r>
        <w:rPr>
          <w:sz w:val="22"/>
          <w:szCs w:val="22"/>
          <w:lang w:val="pl-PL"/>
        </w:rPr>
        <w:t xml:space="preserve">planirane </w:t>
      </w:r>
      <w:r w:rsidRPr="00693257">
        <w:rPr>
          <w:sz w:val="22"/>
          <w:szCs w:val="22"/>
          <w:lang w:val="pl-PL"/>
        </w:rPr>
        <w:t>su u iznosu</w:t>
      </w:r>
      <w:r w:rsidR="00935B0C">
        <w:rPr>
          <w:sz w:val="22"/>
          <w:szCs w:val="22"/>
          <w:lang w:val="pl-PL"/>
        </w:rPr>
        <w:t xml:space="preserve"> većem za 37.000 kuna i novi plan iznosi 427.000 kuna</w:t>
      </w:r>
      <w:r w:rsidR="00533407">
        <w:rPr>
          <w:sz w:val="22"/>
          <w:szCs w:val="22"/>
          <w:lang w:val="pl-PL"/>
        </w:rPr>
        <w:t xml:space="preserve">, </w:t>
      </w:r>
      <w:r w:rsidRPr="00693257">
        <w:rPr>
          <w:sz w:val="22"/>
          <w:szCs w:val="22"/>
          <w:lang w:val="pl-PL"/>
        </w:rPr>
        <w:t xml:space="preserve">a </w:t>
      </w:r>
      <w:r w:rsidR="00AF6A41">
        <w:rPr>
          <w:sz w:val="22"/>
          <w:szCs w:val="22"/>
          <w:lang w:val="pl-PL"/>
        </w:rPr>
        <w:t xml:space="preserve">odnose se najvećim dijelom na </w:t>
      </w:r>
      <w:r w:rsidRPr="00693257">
        <w:rPr>
          <w:sz w:val="22"/>
          <w:szCs w:val="22"/>
          <w:lang w:val="pl-PL"/>
        </w:rPr>
        <w:t xml:space="preserve">ostale pomoći po posebnim odlukama </w:t>
      </w:r>
      <w:r w:rsidR="00AF6A41">
        <w:rPr>
          <w:sz w:val="22"/>
          <w:szCs w:val="22"/>
          <w:lang w:val="pl-PL"/>
        </w:rPr>
        <w:t xml:space="preserve"> u iznosu od 380.000</w:t>
      </w:r>
      <w:r w:rsidRPr="00693257">
        <w:rPr>
          <w:sz w:val="22"/>
          <w:szCs w:val="22"/>
          <w:lang w:val="pl-PL"/>
        </w:rPr>
        <w:t xml:space="preserve"> kuna koje se isplaćuju temeljem Rješenja Gradonačelnika.</w:t>
      </w:r>
    </w:p>
    <w:p w14:paraId="7FA33FCE" w14:textId="77777777" w:rsidR="006D4217" w:rsidRPr="00693257" w:rsidRDefault="006D4217" w:rsidP="00772DA4">
      <w:pPr>
        <w:ind w:firstLine="426"/>
        <w:jc w:val="both"/>
        <w:rPr>
          <w:sz w:val="22"/>
          <w:szCs w:val="22"/>
          <w:lang w:val="pl-PL"/>
        </w:rPr>
      </w:pPr>
    </w:p>
    <w:p w14:paraId="090BC298" w14:textId="4EA530CB" w:rsidR="00F93DD2" w:rsidRPr="00693257" w:rsidRDefault="00F93DD2" w:rsidP="00F93DD2">
      <w:pPr>
        <w:autoSpaceDE w:val="0"/>
        <w:autoSpaceDN w:val="0"/>
        <w:adjustRightInd w:val="0"/>
        <w:jc w:val="both"/>
        <w:rPr>
          <w:sz w:val="22"/>
          <w:szCs w:val="22"/>
          <w:lang w:val="pl-PL"/>
        </w:rPr>
      </w:pPr>
      <w:r w:rsidRPr="00F93DD2">
        <w:rPr>
          <w:b/>
          <w:bCs/>
          <w:sz w:val="22"/>
          <w:szCs w:val="22"/>
          <w:u w:val="single"/>
        </w:rPr>
        <w:lastRenderedPageBreak/>
        <w:t>PROGRAM Socijalna skrb - zakonske osnove</w:t>
      </w:r>
      <w:r w:rsidRPr="00693257">
        <w:rPr>
          <w:sz w:val="22"/>
          <w:szCs w:val="22"/>
          <w:lang w:val="pl-PL"/>
        </w:rPr>
        <w:t xml:space="preserve"> </w:t>
      </w:r>
      <w:r>
        <w:rPr>
          <w:sz w:val="22"/>
          <w:szCs w:val="22"/>
          <w:lang w:val="pl-PL"/>
        </w:rPr>
        <w:t xml:space="preserve">planiran je u iznosu od </w:t>
      </w:r>
      <w:r w:rsidR="00052592">
        <w:rPr>
          <w:sz w:val="22"/>
          <w:szCs w:val="22"/>
          <w:lang w:val="pl-PL"/>
        </w:rPr>
        <w:t>560.000 kuna što je za 210.000 kuna manje u odnosu na plan i odnosi se na p</w:t>
      </w:r>
      <w:r w:rsidRPr="00693257">
        <w:rPr>
          <w:sz w:val="22"/>
          <w:szCs w:val="22"/>
          <w:lang w:val="pl-PL"/>
        </w:rPr>
        <w:t xml:space="preserve">odmirenje pomoći socijalno ugroženim kategorijama stanovništva po zakonskoj osnovi. </w:t>
      </w:r>
    </w:p>
    <w:p w14:paraId="2334FAD7" w14:textId="77777777" w:rsidR="00F93DD2" w:rsidRPr="00693257" w:rsidRDefault="00F93DD2" w:rsidP="00F93DD2">
      <w:pPr>
        <w:ind w:left="360"/>
        <w:rPr>
          <w:sz w:val="22"/>
          <w:szCs w:val="22"/>
          <w:lang w:val="pl-PL"/>
        </w:rPr>
      </w:pPr>
    </w:p>
    <w:p w14:paraId="706C01AA" w14:textId="654522AC" w:rsidR="00F93DD2" w:rsidRDefault="00F93DD2" w:rsidP="00052592">
      <w:pPr>
        <w:overflowPunct w:val="0"/>
        <w:autoSpaceDE w:val="0"/>
        <w:autoSpaceDN w:val="0"/>
        <w:adjustRightInd w:val="0"/>
        <w:jc w:val="both"/>
        <w:textAlignment w:val="baseline"/>
        <w:rPr>
          <w:sz w:val="22"/>
          <w:szCs w:val="22"/>
          <w:lang w:val="pl-PL"/>
        </w:rPr>
      </w:pPr>
      <w:r w:rsidRPr="00052592">
        <w:rPr>
          <w:b/>
          <w:bCs/>
          <w:sz w:val="22"/>
          <w:szCs w:val="22"/>
          <w:u w:val="single"/>
        </w:rPr>
        <w:t>PROGRAM Zdravstvo i međugeneracijska solidarnost</w:t>
      </w:r>
      <w:r w:rsidRPr="00693257">
        <w:rPr>
          <w:sz w:val="22"/>
          <w:szCs w:val="22"/>
          <w:lang w:val="pl-PL"/>
        </w:rPr>
        <w:t xml:space="preserve"> </w:t>
      </w:r>
      <w:r w:rsidR="005A5D2C">
        <w:rPr>
          <w:sz w:val="22"/>
          <w:szCs w:val="22"/>
          <w:lang w:val="pl-PL"/>
        </w:rPr>
        <w:t xml:space="preserve">planiran je u iznosu od 901.000 kuna i odnosi se na sljedeće aktivnosti i projekte: </w:t>
      </w:r>
    </w:p>
    <w:p w14:paraId="0CD863F1" w14:textId="2DEEA82B" w:rsidR="00F93DD2" w:rsidRPr="00693257" w:rsidRDefault="005A5D2C" w:rsidP="005A5D2C">
      <w:pPr>
        <w:jc w:val="both"/>
        <w:rPr>
          <w:sz w:val="22"/>
          <w:szCs w:val="22"/>
          <w:lang w:val="pl-PL"/>
        </w:rPr>
      </w:pPr>
      <w:r>
        <w:rPr>
          <w:sz w:val="22"/>
          <w:szCs w:val="22"/>
          <w:lang w:val="pl-PL"/>
        </w:rPr>
        <w:t xml:space="preserve">            </w:t>
      </w:r>
      <w:r w:rsidR="00F93DD2" w:rsidRPr="0017780B">
        <w:rPr>
          <w:b/>
          <w:bCs/>
          <w:sz w:val="22"/>
          <w:szCs w:val="22"/>
          <w:lang w:val="pl-PL"/>
        </w:rPr>
        <w:t>Aktivnost: Pomoć u kući starijim i bolesnim osobama</w:t>
      </w:r>
      <w:r w:rsidR="00F93DD2">
        <w:rPr>
          <w:sz w:val="22"/>
          <w:szCs w:val="22"/>
          <w:lang w:val="pl-PL"/>
        </w:rPr>
        <w:t xml:space="preserve"> </w:t>
      </w:r>
      <w:r w:rsidR="006C1FCF">
        <w:rPr>
          <w:sz w:val="22"/>
          <w:szCs w:val="22"/>
          <w:lang w:val="pl-PL"/>
        </w:rPr>
        <w:t xml:space="preserve">smanjeni </w:t>
      </w:r>
      <w:r w:rsidR="00F93DD2">
        <w:rPr>
          <w:sz w:val="22"/>
          <w:szCs w:val="22"/>
          <w:lang w:val="pl-PL"/>
        </w:rPr>
        <w:t xml:space="preserve">su rashodi </w:t>
      </w:r>
      <w:r w:rsidR="006C1FCF">
        <w:rPr>
          <w:sz w:val="22"/>
          <w:szCs w:val="22"/>
          <w:lang w:val="pl-PL"/>
        </w:rPr>
        <w:t xml:space="preserve">za 80.000 kuna i novi plan iznosi 20.000 kuna, </w:t>
      </w:r>
      <w:r w:rsidR="00F93DD2">
        <w:rPr>
          <w:sz w:val="22"/>
          <w:szCs w:val="22"/>
          <w:lang w:val="pl-PL"/>
        </w:rPr>
        <w:t xml:space="preserve"> </w:t>
      </w:r>
      <w:r w:rsidR="000E5906">
        <w:rPr>
          <w:sz w:val="22"/>
          <w:szCs w:val="22"/>
          <w:lang w:val="pl-PL"/>
        </w:rPr>
        <w:t xml:space="preserve">a </w:t>
      </w:r>
      <w:r w:rsidR="00F93DD2">
        <w:rPr>
          <w:sz w:val="22"/>
          <w:szCs w:val="22"/>
          <w:lang w:val="pl-PL"/>
        </w:rPr>
        <w:t>odnos</w:t>
      </w:r>
      <w:r w:rsidR="000E5906">
        <w:rPr>
          <w:sz w:val="22"/>
          <w:szCs w:val="22"/>
          <w:lang w:val="pl-PL"/>
        </w:rPr>
        <w:t>i</w:t>
      </w:r>
      <w:r w:rsidR="00F93DD2">
        <w:rPr>
          <w:sz w:val="22"/>
          <w:szCs w:val="22"/>
          <w:lang w:val="pl-PL"/>
        </w:rPr>
        <w:t xml:space="preserve"> se na program pomoći u kući i dnevni boravak koji se provodi preko Gradskog društva Crvenog križa. </w:t>
      </w:r>
    </w:p>
    <w:p w14:paraId="647ECE05" w14:textId="1EA38F9F" w:rsidR="00F93DD2" w:rsidRPr="00693257" w:rsidRDefault="00F93DD2" w:rsidP="00F93DD2">
      <w:pPr>
        <w:jc w:val="both"/>
        <w:rPr>
          <w:sz w:val="22"/>
          <w:szCs w:val="22"/>
          <w:lang w:val="pl-PL"/>
        </w:rPr>
      </w:pPr>
      <w:r w:rsidRPr="00693257">
        <w:rPr>
          <w:sz w:val="22"/>
          <w:szCs w:val="22"/>
          <w:lang w:val="pl-PL"/>
        </w:rPr>
        <w:t xml:space="preserve">            </w:t>
      </w:r>
      <w:r w:rsidRPr="00693257">
        <w:rPr>
          <w:b/>
          <w:sz w:val="22"/>
          <w:szCs w:val="22"/>
          <w:lang w:val="pl-PL"/>
        </w:rPr>
        <w:t xml:space="preserve">Aktivnost: Skrb o braniteljima </w:t>
      </w:r>
      <w:r w:rsidR="009132BC">
        <w:rPr>
          <w:bCs/>
          <w:sz w:val="22"/>
          <w:szCs w:val="22"/>
          <w:lang w:val="pl-PL"/>
        </w:rPr>
        <w:t xml:space="preserve">smanjeni su rashodi za 25.000 kuna i novi plan iznosi </w:t>
      </w:r>
      <w:r w:rsidRPr="00693257">
        <w:rPr>
          <w:sz w:val="22"/>
          <w:szCs w:val="22"/>
          <w:lang w:val="pl-PL"/>
        </w:rPr>
        <w:t xml:space="preserve"> </w:t>
      </w:r>
      <w:r w:rsidR="009132BC">
        <w:rPr>
          <w:sz w:val="22"/>
          <w:szCs w:val="22"/>
          <w:lang w:val="pl-PL"/>
        </w:rPr>
        <w:t>115.000 kuna</w:t>
      </w:r>
      <w:r w:rsidRPr="00693257">
        <w:rPr>
          <w:sz w:val="22"/>
          <w:szCs w:val="22"/>
          <w:lang w:val="pl-PL"/>
        </w:rPr>
        <w:t>, a rashodi se odnose na sufinanciranje plaće socijalnog radnika</w:t>
      </w:r>
      <w:r>
        <w:rPr>
          <w:sz w:val="22"/>
          <w:szCs w:val="22"/>
          <w:lang w:val="pl-PL"/>
        </w:rPr>
        <w:t xml:space="preserve"> u iznosu od </w:t>
      </w:r>
      <w:r w:rsidR="00F5438A">
        <w:rPr>
          <w:sz w:val="22"/>
          <w:szCs w:val="22"/>
          <w:lang w:val="pl-PL"/>
        </w:rPr>
        <w:t>60.000</w:t>
      </w:r>
      <w:r>
        <w:rPr>
          <w:sz w:val="22"/>
          <w:szCs w:val="22"/>
          <w:lang w:val="pl-PL"/>
        </w:rPr>
        <w:t xml:space="preserve"> kuna dok se na rashode za usluge odnosi </w:t>
      </w:r>
      <w:r w:rsidR="00F5438A">
        <w:rPr>
          <w:sz w:val="22"/>
          <w:szCs w:val="22"/>
          <w:lang w:val="pl-PL"/>
        </w:rPr>
        <w:t>55.000</w:t>
      </w:r>
      <w:r>
        <w:rPr>
          <w:sz w:val="22"/>
          <w:szCs w:val="22"/>
          <w:lang w:val="pl-PL"/>
        </w:rPr>
        <w:t xml:space="preserve"> kuna</w:t>
      </w:r>
      <w:r w:rsidRPr="00693257">
        <w:rPr>
          <w:sz w:val="22"/>
          <w:szCs w:val="22"/>
          <w:lang w:val="pl-PL"/>
        </w:rPr>
        <w:t>.</w:t>
      </w:r>
    </w:p>
    <w:p w14:paraId="6FB27BDE" w14:textId="4EEC8C6F" w:rsidR="00F93DD2" w:rsidRDefault="00F93DD2" w:rsidP="00F93DD2">
      <w:pPr>
        <w:jc w:val="both"/>
        <w:rPr>
          <w:sz w:val="22"/>
          <w:szCs w:val="22"/>
          <w:lang w:val="pl-PL"/>
        </w:rPr>
      </w:pPr>
      <w:r w:rsidRPr="00693257">
        <w:rPr>
          <w:b/>
          <w:bCs/>
          <w:sz w:val="22"/>
          <w:szCs w:val="22"/>
          <w:lang w:val="pl-PL"/>
        </w:rPr>
        <w:t xml:space="preserve">         Aktivnost: </w:t>
      </w:r>
      <w:r>
        <w:rPr>
          <w:b/>
          <w:bCs/>
          <w:sz w:val="22"/>
          <w:szCs w:val="22"/>
          <w:lang w:val="pl-PL"/>
        </w:rPr>
        <w:t>Pomoći proračunima i proračunskim korisnicima u zdravstvu</w:t>
      </w:r>
      <w:r w:rsidRPr="00693257">
        <w:rPr>
          <w:sz w:val="22"/>
          <w:szCs w:val="22"/>
          <w:lang w:val="pl-PL"/>
        </w:rPr>
        <w:t xml:space="preserve"> </w:t>
      </w:r>
      <w:r w:rsidR="002B2784">
        <w:rPr>
          <w:sz w:val="22"/>
          <w:szCs w:val="22"/>
          <w:lang w:val="pl-PL"/>
        </w:rPr>
        <w:t>planirani</w:t>
      </w:r>
      <w:r w:rsidRPr="00693257">
        <w:rPr>
          <w:sz w:val="22"/>
          <w:szCs w:val="22"/>
          <w:lang w:val="pl-PL"/>
        </w:rPr>
        <w:t xml:space="preserve"> su rashodi u </w:t>
      </w:r>
      <w:r w:rsidR="002B2784">
        <w:rPr>
          <w:sz w:val="22"/>
          <w:szCs w:val="22"/>
          <w:lang w:val="pl-PL"/>
        </w:rPr>
        <w:t xml:space="preserve">iznosu većem za 90.000 kuna i novi plan iznosi 140.000 kuna, a </w:t>
      </w:r>
      <w:r>
        <w:rPr>
          <w:sz w:val="22"/>
          <w:szCs w:val="22"/>
          <w:lang w:val="pl-PL"/>
        </w:rPr>
        <w:t xml:space="preserve">sredstva se odnose na pomoći dane Domu zdravlja Karlovac u iznosu od </w:t>
      </w:r>
      <w:r w:rsidR="000C31C4">
        <w:rPr>
          <w:sz w:val="22"/>
          <w:szCs w:val="22"/>
          <w:lang w:val="pl-PL"/>
        </w:rPr>
        <w:t>120.000</w:t>
      </w:r>
      <w:r>
        <w:rPr>
          <w:sz w:val="22"/>
          <w:szCs w:val="22"/>
          <w:lang w:val="pl-PL"/>
        </w:rPr>
        <w:t xml:space="preserve"> kuna i poliklinici Suvag u iznosu od 20.000 kuna. </w:t>
      </w:r>
    </w:p>
    <w:p w14:paraId="093E8E4E" w14:textId="27A506BF" w:rsidR="007C2687" w:rsidRDefault="00F93DD2" w:rsidP="000B4C29">
      <w:pPr>
        <w:jc w:val="both"/>
        <w:rPr>
          <w:sz w:val="22"/>
          <w:szCs w:val="22"/>
          <w:lang w:val="pl-PL"/>
        </w:rPr>
      </w:pPr>
      <w:r>
        <w:rPr>
          <w:sz w:val="22"/>
          <w:szCs w:val="22"/>
          <w:lang w:val="pl-PL"/>
        </w:rPr>
        <w:t xml:space="preserve">          </w:t>
      </w:r>
      <w:r w:rsidRPr="003C0A44">
        <w:rPr>
          <w:b/>
          <w:bCs/>
          <w:sz w:val="22"/>
          <w:szCs w:val="22"/>
          <w:lang w:val="pl-PL"/>
        </w:rPr>
        <w:t>Aktivnost: Pomoć umirovljenicima</w:t>
      </w:r>
      <w:r>
        <w:rPr>
          <w:sz w:val="22"/>
          <w:szCs w:val="22"/>
          <w:lang w:val="pl-PL"/>
        </w:rPr>
        <w:t xml:space="preserve"> </w:t>
      </w:r>
      <w:r w:rsidR="00FD7704">
        <w:rPr>
          <w:sz w:val="22"/>
          <w:szCs w:val="22"/>
          <w:lang w:val="pl-PL"/>
        </w:rPr>
        <w:t>planirani</w:t>
      </w:r>
      <w:r>
        <w:rPr>
          <w:sz w:val="22"/>
          <w:szCs w:val="22"/>
          <w:lang w:val="pl-PL"/>
        </w:rPr>
        <w:t xml:space="preserve"> su rashodi u iznosu od </w:t>
      </w:r>
      <w:r w:rsidR="00FD7704">
        <w:rPr>
          <w:sz w:val="22"/>
          <w:szCs w:val="22"/>
          <w:lang w:val="pl-PL"/>
        </w:rPr>
        <w:t>76.000</w:t>
      </w:r>
      <w:r>
        <w:rPr>
          <w:sz w:val="22"/>
          <w:szCs w:val="22"/>
          <w:lang w:val="pl-PL"/>
        </w:rPr>
        <w:t xml:space="preserve"> kun</w:t>
      </w:r>
      <w:r w:rsidR="00FD7704">
        <w:rPr>
          <w:sz w:val="22"/>
          <w:szCs w:val="22"/>
          <w:lang w:val="pl-PL"/>
        </w:rPr>
        <w:t>a,</w:t>
      </w:r>
      <w:r>
        <w:rPr>
          <w:sz w:val="22"/>
          <w:szCs w:val="22"/>
          <w:lang w:val="pl-PL"/>
        </w:rPr>
        <w:t xml:space="preserve"> a odnose se na sredstva namijenjena smještaju u Hostelu Selce.</w:t>
      </w:r>
    </w:p>
    <w:p w14:paraId="0100891C" w14:textId="77777777" w:rsidR="00F764E3" w:rsidRPr="00F764E3" w:rsidRDefault="00F764E3" w:rsidP="000B4C29">
      <w:pPr>
        <w:jc w:val="both"/>
        <w:rPr>
          <w:sz w:val="22"/>
          <w:szCs w:val="22"/>
          <w:lang w:val="pl-PL"/>
        </w:rPr>
      </w:pPr>
    </w:p>
    <w:p w14:paraId="3FE60846" w14:textId="5EA1BDAD" w:rsidR="007C2687" w:rsidRPr="00F22AB1" w:rsidRDefault="00407A1C">
      <w:pPr>
        <w:jc w:val="both"/>
        <w:rPr>
          <w:sz w:val="22"/>
          <w:szCs w:val="22"/>
        </w:rPr>
      </w:pPr>
      <w:r w:rsidRPr="00F22AB1">
        <w:rPr>
          <w:b/>
          <w:sz w:val="22"/>
          <w:szCs w:val="22"/>
          <w:u w:val="single"/>
        </w:rPr>
        <w:t>PROGRAM Javne potrebe u športu</w:t>
      </w:r>
      <w:r w:rsidRPr="00F22AB1">
        <w:rPr>
          <w:sz w:val="22"/>
          <w:szCs w:val="22"/>
        </w:rPr>
        <w:t xml:space="preserve"> planiran je u iznosu </w:t>
      </w:r>
      <w:r w:rsidR="00727AE9" w:rsidRPr="00F22AB1">
        <w:rPr>
          <w:sz w:val="22"/>
          <w:szCs w:val="22"/>
        </w:rPr>
        <w:t>većem</w:t>
      </w:r>
      <w:r w:rsidRPr="00F22AB1">
        <w:rPr>
          <w:sz w:val="22"/>
          <w:szCs w:val="22"/>
        </w:rPr>
        <w:t xml:space="preserve"> za </w:t>
      </w:r>
      <w:r w:rsidR="00727AE9" w:rsidRPr="00F22AB1">
        <w:rPr>
          <w:sz w:val="22"/>
          <w:szCs w:val="22"/>
        </w:rPr>
        <w:t>300.000</w:t>
      </w:r>
      <w:r w:rsidRPr="00F22AB1">
        <w:rPr>
          <w:sz w:val="22"/>
          <w:szCs w:val="22"/>
        </w:rPr>
        <w:t xml:space="preserve"> kuna i novi plan iznosi </w:t>
      </w:r>
      <w:r w:rsidR="00727AE9" w:rsidRPr="00F22AB1">
        <w:rPr>
          <w:sz w:val="22"/>
          <w:szCs w:val="22"/>
        </w:rPr>
        <w:t>8.</w:t>
      </w:r>
      <w:r w:rsidR="007B7D7A">
        <w:rPr>
          <w:sz w:val="22"/>
          <w:szCs w:val="22"/>
        </w:rPr>
        <w:t>8</w:t>
      </w:r>
      <w:r w:rsidR="00727AE9" w:rsidRPr="00F22AB1">
        <w:rPr>
          <w:sz w:val="22"/>
          <w:szCs w:val="22"/>
        </w:rPr>
        <w:t>40.000</w:t>
      </w:r>
      <w:r w:rsidRPr="00F22AB1">
        <w:rPr>
          <w:sz w:val="22"/>
          <w:szCs w:val="22"/>
        </w:rPr>
        <w:t xml:space="preserve"> kuna, a </w:t>
      </w:r>
      <w:r w:rsidR="00727AE9" w:rsidRPr="00F22AB1">
        <w:rPr>
          <w:sz w:val="22"/>
          <w:szCs w:val="22"/>
        </w:rPr>
        <w:t xml:space="preserve">povećanje </w:t>
      </w:r>
      <w:r w:rsidRPr="00F22AB1">
        <w:rPr>
          <w:sz w:val="22"/>
          <w:szCs w:val="22"/>
        </w:rPr>
        <w:t xml:space="preserve">rashoda se odnosi na tekuće donacije Karlovačkoj športskoj zajednici za financiranje njihove redovne djelatnosti, za plaće športskih trenera i za prijenos sredstava športskim klubovima za što je planirano </w:t>
      </w:r>
      <w:r w:rsidR="00727AE9" w:rsidRPr="00F22AB1">
        <w:rPr>
          <w:sz w:val="22"/>
          <w:szCs w:val="22"/>
        </w:rPr>
        <w:t>8.</w:t>
      </w:r>
      <w:r w:rsidR="007B7D7A">
        <w:rPr>
          <w:sz w:val="22"/>
          <w:szCs w:val="22"/>
        </w:rPr>
        <w:t>7</w:t>
      </w:r>
      <w:r w:rsidR="00727AE9" w:rsidRPr="00F22AB1">
        <w:rPr>
          <w:sz w:val="22"/>
          <w:szCs w:val="22"/>
        </w:rPr>
        <w:t>60.</w:t>
      </w:r>
      <w:r w:rsidR="007B496F" w:rsidRPr="00F22AB1">
        <w:rPr>
          <w:sz w:val="22"/>
          <w:szCs w:val="22"/>
        </w:rPr>
        <w:t>000</w:t>
      </w:r>
      <w:r w:rsidRPr="00F22AB1">
        <w:rPr>
          <w:sz w:val="22"/>
          <w:szCs w:val="22"/>
        </w:rPr>
        <w:t xml:space="preserve"> kuna.</w:t>
      </w:r>
    </w:p>
    <w:p w14:paraId="5F802F7E" w14:textId="77777777" w:rsidR="00CD1758" w:rsidRDefault="00CD1758">
      <w:pPr>
        <w:jc w:val="both"/>
        <w:rPr>
          <w:b/>
          <w:bCs/>
          <w:sz w:val="22"/>
          <w:szCs w:val="22"/>
          <w:lang w:val="pl-PL"/>
        </w:rPr>
      </w:pPr>
    </w:p>
    <w:p w14:paraId="63CE13F2" w14:textId="49BAB16A" w:rsidR="007C2687" w:rsidRDefault="00CD1758">
      <w:pPr>
        <w:jc w:val="both"/>
        <w:rPr>
          <w:sz w:val="22"/>
          <w:szCs w:val="22"/>
          <w:lang w:eastAsia="en-US"/>
        </w:rPr>
      </w:pPr>
      <w:r w:rsidRPr="00CD1758">
        <w:rPr>
          <w:b/>
          <w:bCs/>
          <w:sz w:val="22"/>
          <w:szCs w:val="22"/>
          <w:u w:val="single"/>
          <w:lang w:val="pl-PL"/>
        </w:rPr>
        <w:t>PROGRAM  Javne potrebe u tehničkoj kulturi</w:t>
      </w:r>
      <w:r>
        <w:rPr>
          <w:sz w:val="22"/>
          <w:szCs w:val="22"/>
          <w:u w:val="single"/>
          <w:lang w:val="pl-PL"/>
        </w:rPr>
        <w:t xml:space="preserve">, </w:t>
      </w:r>
      <w:r w:rsidRPr="00693257">
        <w:rPr>
          <w:sz w:val="22"/>
          <w:szCs w:val="22"/>
          <w:lang w:val="pl-PL"/>
        </w:rPr>
        <w:t xml:space="preserve">program se izvršava  preko Zajednice tehničke kulture, a ukupni rashodi </w:t>
      </w:r>
      <w:r w:rsidR="00FD4257">
        <w:rPr>
          <w:sz w:val="22"/>
          <w:szCs w:val="22"/>
          <w:lang w:val="pl-PL"/>
        </w:rPr>
        <w:t>su planirani u iznosu od 530.000</w:t>
      </w:r>
      <w:r w:rsidRPr="00693257">
        <w:rPr>
          <w:sz w:val="22"/>
          <w:szCs w:val="22"/>
          <w:lang w:val="pl-PL"/>
        </w:rPr>
        <w:t xml:space="preserve"> kuna</w:t>
      </w:r>
      <w:r w:rsidR="00FD4257">
        <w:rPr>
          <w:sz w:val="22"/>
          <w:szCs w:val="22"/>
          <w:lang w:val="pl-PL"/>
        </w:rPr>
        <w:t xml:space="preserve">. </w:t>
      </w:r>
      <w:r w:rsidRPr="00693257">
        <w:rPr>
          <w:sz w:val="22"/>
          <w:szCs w:val="22"/>
          <w:lang w:eastAsia="en-US"/>
        </w:rPr>
        <w:t>Sredstva su doznačena temeljem Programa javnih potreba u tehničkoj kulturi po zahtjevima Zajednice, a odnose se na plaću voditelja i djelatnika, materijalne rashode, te na financiranje rada raznih udruga odnosno klubova članica Zajednice tehničke kulture.</w:t>
      </w:r>
    </w:p>
    <w:p w14:paraId="1A34FA83" w14:textId="7D7B469B" w:rsidR="00FD4257" w:rsidRDefault="00FD4257">
      <w:pPr>
        <w:jc w:val="both"/>
        <w:rPr>
          <w:sz w:val="22"/>
          <w:szCs w:val="22"/>
          <w:lang w:eastAsia="en-US"/>
        </w:rPr>
      </w:pPr>
    </w:p>
    <w:p w14:paraId="7D50B266" w14:textId="3AE7BF82" w:rsidR="00FD4257" w:rsidRPr="00FD4257" w:rsidRDefault="00FD4257">
      <w:pPr>
        <w:jc w:val="both"/>
        <w:rPr>
          <w:sz w:val="22"/>
          <w:szCs w:val="22"/>
        </w:rPr>
      </w:pPr>
      <w:r w:rsidRPr="00FD4257">
        <w:rPr>
          <w:b/>
          <w:bCs/>
          <w:sz w:val="22"/>
          <w:szCs w:val="22"/>
          <w:u w:val="single"/>
          <w:lang w:eastAsia="en-US"/>
        </w:rPr>
        <w:t>PROGRAM Potpore za rad udruga</w:t>
      </w:r>
      <w:r>
        <w:rPr>
          <w:b/>
          <w:bCs/>
          <w:sz w:val="22"/>
          <w:szCs w:val="22"/>
          <w:u w:val="single"/>
          <w:lang w:eastAsia="en-US"/>
        </w:rPr>
        <w:t xml:space="preserve"> </w:t>
      </w:r>
      <w:r>
        <w:rPr>
          <w:sz w:val="22"/>
          <w:szCs w:val="22"/>
          <w:lang w:eastAsia="en-US"/>
        </w:rPr>
        <w:t xml:space="preserve">planirano je povećanje rashoda za </w:t>
      </w:r>
      <w:r w:rsidR="00585831">
        <w:rPr>
          <w:sz w:val="22"/>
          <w:szCs w:val="22"/>
          <w:lang w:eastAsia="en-US"/>
        </w:rPr>
        <w:t xml:space="preserve">75.000 kuna i novi plan iznosi 1.818.000 kuna, a promjene se </w:t>
      </w:r>
      <w:r w:rsidR="00AE789A">
        <w:rPr>
          <w:sz w:val="22"/>
          <w:szCs w:val="22"/>
          <w:lang w:eastAsia="en-US"/>
        </w:rPr>
        <w:t xml:space="preserve">najvećim dijelom </w:t>
      </w:r>
      <w:r w:rsidR="00585831">
        <w:rPr>
          <w:sz w:val="22"/>
          <w:szCs w:val="22"/>
          <w:lang w:eastAsia="en-US"/>
        </w:rPr>
        <w:t xml:space="preserve">odnose na </w:t>
      </w:r>
      <w:r w:rsidR="00116B46">
        <w:rPr>
          <w:sz w:val="22"/>
          <w:szCs w:val="22"/>
          <w:lang w:eastAsia="en-US"/>
        </w:rPr>
        <w:t>povećanje sredstava za rad Gradskog društva Crven</w:t>
      </w:r>
      <w:r w:rsidR="00086925">
        <w:rPr>
          <w:sz w:val="22"/>
          <w:szCs w:val="22"/>
          <w:lang w:eastAsia="en-US"/>
        </w:rPr>
        <w:t>og</w:t>
      </w:r>
      <w:r w:rsidR="00116B46">
        <w:rPr>
          <w:sz w:val="22"/>
          <w:szCs w:val="22"/>
          <w:lang w:eastAsia="en-US"/>
        </w:rPr>
        <w:t xml:space="preserve"> križ</w:t>
      </w:r>
      <w:r w:rsidR="00086925">
        <w:rPr>
          <w:sz w:val="22"/>
          <w:szCs w:val="22"/>
          <w:lang w:eastAsia="en-US"/>
        </w:rPr>
        <w:t>a</w:t>
      </w:r>
      <w:r w:rsidR="00116B46">
        <w:rPr>
          <w:sz w:val="22"/>
          <w:szCs w:val="22"/>
          <w:lang w:eastAsia="en-US"/>
        </w:rPr>
        <w:t xml:space="preserve"> Karlovac u iznosu od </w:t>
      </w:r>
      <w:r w:rsidR="00AE789A">
        <w:rPr>
          <w:sz w:val="22"/>
          <w:szCs w:val="22"/>
          <w:lang w:eastAsia="en-US"/>
        </w:rPr>
        <w:t>50.000 kuna i novi plan iznosi 800.000 kuna.</w:t>
      </w:r>
    </w:p>
    <w:p w14:paraId="521C1C63" w14:textId="67AAB5F7" w:rsidR="00FD4257" w:rsidRDefault="00FD4257" w:rsidP="00086925">
      <w:pPr>
        <w:jc w:val="both"/>
        <w:rPr>
          <w:b/>
          <w:sz w:val="22"/>
          <w:szCs w:val="22"/>
          <w:u w:val="single"/>
        </w:rPr>
      </w:pPr>
    </w:p>
    <w:p w14:paraId="5BA51935" w14:textId="0FD90320" w:rsidR="00AA0AE2" w:rsidRDefault="00086925" w:rsidP="00AA0AE2">
      <w:pPr>
        <w:jc w:val="both"/>
        <w:rPr>
          <w:bCs/>
          <w:sz w:val="22"/>
          <w:szCs w:val="22"/>
        </w:rPr>
      </w:pPr>
      <w:r>
        <w:rPr>
          <w:b/>
          <w:sz w:val="22"/>
          <w:szCs w:val="22"/>
          <w:u w:val="single"/>
        </w:rPr>
        <w:t>PROGRAM Program za mlade</w:t>
      </w:r>
      <w:r w:rsidR="00680C80">
        <w:rPr>
          <w:bCs/>
          <w:sz w:val="22"/>
          <w:szCs w:val="22"/>
        </w:rPr>
        <w:t xml:space="preserve"> </w:t>
      </w:r>
      <w:r w:rsidR="009D47AD">
        <w:rPr>
          <w:bCs/>
          <w:sz w:val="22"/>
          <w:szCs w:val="22"/>
        </w:rPr>
        <w:t xml:space="preserve">planiran je u iznosu manjem za </w:t>
      </w:r>
      <w:r w:rsidR="008A2ED2">
        <w:rPr>
          <w:bCs/>
          <w:sz w:val="22"/>
          <w:szCs w:val="22"/>
        </w:rPr>
        <w:t xml:space="preserve">20.000 kuna i novi plan iznosi 360.000 kuna, a odnosi se na: </w:t>
      </w:r>
    </w:p>
    <w:p w14:paraId="18646C74" w14:textId="7E5DE893" w:rsidR="00AA0AE2" w:rsidRDefault="008A2ED2" w:rsidP="00AA0AE2">
      <w:pPr>
        <w:jc w:val="both"/>
        <w:rPr>
          <w:sz w:val="22"/>
          <w:szCs w:val="22"/>
          <w:lang w:val="pl-PL"/>
        </w:rPr>
      </w:pPr>
      <w:r>
        <w:rPr>
          <w:bCs/>
          <w:sz w:val="22"/>
          <w:szCs w:val="22"/>
        </w:rPr>
        <w:t xml:space="preserve">          </w:t>
      </w:r>
      <w:r w:rsidR="00AA0AE2" w:rsidRPr="00693257">
        <w:rPr>
          <w:b/>
          <w:sz w:val="22"/>
          <w:szCs w:val="22"/>
          <w:lang w:val="pl-PL"/>
        </w:rPr>
        <w:t>Aktivnost: Provedba gradskog programa za mlade</w:t>
      </w:r>
      <w:r w:rsidR="00AA0AE2" w:rsidRPr="00693257">
        <w:rPr>
          <w:sz w:val="22"/>
          <w:szCs w:val="22"/>
          <w:lang w:val="pl-PL"/>
        </w:rPr>
        <w:t xml:space="preserve"> </w:t>
      </w:r>
      <w:r>
        <w:rPr>
          <w:sz w:val="22"/>
          <w:szCs w:val="22"/>
          <w:lang w:val="pl-PL"/>
        </w:rPr>
        <w:t xml:space="preserve">planirani </w:t>
      </w:r>
      <w:r w:rsidR="00AA0AE2" w:rsidRPr="00693257">
        <w:rPr>
          <w:sz w:val="22"/>
          <w:szCs w:val="22"/>
          <w:lang w:val="pl-PL"/>
        </w:rPr>
        <w:t xml:space="preserve">su rashodi  u iznosu od </w:t>
      </w:r>
      <w:r w:rsidR="002B31E3">
        <w:rPr>
          <w:sz w:val="22"/>
          <w:szCs w:val="22"/>
          <w:lang w:val="pl-PL"/>
        </w:rPr>
        <w:t>291.500</w:t>
      </w:r>
      <w:r w:rsidR="00AA0AE2" w:rsidRPr="00693257">
        <w:rPr>
          <w:sz w:val="22"/>
          <w:szCs w:val="22"/>
          <w:lang w:val="pl-PL"/>
        </w:rPr>
        <w:t xml:space="preserve">  kuna</w:t>
      </w:r>
      <w:r w:rsidR="002B31E3">
        <w:rPr>
          <w:sz w:val="22"/>
          <w:szCs w:val="22"/>
          <w:lang w:val="pl-PL"/>
        </w:rPr>
        <w:t xml:space="preserve">, </w:t>
      </w:r>
      <w:r w:rsidR="00AA0AE2" w:rsidRPr="00693257">
        <w:rPr>
          <w:sz w:val="22"/>
          <w:szCs w:val="22"/>
          <w:lang w:val="pl-PL"/>
        </w:rPr>
        <w:t xml:space="preserve">a izdaci se najvećim dijelom odnose na financiranje redovne djelatnosti Centra za mlade u Grabriku u iznosu od </w:t>
      </w:r>
      <w:r w:rsidR="002B31E3">
        <w:rPr>
          <w:sz w:val="22"/>
          <w:szCs w:val="22"/>
          <w:lang w:val="pl-PL"/>
        </w:rPr>
        <w:t xml:space="preserve">155.000 </w:t>
      </w:r>
      <w:r w:rsidR="00AA0AE2" w:rsidRPr="00693257">
        <w:rPr>
          <w:sz w:val="22"/>
          <w:szCs w:val="22"/>
          <w:lang w:val="pl-PL"/>
        </w:rPr>
        <w:t xml:space="preserve">kuna, za Malu scenu Hrvatskog doma </w:t>
      </w:r>
      <w:r w:rsidR="00A009D5">
        <w:rPr>
          <w:sz w:val="22"/>
          <w:szCs w:val="22"/>
          <w:lang w:val="pl-PL"/>
        </w:rPr>
        <w:t>planirano je 60.0000</w:t>
      </w:r>
      <w:r w:rsidR="00AA0AE2" w:rsidRPr="00693257">
        <w:rPr>
          <w:sz w:val="22"/>
          <w:szCs w:val="22"/>
          <w:lang w:val="pl-PL"/>
        </w:rPr>
        <w:t xml:space="preserve"> kuna, </w:t>
      </w:r>
      <w:r w:rsidR="00A009D5">
        <w:rPr>
          <w:sz w:val="22"/>
          <w:szCs w:val="22"/>
          <w:lang w:val="pl-PL"/>
        </w:rPr>
        <w:t>za Savjet mladih 55.000 kuna dok je</w:t>
      </w:r>
      <w:r w:rsidR="00AA0AE2" w:rsidRPr="00693257">
        <w:rPr>
          <w:sz w:val="22"/>
          <w:szCs w:val="22"/>
          <w:lang w:val="pl-PL"/>
        </w:rPr>
        <w:t xml:space="preserve"> za programe mobilnosti i inicijative mladih </w:t>
      </w:r>
      <w:r w:rsidR="00A009D5">
        <w:rPr>
          <w:sz w:val="22"/>
          <w:szCs w:val="22"/>
          <w:lang w:val="pl-PL"/>
        </w:rPr>
        <w:t xml:space="preserve">planirano </w:t>
      </w:r>
      <w:r w:rsidR="00BA78F4">
        <w:rPr>
          <w:sz w:val="22"/>
          <w:szCs w:val="22"/>
          <w:lang w:val="pl-PL"/>
        </w:rPr>
        <w:t>20.000</w:t>
      </w:r>
      <w:r w:rsidR="00AA0AE2">
        <w:rPr>
          <w:sz w:val="22"/>
          <w:szCs w:val="22"/>
          <w:lang w:val="pl-PL"/>
        </w:rPr>
        <w:t xml:space="preserve"> </w:t>
      </w:r>
      <w:r w:rsidR="00AA0AE2" w:rsidRPr="00693257">
        <w:rPr>
          <w:sz w:val="22"/>
          <w:szCs w:val="22"/>
          <w:lang w:val="pl-PL"/>
        </w:rPr>
        <w:t>kuna.</w:t>
      </w:r>
    </w:p>
    <w:p w14:paraId="4EE0FCBD" w14:textId="1CBBBE14" w:rsidR="00AA0AE2" w:rsidRDefault="00AA0AE2" w:rsidP="00AA0AE2">
      <w:pPr>
        <w:jc w:val="both"/>
        <w:rPr>
          <w:sz w:val="22"/>
          <w:szCs w:val="22"/>
          <w:lang w:val="pl-PL"/>
        </w:rPr>
      </w:pPr>
      <w:r>
        <w:rPr>
          <w:sz w:val="22"/>
          <w:szCs w:val="22"/>
          <w:lang w:val="pl-PL"/>
        </w:rPr>
        <w:t xml:space="preserve">            </w:t>
      </w:r>
      <w:r w:rsidRPr="00A82E17">
        <w:rPr>
          <w:b/>
          <w:bCs/>
          <w:sz w:val="22"/>
          <w:szCs w:val="22"/>
          <w:lang w:val="pl-PL"/>
        </w:rPr>
        <w:t xml:space="preserve">Aktivnost: „Karlovačka kulturna iskaznica” </w:t>
      </w:r>
      <w:r>
        <w:rPr>
          <w:b/>
          <w:bCs/>
          <w:sz w:val="22"/>
          <w:szCs w:val="22"/>
          <w:lang w:val="pl-PL"/>
        </w:rPr>
        <w:t xml:space="preserve"> </w:t>
      </w:r>
      <w:r w:rsidR="00BA78F4">
        <w:rPr>
          <w:sz w:val="22"/>
          <w:szCs w:val="22"/>
          <w:lang w:val="pl-PL"/>
        </w:rPr>
        <w:t xml:space="preserve">planirani </w:t>
      </w:r>
      <w:r>
        <w:rPr>
          <w:sz w:val="22"/>
          <w:szCs w:val="22"/>
          <w:lang w:val="pl-PL"/>
        </w:rPr>
        <w:t xml:space="preserve">su rashodi za usluge u iznosu </w:t>
      </w:r>
      <w:r w:rsidR="00BA78F4">
        <w:rPr>
          <w:sz w:val="22"/>
          <w:szCs w:val="22"/>
          <w:lang w:val="pl-PL"/>
        </w:rPr>
        <w:t xml:space="preserve">manjem za 31.500 kuna i iznose 68.500 kuna. </w:t>
      </w:r>
    </w:p>
    <w:p w14:paraId="2C9643A6" w14:textId="77777777" w:rsidR="00FD4257" w:rsidRDefault="00FD4257" w:rsidP="00C214FA">
      <w:pPr>
        <w:ind w:firstLine="720"/>
        <w:jc w:val="both"/>
        <w:rPr>
          <w:b/>
          <w:sz w:val="22"/>
          <w:szCs w:val="22"/>
          <w:u w:val="single"/>
        </w:rPr>
      </w:pPr>
    </w:p>
    <w:p w14:paraId="2717739A" w14:textId="77777777" w:rsidR="00FD4257" w:rsidRDefault="00FD4257" w:rsidP="00486FEC">
      <w:pPr>
        <w:jc w:val="both"/>
        <w:rPr>
          <w:b/>
          <w:sz w:val="22"/>
          <w:szCs w:val="22"/>
          <w:u w:val="single"/>
        </w:rPr>
      </w:pPr>
    </w:p>
    <w:p w14:paraId="0310D285" w14:textId="6BC2A933" w:rsidR="007C2687" w:rsidRPr="00F22AB1" w:rsidRDefault="00407A1C" w:rsidP="00C214FA">
      <w:pPr>
        <w:ind w:firstLine="720"/>
        <w:jc w:val="both"/>
        <w:rPr>
          <w:sz w:val="22"/>
          <w:szCs w:val="22"/>
        </w:rPr>
      </w:pPr>
      <w:r w:rsidRPr="00D36E41">
        <w:rPr>
          <w:b/>
          <w:sz w:val="22"/>
          <w:szCs w:val="22"/>
        </w:rPr>
        <w:t xml:space="preserve">GLAVA 02 OSNOVNE ŠKOLE </w:t>
      </w:r>
      <w:r w:rsidRPr="00D36E41">
        <w:rPr>
          <w:sz w:val="22"/>
          <w:szCs w:val="22"/>
        </w:rPr>
        <w:t>ukupni</w:t>
      </w:r>
      <w:r w:rsidRPr="00F22AB1">
        <w:rPr>
          <w:sz w:val="22"/>
          <w:szCs w:val="22"/>
        </w:rPr>
        <w:t xml:space="preserve"> planirani rashodi </w:t>
      </w:r>
      <w:r w:rsidR="00791995">
        <w:rPr>
          <w:sz w:val="22"/>
          <w:szCs w:val="22"/>
        </w:rPr>
        <w:t>povećavaju</w:t>
      </w:r>
      <w:r w:rsidRPr="00F22AB1">
        <w:rPr>
          <w:sz w:val="22"/>
          <w:szCs w:val="22"/>
        </w:rPr>
        <w:t xml:space="preserve"> se za  programe osnovnog školstva za </w:t>
      </w:r>
      <w:r w:rsidR="00791995">
        <w:rPr>
          <w:sz w:val="22"/>
          <w:szCs w:val="22"/>
        </w:rPr>
        <w:t>6,1</w:t>
      </w:r>
      <w:r w:rsidR="005D4B38" w:rsidRPr="00F22AB1">
        <w:rPr>
          <w:sz w:val="22"/>
          <w:szCs w:val="22"/>
        </w:rPr>
        <w:t xml:space="preserve"> mil. </w:t>
      </w:r>
      <w:r w:rsidRPr="00F22AB1">
        <w:rPr>
          <w:sz w:val="22"/>
          <w:szCs w:val="22"/>
        </w:rPr>
        <w:t xml:space="preserve">kuna i novi plan iznosi </w:t>
      </w:r>
      <w:r w:rsidR="00791995">
        <w:rPr>
          <w:sz w:val="22"/>
          <w:szCs w:val="22"/>
        </w:rPr>
        <w:t>102.999.</w:t>
      </w:r>
      <w:r w:rsidR="0051132C">
        <w:rPr>
          <w:sz w:val="22"/>
          <w:szCs w:val="22"/>
        </w:rPr>
        <w:t xml:space="preserve">377 </w:t>
      </w:r>
      <w:r w:rsidRPr="00F22AB1">
        <w:rPr>
          <w:sz w:val="22"/>
          <w:szCs w:val="22"/>
        </w:rPr>
        <w:t xml:space="preserve">kuna, a do promjene je došlo unutar sljedećih programa: </w:t>
      </w:r>
    </w:p>
    <w:p w14:paraId="3768F9F4" w14:textId="1C2A7E5A" w:rsidR="007C2687" w:rsidRPr="00F22AB1" w:rsidRDefault="005200D4">
      <w:pPr>
        <w:jc w:val="both"/>
        <w:rPr>
          <w:sz w:val="22"/>
          <w:szCs w:val="22"/>
        </w:rPr>
      </w:pPr>
      <w:r w:rsidRPr="005200D4">
        <w:rPr>
          <w:noProof/>
        </w:rPr>
        <w:lastRenderedPageBreak/>
        <w:drawing>
          <wp:inline distT="0" distB="0" distL="0" distR="0" wp14:anchorId="0350A562" wp14:editId="2FA73ECC">
            <wp:extent cx="6120130" cy="773303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130" cy="7733030"/>
                    </a:xfrm>
                    <a:prstGeom prst="rect">
                      <a:avLst/>
                    </a:prstGeom>
                    <a:noFill/>
                    <a:ln>
                      <a:noFill/>
                    </a:ln>
                  </pic:spPr>
                </pic:pic>
              </a:graphicData>
            </a:graphic>
          </wp:inline>
        </w:drawing>
      </w:r>
    </w:p>
    <w:p w14:paraId="6BD07924" w14:textId="37C45BC8" w:rsidR="00406B8C" w:rsidRPr="00F22AB1" w:rsidRDefault="00406B8C">
      <w:pPr>
        <w:jc w:val="both"/>
        <w:rPr>
          <w:sz w:val="22"/>
          <w:szCs w:val="22"/>
        </w:rPr>
      </w:pPr>
    </w:p>
    <w:p w14:paraId="6F4D56B9" w14:textId="497D922E" w:rsidR="009F0AEC" w:rsidRDefault="005F58D7" w:rsidP="00880B71">
      <w:pPr>
        <w:jc w:val="both"/>
        <w:rPr>
          <w:bCs/>
          <w:color w:val="000000" w:themeColor="text1"/>
          <w:sz w:val="22"/>
          <w:szCs w:val="22"/>
          <w:lang w:val="pl-PL"/>
        </w:rPr>
      </w:pPr>
      <w:r w:rsidRPr="009F0AEC">
        <w:rPr>
          <w:b/>
          <w:color w:val="000000" w:themeColor="text1"/>
          <w:sz w:val="22"/>
          <w:szCs w:val="22"/>
          <w:u w:val="single"/>
          <w:lang w:val="pl-PL"/>
        </w:rPr>
        <w:t>PROGRAM Osnovno školstvo – zakonski standard</w:t>
      </w:r>
      <w:r w:rsidR="009F0AEC">
        <w:rPr>
          <w:b/>
          <w:color w:val="000000" w:themeColor="text1"/>
          <w:sz w:val="22"/>
          <w:szCs w:val="22"/>
          <w:lang w:val="pl-PL"/>
        </w:rPr>
        <w:t xml:space="preserve"> </w:t>
      </w:r>
      <w:r w:rsidR="005133A6">
        <w:rPr>
          <w:bCs/>
          <w:color w:val="000000" w:themeColor="text1"/>
          <w:sz w:val="22"/>
          <w:szCs w:val="22"/>
          <w:lang w:val="pl-PL"/>
        </w:rPr>
        <w:t xml:space="preserve">planiran je u iznosu od 10.947.705 kuna </w:t>
      </w:r>
      <w:r w:rsidR="008808DE">
        <w:rPr>
          <w:bCs/>
          <w:color w:val="000000" w:themeColor="text1"/>
          <w:sz w:val="22"/>
          <w:szCs w:val="22"/>
          <w:lang w:val="pl-PL"/>
        </w:rPr>
        <w:t>pri čemu je do promjene došlo u strukturi aktivnosti i projek</w:t>
      </w:r>
      <w:r w:rsidR="00330F9E">
        <w:rPr>
          <w:bCs/>
          <w:color w:val="000000" w:themeColor="text1"/>
          <w:sz w:val="22"/>
          <w:szCs w:val="22"/>
          <w:lang w:val="pl-PL"/>
        </w:rPr>
        <w:t>ata</w:t>
      </w:r>
      <w:r w:rsidR="002258BC">
        <w:rPr>
          <w:bCs/>
          <w:color w:val="000000" w:themeColor="text1"/>
          <w:sz w:val="22"/>
          <w:szCs w:val="22"/>
          <w:lang w:val="pl-PL"/>
        </w:rPr>
        <w:t xml:space="preserve"> financiranih iz decentraliziranih sredstava. </w:t>
      </w:r>
      <w:r w:rsidR="00BB262A">
        <w:rPr>
          <w:bCs/>
          <w:color w:val="000000" w:themeColor="text1"/>
          <w:sz w:val="22"/>
          <w:szCs w:val="22"/>
          <w:lang w:val="pl-PL"/>
        </w:rPr>
        <w:t xml:space="preserve">Rashodi za prijevoz učenika </w:t>
      </w:r>
      <w:r w:rsidR="00661896">
        <w:rPr>
          <w:bCs/>
          <w:color w:val="000000" w:themeColor="text1"/>
          <w:sz w:val="22"/>
          <w:szCs w:val="22"/>
          <w:lang w:val="pl-PL"/>
        </w:rPr>
        <w:t>su smanjeni za 201.900 kuna i novi plan iznosi 1.</w:t>
      </w:r>
      <w:r w:rsidR="008E26D4">
        <w:rPr>
          <w:bCs/>
          <w:color w:val="000000" w:themeColor="text1"/>
          <w:sz w:val="22"/>
          <w:szCs w:val="22"/>
          <w:lang w:val="pl-PL"/>
        </w:rPr>
        <w:t xml:space="preserve">417.992 kuna. </w:t>
      </w:r>
    </w:p>
    <w:p w14:paraId="715DBE0F" w14:textId="7C8D1044" w:rsidR="00883865" w:rsidRDefault="00D9190A" w:rsidP="00880B71">
      <w:pPr>
        <w:jc w:val="both"/>
        <w:rPr>
          <w:bCs/>
          <w:color w:val="000000" w:themeColor="text1"/>
          <w:sz w:val="22"/>
          <w:szCs w:val="22"/>
          <w:lang w:val="pl-PL"/>
        </w:rPr>
      </w:pPr>
      <w:r>
        <w:rPr>
          <w:b/>
          <w:color w:val="000000" w:themeColor="text1"/>
          <w:sz w:val="22"/>
          <w:szCs w:val="22"/>
          <w:lang w:val="pl-PL"/>
        </w:rPr>
        <w:t xml:space="preserve">          </w:t>
      </w:r>
      <w:r w:rsidR="00883865" w:rsidRPr="00D9190A">
        <w:rPr>
          <w:b/>
          <w:color w:val="000000" w:themeColor="text1"/>
          <w:sz w:val="22"/>
          <w:szCs w:val="22"/>
          <w:lang w:val="pl-PL"/>
        </w:rPr>
        <w:t>Aktivnost: Financiranje materijalnih i financijskih rashoda</w:t>
      </w:r>
      <w:r w:rsidR="00CF0391">
        <w:rPr>
          <w:bCs/>
          <w:color w:val="000000" w:themeColor="text1"/>
          <w:sz w:val="22"/>
          <w:szCs w:val="22"/>
          <w:lang w:val="pl-PL"/>
        </w:rPr>
        <w:t xml:space="preserve"> planirano je smanjenje rashoda za </w:t>
      </w:r>
      <w:r w:rsidR="00FC1FC8">
        <w:rPr>
          <w:bCs/>
          <w:color w:val="000000" w:themeColor="text1"/>
          <w:sz w:val="22"/>
          <w:szCs w:val="22"/>
          <w:lang w:val="pl-PL"/>
        </w:rPr>
        <w:t xml:space="preserve">29.676 kuna i novi plan iznosi 7.386.324 kuna, a najvećim </w:t>
      </w:r>
      <w:r>
        <w:rPr>
          <w:bCs/>
          <w:color w:val="000000" w:themeColor="text1"/>
          <w:sz w:val="22"/>
          <w:szCs w:val="22"/>
          <w:lang w:val="pl-PL"/>
        </w:rPr>
        <w:t xml:space="preserve">dijelom se odnosi na rashode za materijal i energiju </w:t>
      </w:r>
      <w:r w:rsidR="00810BC0">
        <w:rPr>
          <w:bCs/>
          <w:color w:val="000000" w:themeColor="text1"/>
          <w:sz w:val="22"/>
          <w:szCs w:val="22"/>
          <w:lang w:val="pl-PL"/>
        </w:rPr>
        <w:t>u iznosu od 3.809.</w:t>
      </w:r>
      <w:r w:rsidR="003B233C">
        <w:rPr>
          <w:bCs/>
          <w:color w:val="000000" w:themeColor="text1"/>
          <w:sz w:val="22"/>
          <w:szCs w:val="22"/>
          <w:lang w:val="pl-PL"/>
        </w:rPr>
        <w:t xml:space="preserve">885 kuna </w:t>
      </w:r>
      <w:r>
        <w:rPr>
          <w:bCs/>
          <w:color w:val="000000" w:themeColor="text1"/>
          <w:sz w:val="22"/>
          <w:szCs w:val="22"/>
          <w:lang w:val="pl-PL"/>
        </w:rPr>
        <w:t xml:space="preserve">i </w:t>
      </w:r>
      <w:r w:rsidR="003B233C">
        <w:rPr>
          <w:bCs/>
          <w:color w:val="000000" w:themeColor="text1"/>
          <w:sz w:val="22"/>
          <w:szCs w:val="22"/>
          <w:lang w:val="pl-PL"/>
        </w:rPr>
        <w:t xml:space="preserve">na </w:t>
      </w:r>
      <w:r>
        <w:rPr>
          <w:bCs/>
          <w:color w:val="000000" w:themeColor="text1"/>
          <w:sz w:val="22"/>
          <w:szCs w:val="22"/>
          <w:lang w:val="pl-PL"/>
        </w:rPr>
        <w:t>rashode za usluge</w:t>
      </w:r>
      <w:r w:rsidR="00551C14">
        <w:rPr>
          <w:bCs/>
          <w:color w:val="000000" w:themeColor="text1"/>
          <w:sz w:val="22"/>
          <w:szCs w:val="22"/>
          <w:lang w:val="pl-PL"/>
        </w:rPr>
        <w:t xml:space="preserve"> za š</w:t>
      </w:r>
      <w:r w:rsidR="0047007A">
        <w:rPr>
          <w:bCs/>
          <w:color w:val="000000" w:themeColor="text1"/>
          <w:sz w:val="22"/>
          <w:szCs w:val="22"/>
          <w:lang w:val="pl-PL"/>
        </w:rPr>
        <w:t>to je planirano 2.950.639 kuna</w:t>
      </w:r>
      <w:r>
        <w:rPr>
          <w:bCs/>
          <w:color w:val="000000" w:themeColor="text1"/>
          <w:sz w:val="22"/>
          <w:szCs w:val="22"/>
          <w:lang w:val="pl-PL"/>
        </w:rPr>
        <w:t xml:space="preserve">. </w:t>
      </w:r>
    </w:p>
    <w:p w14:paraId="494286F8" w14:textId="7A73E10B" w:rsidR="00057277" w:rsidRDefault="00D9190A" w:rsidP="00880B71">
      <w:pPr>
        <w:jc w:val="both"/>
        <w:rPr>
          <w:bCs/>
          <w:color w:val="000000" w:themeColor="text1"/>
          <w:sz w:val="22"/>
          <w:szCs w:val="22"/>
          <w:lang w:val="pl-PL"/>
        </w:rPr>
      </w:pPr>
      <w:r>
        <w:rPr>
          <w:b/>
          <w:color w:val="000000" w:themeColor="text1"/>
          <w:sz w:val="22"/>
          <w:szCs w:val="22"/>
          <w:lang w:val="pl-PL"/>
        </w:rPr>
        <w:lastRenderedPageBreak/>
        <w:t xml:space="preserve">          </w:t>
      </w:r>
      <w:r w:rsidR="00057277" w:rsidRPr="00D9190A">
        <w:rPr>
          <w:b/>
          <w:color w:val="000000" w:themeColor="text1"/>
          <w:sz w:val="22"/>
          <w:szCs w:val="22"/>
          <w:lang w:val="pl-PL"/>
        </w:rPr>
        <w:t xml:space="preserve">Kapitalni projekt: Nabava nefinancijske imovine </w:t>
      </w:r>
      <w:r w:rsidR="00DF3505" w:rsidRPr="00F80E71">
        <w:rPr>
          <w:bCs/>
          <w:color w:val="000000" w:themeColor="text1"/>
          <w:sz w:val="22"/>
          <w:szCs w:val="22"/>
          <w:lang w:val="pl-PL"/>
        </w:rPr>
        <w:t xml:space="preserve">planirano je </w:t>
      </w:r>
      <w:r w:rsidR="00F80E71" w:rsidRPr="00F80E71">
        <w:rPr>
          <w:bCs/>
          <w:color w:val="000000" w:themeColor="text1"/>
          <w:sz w:val="22"/>
          <w:szCs w:val="22"/>
          <w:lang w:val="pl-PL"/>
        </w:rPr>
        <w:t>povećanje rashoda za 236.576 kuna i ovim Izmjenama plan iznosi 2.028.389 kuna</w:t>
      </w:r>
      <w:r w:rsidR="005544E1">
        <w:rPr>
          <w:bCs/>
          <w:color w:val="000000" w:themeColor="text1"/>
          <w:sz w:val="22"/>
          <w:szCs w:val="22"/>
          <w:lang w:val="pl-PL"/>
        </w:rPr>
        <w:t xml:space="preserve"> pri čemu su dodatna ulaganja osnovne škole Turanj planirana u iznosu</w:t>
      </w:r>
      <w:r w:rsidR="00C0384C">
        <w:rPr>
          <w:bCs/>
          <w:color w:val="000000" w:themeColor="text1"/>
          <w:sz w:val="22"/>
          <w:szCs w:val="22"/>
          <w:lang w:val="pl-PL"/>
        </w:rPr>
        <w:t xml:space="preserve"> od</w:t>
      </w:r>
      <w:r w:rsidR="005544E1">
        <w:rPr>
          <w:bCs/>
          <w:color w:val="000000" w:themeColor="text1"/>
          <w:sz w:val="22"/>
          <w:szCs w:val="22"/>
          <w:lang w:val="pl-PL"/>
        </w:rPr>
        <w:t xml:space="preserve"> 696.500 kuna, </w:t>
      </w:r>
      <w:r w:rsidR="00027E31">
        <w:rPr>
          <w:bCs/>
          <w:color w:val="000000" w:themeColor="text1"/>
          <w:sz w:val="22"/>
          <w:szCs w:val="22"/>
          <w:lang w:val="pl-PL"/>
        </w:rPr>
        <w:t xml:space="preserve">osnovne škole </w:t>
      </w:r>
      <w:r w:rsidR="00A17793">
        <w:rPr>
          <w:bCs/>
          <w:color w:val="000000" w:themeColor="text1"/>
          <w:sz w:val="22"/>
          <w:szCs w:val="22"/>
          <w:lang w:val="pl-PL"/>
        </w:rPr>
        <w:t xml:space="preserve">Braća Seljan u iznosu </w:t>
      </w:r>
      <w:r w:rsidR="00184B35">
        <w:rPr>
          <w:bCs/>
          <w:color w:val="000000" w:themeColor="text1"/>
          <w:sz w:val="22"/>
          <w:szCs w:val="22"/>
          <w:lang w:val="pl-PL"/>
        </w:rPr>
        <w:t xml:space="preserve">od </w:t>
      </w:r>
      <w:r w:rsidR="00C50A99">
        <w:rPr>
          <w:bCs/>
          <w:color w:val="000000" w:themeColor="text1"/>
          <w:sz w:val="22"/>
          <w:szCs w:val="22"/>
          <w:lang w:val="pl-PL"/>
        </w:rPr>
        <w:t>562.069 kuna (sredstva doznačena ove godine za završeni projekt</w:t>
      </w:r>
      <w:r w:rsidR="005259CE">
        <w:rPr>
          <w:bCs/>
          <w:color w:val="000000" w:themeColor="text1"/>
          <w:sz w:val="22"/>
          <w:szCs w:val="22"/>
          <w:lang w:val="pl-PL"/>
        </w:rPr>
        <w:t xml:space="preserve"> energetske obnove), dodatna ulaganja na osnovnoj školi Dragojla Jarnević su planirana </w:t>
      </w:r>
      <w:r w:rsidR="001F7A87">
        <w:rPr>
          <w:bCs/>
          <w:color w:val="000000" w:themeColor="text1"/>
          <w:sz w:val="22"/>
          <w:szCs w:val="22"/>
          <w:lang w:val="pl-PL"/>
        </w:rPr>
        <w:t xml:space="preserve">u iznosu od </w:t>
      </w:r>
      <w:r w:rsidR="00F87722">
        <w:rPr>
          <w:bCs/>
          <w:color w:val="000000" w:themeColor="text1"/>
          <w:sz w:val="22"/>
          <w:szCs w:val="22"/>
          <w:lang w:val="pl-PL"/>
        </w:rPr>
        <w:t xml:space="preserve">250.000 kuna, a na osnovnoj školi Banija u iznosu od 150.000 kuna. </w:t>
      </w:r>
    </w:p>
    <w:p w14:paraId="4A8D5556" w14:textId="6B2BE302" w:rsidR="00F87722" w:rsidRPr="00F80E71" w:rsidRDefault="00F87722" w:rsidP="00880B71">
      <w:pPr>
        <w:jc w:val="both"/>
        <w:rPr>
          <w:bCs/>
          <w:color w:val="000000" w:themeColor="text1"/>
          <w:sz w:val="22"/>
          <w:szCs w:val="22"/>
          <w:lang w:val="pl-PL"/>
        </w:rPr>
      </w:pPr>
      <w:r w:rsidRPr="00F87722">
        <w:rPr>
          <w:b/>
          <w:color w:val="000000" w:themeColor="text1"/>
          <w:sz w:val="22"/>
          <w:szCs w:val="22"/>
          <w:lang w:val="pl-PL"/>
        </w:rPr>
        <w:t>Dogradnja osnovne škole Rečica z</w:t>
      </w:r>
      <w:r>
        <w:rPr>
          <w:bCs/>
          <w:color w:val="000000" w:themeColor="text1"/>
          <w:sz w:val="22"/>
          <w:szCs w:val="22"/>
          <w:lang w:val="pl-PL"/>
        </w:rPr>
        <w:t xml:space="preserve">a potrebe uvođenja predškolskog odgoja je planirana u iznosu od 150.000 kuna. </w:t>
      </w:r>
    </w:p>
    <w:p w14:paraId="2B206676" w14:textId="77777777" w:rsidR="00883865" w:rsidRPr="009F0AEC" w:rsidRDefault="00883865" w:rsidP="00880B71">
      <w:pPr>
        <w:jc w:val="both"/>
        <w:rPr>
          <w:bCs/>
          <w:color w:val="000000" w:themeColor="text1"/>
          <w:sz w:val="22"/>
          <w:szCs w:val="22"/>
          <w:lang w:val="pl-PL"/>
        </w:rPr>
      </w:pPr>
    </w:p>
    <w:p w14:paraId="28A01F65" w14:textId="77777777" w:rsidR="009F0AEC" w:rsidRDefault="009F0AEC" w:rsidP="00880B71">
      <w:pPr>
        <w:jc w:val="both"/>
        <w:rPr>
          <w:b/>
          <w:color w:val="FF0000"/>
          <w:sz w:val="22"/>
          <w:szCs w:val="22"/>
          <w:u w:val="single"/>
          <w:lang w:val="pl-PL"/>
        </w:rPr>
      </w:pPr>
    </w:p>
    <w:p w14:paraId="1AEF03F4" w14:textId="0504EA60" w:rsidR="00880B71" w:rsidRPr="00F22AB1" w:rsidRDefault="00880B71" w:rsidP="00880B71">
      <w:pPr>
        <w:jc w:val="both"/>
        <w:rPr>
          <w:sz w:val="22"/>
          <w:szCs w:val="22"/>
        </w:rPr>
      </w:pPr>
      <w:r w:rsidRPr="00F22AB1">
        <w:rPr>
          <w:b/>
          <w:sz w:val="22"/>
          <w:szCs w:val="22"/>
          <w:u w:val="single"/>
          <w:lang w:val="pl-PL"/>
        </w:rPr>
        <w:t>PROGRAM Osnovno školstvo – iznad standarda</w:t>
      </w:r>
      <w:r w:rsidRPr="00F22AB1">
        <w:rPr>
          <w:b/>
          <w:bCs/>
          <w:sz w:val="22"/>
          <w:szCs w:val="22"/>
        </w:rPr>
        <w:t xml:space="preserve"> </w:t>
      </w:r>
      <w:r w:rsidRPr="00F22AB1">
        <w:rPr>
          <w:sz w:val="22"/>
          <w:szCs w:val="22"/>
        </w:rPr>
        <w:t xml:space="preserve">planirana sredstva unutar glave Osnovne škole povećana su za </w:t>
      </w:r>
      <w:r w:rsidR="007A6115">
        <w:rPr>
          <w:sz w:val="22"/>
          <w:szCs w:val="22"/>
        </w:rPr>
        <w:t>412.241</w:t>
      </w:r>
      <w:r w:rsidRPr="00F22AB1">
        <w:rPr>
          <w:sz w:val="22"/>
          <w:szCs w:val="22"/>
        </w:rPr>
        <w:t xml:space="preserve"> kuna i novi plan iznosi </w:t>
      </w:r>
      <w:r w:rsidR="007A6115">
        <w:rPr>
          <w:sz w:val="22"/>
          <w:szCs w:val="22"/>
        </w:rPr>
        <w:t>3.145.367</w:t>
      </w:r>
      <w:r w:rsidRPr="00F22AB1">
        <w:rPr>
          <w:sz w:val="22"/>
          <w:szCs w:val="22"/>
        </w:rPr>
        <w:t xml:space="preserve"> kuna</w:t>
      </w:r>
      <w:r w:rsidR="00583F5C" w:rsidRPr="00F22AB1">
        <w:rPr>
          <w:sz w:val="22"/>
          <w:szCs w:val="22"/>
        </w:rPr>
        <w:t>, a odnose se na sljede</w:t>
      </w:r>
      <w:r w:rsidR="00801736" w:rsidRPr="00F22AB1">
        <w:rPr>
          <w:sz w:val="22"/>
          <w:szCs w:val="22"/>
        </w:rPr>
        <w:t xml:space="preserve">će aktivnosti i projekte: </w:t>
      </w:r>
      <w:r w:rsidRPr="00F22AB1">
        <w:rPr>
          <w:sz w:val="22"/>
          <w:szCs w:val="22"/>
        </w:rPr>
        <w:t xml:space="preserve"> </w:t>
      </w:r>
    </w:p>
    <w:p w14:paraId="1BA40F64" w14:textId="059AEADB" w:rsidR="00583F5C" w:rsidRPr="00F22AB1" w:rsidRDefault="00583F5C" w:rsidP="00583F5C">
      <w:pPr>
        <w:autoSpaceDE w:val="0"/>
        <w:autoSpaceDN w:val="0"/>
        <w:adjustRightInd w:val="0"/>
        <w:ind w:firstLine="708"/>
        <w:jc w:val="both"/>
        <w:rPr>
          <w:sz w:val="22"/>
          <w:szCs w:val="22"/>
        </w:rPr>
      </w:pPr>
      <w:r w:rsidRPr="00F22AB1">
        <w:rPr>
          <w:b/>
          <w:sz w:val="22"/>
          <w:szCs w:val="22"/>
        </w:rPr>
        <w:t xml:space="preserve">Aktivnost: Produženi boravak </w:t>
      </w:r>
      <w:r w:rsidRPr="00F22AB1">
        <w:rPr>
          <w:sz w:val="22"/>
          <w:szCs w:val="22"/>
        </w:rPr>
        <w:t xml:space="preserve">povećani su rashodi za </w:t>
      </w:r>
      <w:r w:rsidR="007A6115">
        <w:rPr>
          <w:sz w:val="22"/>
          <w:szCs w:val="22"/>
        </w:rPr>
        <w:t>116.741</w:t>
      </w:r>
      <w:r w:rsidRPr="00F22AB1">
        <w:rPr>
          <w:sz w:val="22"/>
          <w:szCs w:val="22"/>
        </w:rPr>
        <w:t xml:space="preserve"> kuna i novi plan iznosi </w:t>
      </w:r>
      <w:r w:rsidR="007A6115">
        <w:rPr>
          <w:sz w:val="22"/>
          <w:szCs w:val="22"/>
        </w:rPr>
        <w:t>1.825.867</w:t>
      </w:r>
      <w:r w:rsidRPr="00F22AB1">
        <w:rPr>
          <w:sz w:val="22"/>
          <w:szCs w:val="22"/>
        </w:rPr>
        <w:t xml:space="preserve"> kuna, a povećanje sredstava se odnosi na rashode za zaposlene u produženom boravku osnovne škole </w:t>
      </w:r>
      <w:r w:rsidR="00851F46" w:rsidRPr="00F22AB1">
        <w:rPr>
          <w:sz w:val="22"/>
          <w:szCs w:val="22"/>
        </w:rPr>
        <w:t xml:space="preserve">Grabrik čiji plan poslije izmjena iznosi </w:t>
      </w:r>
      <w:r w:rsidR="002051C5">
        <w:rPr>
          <w:sz w:val="22"/>
          <w:szCs w:val="22"/>
        </w:rPr>
        <w:t>236.</w:t>
      </w:r>
      <w:r w:rsidR="00673A46">
        <w:rPr>
          <w:sz w:val="22"/>
          <w:szCs w:val="22"/>
        </w:rPr>
        <w:t>650</w:t>
      </w:r>
      <w:r w:rsidR="00851F46" w:rsidRPr="00F22AB1">
        <w:rPr>
          <w:sz w:val="22"/>
          <w:szCs w:val="22"/>
        </w:rPr>
        <w:t xml:space="preserve"> kuna dok se na troškove produženog boravka osnovne škole </w:t>
      </w:r>
      <w:r w:rsidR="00673A46">
        <w:rPr>
          <w:sz w:val="22"/>
          <w:szCs w:val="22"/>
        </w:rPr>
        <w:t>Turanj odnosi 107.700 kuna, a na osnovnu školu Dubovac</w:t>
      </w:r>
      <w:r w:rsidR="00A566DA">
        <w:rPr>
          <w:sz w:val="22"/>
          <w:szCs w:val="22"/>
        </w:rPr>
        <w:t xml:space="preserve"> 292.585 kuna. </w:t>
      </w:r>
    </w:p>
    <w:p w14:paraId="296EEF25" w14:textId="5BEC8D51" w:rsidR="00504CD9" w:rsidRPr="00F22AB1" w:rsidRDefault="00504CD9" w:rsidP="00583F5C">
      <w:pPr>
        <w:autoSpaceDE w:val="0"/>
        <w:autoSpaceDN w:val="0"/>
        <w:adjustRightInd w:val="0"/>
        <w:ind w:firstLine="708"/>
        <w:jc w:val="both"/>
        <w:rPr>
          <w:sz w:val="22"/>
          <w:szCs w:val="22"/>
          <w:u w:val="single"/>
          <w:lang w:val="pl-PL"/>
        </w:rPr>
      </w:pPr>
      <w:r w:rsidRPr="00F22AB1">
        <w:rPr>
          <w:b/>
          <w:bCs/>
          <w:sz w:val="22"/>
          <w:szCs w:val="22"/>
        </w:rPr>
        <w:t xml:space="preserve">Tekući projekt: Nabava </w:t>
      </w:r>
      <w:r w:rsidR="009A1B6F" w:rsidRPr="00F22AB1">
        <w:rPr>
          <w:b/>
          <w:bCs/>
          <w:sz w:val="22"/>
          <w:szCs w:val="22"/>
        </w:rPr>
        <w:t>obrazovnog materijala za učenike osnovnih škola</w:t>
      </w:r>
      <w:r w:rsidR="009A1B6F" w:rsidRPr="00F22AB1">
        <w:rPr>
          <w:sz w:val="22"/>
          <w:szCs w:val="22"/>
        </w:rPr>
        <w:t xml:space="preserve"> planirani su rashodi za nabavu knjiga u iznosu </w:t>
      </w:r>
      <w:r w:rsidR="007A6115">
        <w:rPr>
          <w:sz w:val="22"/>
          <w:szCs w:val="22"/>
        </w:rPr>
        <w:t xml:space="preserve">većem za 315.500 kuna </w:t>
      </w:r>
      <w:r w:rsidR="004036B3">
        <w:rPr>
          <w:sz w:val="22"/>
          <w:szCs w:val="22"/>
        </w:rPr>
        <w:t xml:space="preserve">i novi plan iznosi 1.315.500 kuna. </w:t>
      </w:r>
    </w:p>
    <w:p w14:paraId="38216046" w14:textId="73771D7E" w:rsidR="00240A0E" w:rsidRPr="00F22AB1" w:rsidRDefault="00240A0E">
      <w:pPr>
        <w:jc w:val="both"/>
        <w:rPr>
          <w:b/>
          <w:bCs/>
          <w:sz w:val="22"/>
          <w:szCs w:val="22"/>
        </w:rPr>
      </w:pPr>
    </w:p>
    <w:p w14:paraId="3BB3503A" w14:textId="63137932" w:rsidR="00240A0E" w:rsidRPr="00F22AB1" w:rsidRDefault="00240A0E">
      <w:pPr>
        <w:jc w:val="both"/>
        <w:rPr>
          <w:sz w:val="22"/>
          <w:szCs w:val="22"/>
        </w:rPr>
      </w:pPr>
      <w:r w:rsidRPr="00F22AB1">
        <w:rPr>
          <w:b/>
          <w:bCs/>
          <w:sz w:val="22"/>
          <w:szCs w:val="22"/>
          <w:u w:val="single"/>
        </w:rPr>
        <w:t>P</w:t>
      </w:r>
      <w:r w:rsidR="001F4C46">
        <w:rPr>
          <w:b/>
          <w:bCs/>
          <w:sz w:val="22"/>
          <w:szCs w:val="22"/>
          <w:u w:val="single"/>
        </w:rPr>
        <w:t>ROGRAM</w:t>
      </w:r>
      <w:r w:rsidRPr="00F22AB1">
        <w:rPr>
          <w:b/>
          <w:bCs/>
          <w:sz w:val="22"/>
          <w:szCs w:val="22"/>
          <w:u w:val="single"/>
        </w:rPr>
        <w:t xml:space="preserve"> Rashodi za zaposlene u osnovnim školama</w:t>
      </w:r>
      <w:r w:rsidR="003F7E92" w:rsidRPr="00F22AB1">
        <w:rPr>
          <w:b/>
          <w:bCs/>
          <w:sz w:val="22"/>
          <w:szCs w:val="22"/>
          <w:u w:val="single"/>
        </w:rPr>
        <w:t xml:space="preserve"> </w:t>
      </w:r>
      <w:r w:rsidR="00FC230A" w:rsidRPr="00F22AB1">
        <w:rPr>
          <w:sz w:val="22"/>
          <w:szCs w:val="22"/>
        </w:rPr>
        <w:t xml:space="preserve">planirani </w:t>
      </w:r>
      <w:r w:rsidR="003E3A17" w:rsidRPr="00F22AB1">
        <w:rPr>
          <w:sz w:val="22"/>
          <w:szCs w:val="22"/>
        </w:rPr>
        <w:t xml:space="preserve">su </w:t>
      </w:r>
      <w:r w:rsidR="00504CD9" w:rsidRPr="00F22AB1">
        <w:rPr>
          <w:sz w:val="22"/>
          <w:szCs w:val="22"/>
        </w:rPr>
        <w:t xml:space="preserve">u iznosu većem za </w:t>
      </w:r>
      <w:r w:rsidR="004036B3">
        <w:rPr>
          <w:sz w:val="22"/>
          <w:szCs w:val="22"/>
        </w:rPr>
        <w:t>5.553.980</w:t>
      </w:r>
      <w:r w:rsidR="00504CD9" w:rsidRPr="00F22AB1">
        <w:rPr>
          <w:sz w:val="22"/>
          <w:szCs w:val="22"/>
        </w:rPr>
        <w:t xml:space="preserve"> kuna i iznose </w:t>
      </w:r>
      <w:r w:rsidR="004036B3">
        <w:rPr>
          <w:sz w:val="22"/>
          <w:szCs w:val="22"/>
        </w:rPr>
        <w:t>74.800.866</w:t>
      </w:r>
      <w:r w:rsidR="00504CD9" w:rsidRPr="00F22AB1">
        <w:rPr>
          <w:sz w:val="22"/>
          <w:szCs w:val="22"/>
        </w:rPr>
        <w:t xml:space="preserve"> kuna</w:t>
      </w:r>
      <w:r w:rsidR="00B34BF2" w:rsidRPr="00F22AB1">
        <w:rPr>
          <w:sz w:val="22"/>
          <w:szCs w:val="22"/>
        </w:rPr>
        <w:t xml:space="preserve">, a do povećanja rashoda za zaposlene došlo </w:t>
      </w:r>
      <w:r w:rsidR="00FE6831">
        <w:rPr>
          <w:sz w:val="22"/>
          <w:szCs w:val="22"/>
        </w:rPr>
        <w:t>je najvećim dijelom</w:t>
      </w:r>
      <w:r w:rsidR="009A3DBB">
        <w:rPr>
          <w:sz w:val="22"/>
          <w:szCs w:val="22"/>
        </w:rPr>
        <w:t xml:space="preserve"> zbog </w:t>
      </w:r>
      <w:r w:rsidR="00A95FCF">
        <w:rPr>
          <w:sz w:val="22"/>
          <w:szCs w:val="22"/>
        </w:rPr>
        <w:t xml:space="preserve">povećanih plaća u 2021. godini (povećana osnovica) te </w:t>
      </w:r>
      <w:r w:rsidR="00EE26EB">
        <w:rPr>
          <w:sz w:val="22"/>
          <w:szCs w:val="22"/>
        </w:rPr>
        <w:t xml:space="preserve">zbog </w:t>
      </w:r>
      <w:r w:rsidR="009A3DBB">
        <w:rPr>
          <w:sz w:val="22"/>
          <w:szCs w:val="22"/>
        </w:rPr>
        <w:t xml:space="preserve">isplate </w:t>
      </w:r>
      <w:r w:rsidR="00292A8A">
        <w:rPr>
          <w:sz w:val="22"/>
          <w:szCs w:val="22"/>
        </w:rPr>
        <w:t xml:space="preserve">troškova po </w:t>
      </w:r>
      <w:r w:rsidR="007D3B3C">
        <w:rPr>
          <w:sz w:val="22"/>
          <w:szCs w:val="22"/>
        </w:rPr>
        <w:t xml:space="preserve">pravomoćnim </w:t>
      </w:r>
      <w:r w:rsidR="00292A8A">
        <w:rPr>
          <w:sz w:val="22"/>
          <w:szCs w:val="22"/>
        </w:rPr>
        <w:t xml:space="preserve">sudskim </w:t>
      </w:r>
      <w:r w:rsidR="009A3DBB">
        <w:rPr>
          <w:sz w:val="22"/>
          <w:szCs w:val="22"/>
        </w:rPr>
        <w:t>presuda</w:t>
      </w:r>
      <w:r w:rsidR="00292A8A">
        <w:rPr>
          <w:sz w:val="22"/>
          <w:szCs w:val="22"/>
        </w:rPr>
        <w:t xml:space="preserve">ma </w:t>
      </w:r>
      <w:r w:rsidR="007D3B3C">
        <w:rPr>
          <w:sz w:val="22"/>
          <w:szCs w:val="22"/>
        </w:rPr>
        <w:t>zaposlenih u osnovnim školama.</w:t>
      </w:r>
    </w:p>
    <w:p w14:paraId="64BCF2AB" w14:textId="77777777" w:rsidR="00406B8C" w:rsidRPr="00F22AB1" w:rsidRDefault="00406B8C">
      <w:pPr>
        <w:jc w:val="both"/>
        <w:rPr>
          <w:sz w:val="22"/>
          <w:szCs w:val="22"/>
        </w:rPr>
      </w:pPr>
    </w:p>
    <w:p w14:paraId="6DA4E781" w14:textId="4B65E030" w:rsidR="007C2687" w:rsidRPr="00F22AB1" w:rsidRDefault="00407A1C">
      <w:pPr>
        <w:jc w:val="both"/>
        <w:rPr>
          <w:sz w:val="22"/>
          <w:szCs w:val="22"/>
        </w:rPr>
      </w:pPr>
      <w:r w:rsidRPr="00F22AB1">
        <w:rPr>
          <w:sz w:val="22"/>
          <w:szCs w:val="22"/>
        </w:rPr>
        <w:t xml:space="preserve"> Iz tablice je vidljivo kako je </w:t>
      </w:r>
      <w:r w:rsidRPr="00EE26EB">
        <w:rPr>
          <w:b/>
          <w:bCs/>
          <w:sz w:val="22"/>
          <w:szCs w:val="22"/>
          <w:u w:val="single"/>
        </w:rPr>
        <w:t>program Vlastite djelatnosti osnovnih škola</w:t>
      </w:r>
      <w:r w:rsidRPr="00F22AB1">
        <w:rPr>
          <w:sz w:val="22"/>
          <w:szCs w:val="22"/>
        </w:rPr>
        <w:t xml:space="preserve"> planiran u iznosu većem za </w:t>
      </w:r>
      <w:r w:rsidR="004036B3">
        <w:rPr>
          <w:sz w:val="22"/>
          <w:szCs w:val="22"/>
        </w:rPr>
        <w:t>240.038</w:t>
      </w:r>
      <w:r w:rsidRPr="00F22AB1">
        <w:rPr>
          <w:sz w:val="22"/>
          <w:szCs w:val="22"/>
        </w:rPr>
        <w:t xml:space="preserve"> kuna i novi plan iznosi </w:t>
      </w:r>
      <w:r w:rsidR="004036B3">
        <w:rPr>
          <w:sz w:val="22"/>
          <w:szCs w:val="22"/>
        </w:rPr>
        <w:t>11.260.265</w:t>
      </w:r>
      <w:r w:rsidRPr="00F22AB1">
        <w:rPr>
          <w:sz w:val="22"/>
          <w:szCs w:val="22"/>
        </w:rPr>
        <w:t xml:space="preserve"> kuna, a najvećim dijelom se odnosi na povećanje rashoda za redovnu djelatnost osnovnih škola za što je planirano </w:t>
      </w:r>
      <w:r w:rsidR="007D3B3C">
        <w:rPr>
          <w:sz w:val="22"/>
          <w:szCs w:val="22"/>
        </w:rPr>
        <w:t>4.632.853</w:t>
      </w:r>
      <w:r w:rsidRPr="00F22AB1">
        <w:rPr>
          <w:sz w:val="22"/>
          <w:szCs w:val="22"/>
        </w:rPr>
        <w:t xml:space="preserve"> kuna dok su rashodi za  projekt „Škole za život“ </w:t>
      </w:r>
      <w:r w:rsidR="009917A9" w:rsidRPr="00F22AB1">
        <w:rPr>
          <w:sz w:val="22"/>
          <w:szCs w:val="22"/>
        </w:rPr>
        <w:t xml:space="preserve">manji za </w:t>
      </w:r>
      <w:r w:rsidR="00163A6D">
        <w:rPr>
          <w:sz w:val="22"/>
          <w:szCs w:val="22"/>
        </w:rPr>
        <w:t>463.000</w:t>
      </w:r>
      <w:r w:rsidR="009917A9" w:rsidRPr="00F22AB1">
        <w:rPr>
          <w:sz w:val="22"/>
          <w:szCs w:val="22"/>
        </w:rPr>
        <w:t xml:space="preserve"> kuna i </w:t>
      </w:r>
      <w:r w:rsidRPr="00F22AB1">
        <w:rPr>
          <w:sz w:val="22"/>
          <w:szCs w:val="22"/>
        </w:rPr>
        <w:t xml:space="preserve"> </w:t>
      </w:r>
      <w:r w:rsidR="006D4411" w:rsidRPr="00F22AB1">
        <w:rPr>
          <w:sz w:val="22"/>
          <w:szCs w:val="22"/>
        </w:rPr>
        <w:t>planirani</w:t>
      </w:r>
      <w:r w:rsidR="009917A9" w:rsidRPr="00F22AB1">
        <w:rPr>
          <w:sz w:val="22"/>
          <w:szCs w:val="22"/>
        </w:rPr>
        <w:t xml:space="preserve"> su</w:t>
      </w:r>
      <w:r w:rsidR="006D4411" w:rsidRPr="00F22AB1">
        <w:rPr>
          <w:sz w:val="22"/>
          <w:szCs w:val="22"/>
        </w:rPr>
        <w:t xml:space="preserve"> u iznosu od </w:t>
      </w:r>
      <w:r w:rsidR="00163A6D">
        <w:rPr>
          <w:sz w:val="22"/>
          <w:szCs w:val="22"/>
        </w:rPr>
        <w:t>2.140.300</w:t>
      </w:r>
      <w:r w:rsidR="006D4411" w:rsidRPr="00F22AB1">
        <w:rPr>
          <w:sz w:val="22"/>
          <w:szCs w:val="22"/>
        </w:rPr>
        <w:t xml:space="preserve"> kuna</w:t>
      </w:r>
      <w:r w:rsidRPr="00F22AB1">
        <w:rPr>
          <w:sz w:val="22"/>
          <w:szCs w:val="22"/>
        </w:rPr>
        <w:t xml:space="preserve">. </w:t>
      </w:r>
      <w:r w:rsidR="009917A9" w:rsidRPr="00F22AB1">
        <w:rPr>
          <w:sz w:val="22"/>
          <w:szCs w:val="22"/>
        </w:rPr>
        <w:t>Sredstva produženog boravka pla</w:t>
      </w:r>
      <w:r w:rsidR="00313849" w:rsidRPr="00F22AB1">
        <w:rPr>
          <w:sz w:val="22"/>
          <w:szCs w:val="22"/>
        </w:rPr>
        <w:t>nirana su u iznosu d 1.</w:t>
      </w:r>
      <w:r w:rsidR="00C94957">
        <w:rPr>
          <w:sz w:val="22"/>
          <w:szCs w:val="22"/>
        </w:rPr>
        <w:t>596.741</w:t>
      </w:r>
      <w:r w:rsidR="00313849" w:rsidRPr="00F22AB1">
        <w:rPr>
          <w:sz w:val="22"/>
          <w:szCs w:val="22"/>
        </w:rPr>
        <w:t xml:space="preserve"> ku</w:t>
      </w:r>
      <w:r w:rsidR="00C63367" w:rsidRPr="00F22AB1">
        <w:rPr>
          <w:sz w:val="22"/>
          <w:szCs w:val="22"/>
        </w:rPr>
        <w:t xml:space="preserve">na dok se na financiranje školske kuhinje odnosi </w:t>
      </w:r>
      <w:r w:rsidR="00C94957">
        <w:rPr>
          <w:sz w:val="22"/>
          <w:szCs w:val="22"/>
        </w:rPr>
        <w:t>1.370.572</w:t>
      </w:r>
      <w:r w:rsidR="00C63367" w:rsidRPr="00F22AB1">
        <w:rPr>
          <w:sz w:val="22"/>
          <w:szCs w:val="22"/>
        </w:rPr>
        <w:t xml:space="preserve"> kuna</w:t>
      </w:r>
      <w:r w:rsidR="00C94957">
        <w:rPr>
          <w:sz w:val="22"/>
          <w:szCs w:val="22"/>
        </w:rPr>
        <w:t>, a</w:t>
      </w:r>
      <w:r w:rsidR="005B504A">
        <w:rPr>
          <w:sz w:val="22"/>
          <w:szCs w:val="22"/>
        </w:rPr>
        <w:t xml:space="preserve"> na projekt „Shema školskog voća“ 353.217 kuna</w:t>
      </w:r>
      <w:r w:rsidR="00C63367" w:rsidRPr="00F22AB1">
        <w:rPr>
          <w:sz w:val="22"/>
          <w:szCs w:val="22"/>
        </w:rPr>
        <w:t xml:space="preserve">. </w:t>
      </w:r>
    </w:p>
    <w:p w14:paraId="6A52228B" w14:textId="77777777" w:rsidR="007C2687" w:rsidRPr="00F22AB1" w:rsidRDefault="007C2687">
      <w:pPr>
        <w:rPr>
          <w:sz w:val="22"/>
          <w:szCs w:val="22"/>
        </w:rPr>
      </w:pPr>
    </w:p>
    <w:p w14:paraId="6C0410E0" w14:textId="77777777" w:rsidR="007C2687" w:rsidRPr="00F22AB1" w:rsidRDefault="00407A1C" w:rsidP="00DC64B4">
      <w:pPr>
        <w:ind w:firstLine="720"/>
        <w:rPr>
          <w:sz w:val="22"/>
          <w:szCs w:val="22"/>
        </w:rPr>
      </w:pPr>
      <w:r w:rsidRPr="00F22AB1">
        <w:rPr>
          <w:b/>
          <w:sz w:val="22"/>
          <w:szCs w:val="22"/>
        </w:rPr>
        <w:t>GLAVA 03  USTANOVE KULTURE</w:t>
      </w:r>
    </w:p>
    <w:p w14:paraId="73084E2B" w14:textId="77777777" w:rsidR="007C2687" w:rsidRPr="00F22AB1" w:rsidRDefault="007C2687">
      <w:pPr>
        <w:rPr>
          <w:sz w:val="22"/>
          <w:szCs w:val="22"/>
        </w:rPr>
      </w:pPr>
    </w:p>
    <w:p w14:paraId="20ABBDEF" w14:textId="3A5D0D86" w:rsidR="007C2687" w:rsidRPr="00F22AB1" w:rsidRDefault="00407A1C">
      <w:pPr>
        <w:jc w:val="both"/>
        <w:rPr>
          <w:sz w:val="22"/>
          <w:szCs w:val="22"/>
        </w:rPr>
      </w:pPr>
      <w:r w:rsidRPr="00F22AB1">
        <w:rPr>
          <w:sz w:val="22"/>
          <w:szCs w:val="22"/>
        </w:rPr>
        <w:t xml:space="preserve">Ukupan plan za redovnu djelatnost ustanova kulture </w:t>
      </w:r>
      <w:r w:rsidR="00BF5809" w:rsidRPr="00F22AB1">
        <w:rPr>
          <w:sz w:val="22"/>
          <w:szCs w:val="22"/>
        </w:rPr>
        <w:t xml:space="preserve">povećava se za </w:t>
      </w:r>
      <w:r w:rsidR="00DE546E">
        <w:rPr>
          <w:sz w:val="22"/>
          <w:szCs w:val="22"/>
        </w:rPr>
        <w:t>756.180</w:t>
      </w:r>
      <w:r w:rsidR="00BF5809" w:rsidRPr="00F22AB1">
        <w:rPr>
          <w:sz w:val="22"/>
          <w:szCs w:val="22"/>
        </w:rPr>
        <w:t xml:space="preserve"> </w:t>
      </w:r>
      <w:r w:rsidRPr="00F22AB1">
        <w:rPr>
          <w:sz w:val="22"/>
          <w:szCs w:val="22"/>
        </w:rPr>
        <w:t xml:space="preserve">kuna i novi  plan iznosi </w:t>
      </w:r>
      <w:r w:rsidR="00DE546E">
        <w:rPr>
          <w:sz w:val="22"/>
          <w:szCs w:val="22"/>
        </w:rPr>
        <w:t>23.731.</w:t>
      </w:r>
      <w:r w:rsidR="00A7453A">
        <w:rPr>
          <w:sz w:val="22"/>
          <w:szCs w:val="22"/>
        </w:rPr>
        <w:t>345</w:t>
      </w:r>
      <w:r w:rsidRPr="00F22AB1">
        <w:rPr>
          <w:sz w:val="22"/>
          <w:szCs w:val="22"/>
        </w:rPr>
        <w:t xml:space="preserve"> kuna, a  odnose se na sljedeće programe: </w:t>
      </w:r>
    </w:p>
    <w:p w14:paraId="77A24C78" w14:textId="77777777" w:rsidR="007C2687" w:rsidRPr="00F22AB1" w:rsidRDefault="007C2687">
      <w:pPr>
        <w:rPr>
          <w:sz w:val="22"/>
          <w:szCs w:val="22"/>
        </w:rPr>
      </w:pPr>
    </w:p>
    <w:p w14:paraId="285C7ED9" w14:textId="77777777" w:rsidR="007C2687" w:rsidRPr="00F22AB1" w:rsidRDefault="007C2687">
      <w:pPr>
        <w:ind w:firstLine="708"/>
        <w:rPr>
          <w:sz w:val="22"/>
          <w:szCs w:val="22"/>
        </w:rPr>
      </w:pPr>
    </w:p>
    <w:p w14:paraId="7F7B09FE" w14:textId="03261FB7" w:rsidR="007C2687" w:rsidRDefault="00DE546E">
      <w:pPr>
        <w:jc w:val="both"/>
        <w:rPr>
          <w:u w:val="single"/>
        </w:rPr>
      </w:pPr>
      <w:r w:rsidRPr="00DE546E">
        <w:rPr>
          <w:noProof/>
        </w:rPr>
        <w:lastRenderedPageBreak/>
        <w:drawing>
          <wp:inline distT="0" distB="0" distL="0" distR="0" wp14:anchorId="5C419772" wp14:editId="6D92D58B">
            <wp:extent cx="6120130" cy="5695315"/>
            <wp:effectExtent l="0" t="0" r="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130" cy="5695315"/>
                    </a:xfrm>
                    <a:prstGeom prst="rect">
                      <a:avLst/>
                    </a:prstGeom>
                    <a:noFill/>
                    <a:ln>
                      <a:noFill/>
                    </a:ln>
                  </pic:spPr>
                </pic:pic>
              </a:graphicData>
            </a:graphic>
          </wp:inline>
        </w:drawing>
      </w:r>
    </w:p>
    <w:p w14:paraId="068E123E" w14:textId="77777777" w:rsidR="00BF5809" w:rsidRDefault="00BF5809">
      <w:pPr>
        <w:jc w:val="both"/>
        <w:rPr>
          <w:b/>
          <w:u w:val="single"/>
        </w:rPr>
      </w:pPr>
    </w:p>
    <w:p w14:paraId="2E3B5A33" w14:textId="5F724A10" w:rsidR="007C2687" w:rsidRPr="00F22AB1" w:rsidRDefault="00407A1C">
      <w:pPr>
        <w:jc w:val="both"/>
        <w:rPr>
          <w:sz w:val="22"/>
          <w:szCs w:val="22"/>
        </w:rPr>
      </w:pPr>
      <w:r w:rsidRPr="00F22AB1">
        <w:rPr>
          <w:b/>
          <w:sz w:val="22"/>
          <w:szCs w:val="22"/>
          <w:u w:val="single"/>
        </w:rPr>
        <w:t xml:space="preserve">PROGRAM Javne ustanove u kulturi </w:t>
      </w:r>
      <w:r w:rsidRPr="00F22AB1">
        <w:rPr>
          <w:sz w:val="22"/>
          <w:szCs w:val="22"/>
        </w:rPr>
        <w:t>planiran je u iznosu</w:t>
      </w:r>
      <w:r w:rsidR="00212DA2">
        <w:rPr>
          <w:sz w:val="22"/>
          <w:szCs w:val="22"/>
        </w:rPr>
        <w:t xml:space="preserve"> većem za 530.200 kuna i novi plan iznosi </w:t>
      </w:r>
      <w:r w:rsidRPr="00F22AB1">
        <w:rPr>
          <w:sz w:val="22"/>
          <w:szCs w:val="22"/>
        </w:rPr>
        <w:t xml:space="preserve"> </w:t>
      </w:r>
      <w:r w:rsidR="00212DA2">
        <w:rPr>
          <w:sz w:val="22"/>
          <w:szCs w:val="22"/>
        </w:rPr>
        <w:t>18.077.400</w:t>
      </w:r>
      <w:r w:rsidR="00BF5809" w:rsidRPr="00F22AB1">
        <w:rPr>
          <w:sz w:val="22"/>
          <w:szCs w:val="22"/>
        </w:rPr>
        <w:t xml:space="preserve"> kuna, </w:t>
      </w:r>
      <w:r w:rsidRPr="00F22AB1">
        <w:rPr>
          <w:sz w:val="22"/>
          <w:szCs w:val="22"/>
        </w:rPr>
        <w:t xml:space="preserve">a odnosi se na sljedeće promjene: </w:t>
      </w:r>
    </w:p>
    <w:p w14:paraId="360012FF" w14:textId="648D010C" w:rsidR="007C2687" w:rsidRPr="00F22AB1" w:rsidRDefault="00407A1C">
      <w:pPr>
        <w:ind w:firstLine="708"/>
        <w:jc w:val="both"/>
        <w:rPr>
          <w:sz w:val="22"/>
          <w:szCs w:val="22"/>
        </w:rPr>
      </w:pPr>
      <w:r w:rsidRPr="00F22AB1">
        <w:rPr>
          <w:b/>
          <w:sz w:val="22"/>
          <w:szCs w:val="22"/>
        </w:rPr>
        <w:t xml:space="preserve">Aktivnost: Rashodi za zaposlene </w:t>
      </w:r>
      <w:r w:rsidR="00BF5809" w:rsidRPr="00F22AB1">
        <w:rPr>
          <w:sz w:val="22"/>
          <w:szCs w:val="22"/>
        </w:rPr>
        <w:t xml:space="preserve">povećani </w:t>
      </w:r>
      <w:r w:rsidRPr="00F22AB1">
        <w:rPr>
          <w:sz w:val="22"/>
          <w:szCs w:val="22"/>
        </w:rPr>
        <w:t xml:space="preserve">su rashodi za </w:t>
      </w:r>
      <w:r w:rsidR="00212DA2">
        <w:rPr>
          <w:sz w:val="22"/>
          <w:szCs w:val="22"/>
        </w:rPr>
        <w:t>354.200</w:t>
      </w:r>
      <w:r w:rsidRPr="00F22AB1">
        <w:rPr>
          <w:sz w:val="22"/>
          <w:szCs w:val="22"/>
        </w:rPr>
        <w:t xml:space="preserve"> kuna i novi plan iznosi </w:t>
      </w:r>
      <w:r w:rsidR="00373BA8">
        <w:rPr>
          <w:sz w:val="22"/>
          <w:szCs w:val="22"/>
        </w:rPr>
        <w:t>12.678.100</w:t>
      </w:r>
      <w:r w:rsidRPr="00F22AB1">
        <w:rPr>
          <w:sz w:val="22"/>
          <w:szCs w:val="22"/>
        </w:rPr>
        <w:t xml:space="preserve"> kuna, a odnosi se na </w:t>
      </w:r>
      <w:r w:rsidR="0038200C" w:rsidRPr="00F22AB1">
        <w:rPr>
          <w:sz w:val="22"/>
          <w:szCs w:val="22"/>
        </w:rPr>
        <w:t xml:space="preserve">povećanje </w:t>
      </w:r>
      <w:r w:rsidRPr="00F22AB1">
        <w:rPr>
          <w:sz w:val="22"/>
          <w:szCs w:val="22"/>
        </w:rPr>
        <w:t xml:space="preserve">rashoda za zaposlene kod proračunskog korisnika Gradsko kazalište „Zorin Dom” za </w:t>
      </w:r>
      <w:r w:rsidR="001A1273">
        <w:rPr>
          <w:sz w:val="22"/>
          <w:szCs w:val="22"/>
        </w:rPr>
        <w:t>248.000</w:t>
      </w:r>
      <w:r w:rsidRPr="00F22AB1">
        <w:rPr>
          <w:sz w:val="22"/>
          <w:szCs w:val="22"/>
        </w:rPr>
        <w:t xml:space="preserve"> kuna i novi plan iznosi </w:t>
      </w:r>
      <w:r w:rsidR="001A1273">
        <w:rPr>
          <w:sz w:val="22"/>
          <w:szCs w:val="22"/>
        </w:rPr>
        <w:t>3.260.000</w:t>
      </w:r>
      <w:r w:rsidR="00263005" w:rsidRPr="00F22AB1">
        <w:rPr>
          <w:sz w:val="22"/>
          <w:szCs w:val="22"/>
        </w:rPr>
        <w:t xml:space="preserve"> </w:t>
      </w:r>
      <w:r w:rsidRPr="00F22AB1">
        <w:rPr>
          <w:sz w:val="22"/>
          <w:szCs w:val="22"/>
        </w:rPr>
        <w:t xml:space="preserve">kuna, rashodi za zaposlene kod proračunskog korisnika Gradska knjižnica Ivan Goran Kovačić  </w:t>
      </w:r>
      <w:r w:rsidR="00263005" w:rsidRPr="00F22AB1">
        <w:rPr>
          <w:sz w:val="22"/>
          <w:szCs w:val="22"/>
        </w:rPr>
        <w:t xml:space="preserve">iznose </w:t>
      </w:r>
      <w:r w:rsidRPr="00F22AB1">
        <w:rPr>
          <w:sz w:val="22"/>
          <w:szCs w:val="22"/>
        </w:rPr>
        <w:t xml:space="preserve"> </w:t>
      </w:r>
      <w:r w:rsidR="001A1273">
        <w:rPr>
          <w:sz w:val="22"/>
          <w:szCs w:val="22"/>
        </w:rPr>
        <w:t>5.495.400</w:t>
      </w:r>
      <w:r w:rsidRPr="00F22AB1">
        <w:rPr>
          <w:sz w:val="22"/>
          <w:szCs w:val="22"/>
        </w:rPr>
        <w:t xml:space="preserve"> kuna</w:t>
      </w:r>
      <w:r w:rsidR="00F37B0C">
        <w:rPr>
          <w:sz w:val="22"/>
          <w:szCs w:val="22"/>
        </w:rPr>
        <w:t xml:space="preserve"> i veći su za 99.200 kuna</w:t>
      </w:r>
      <w:r w:rsidRPr="00F22AB1">
        <w:rPr>
          <w:sz w:val="22"/>
          <w:szCs w:val="22"/>
        </w:rPr>
        <w:t xml:space="preserve"> dok su rashodi za zaposlene kod proračunskog korisnika Gradski muzej Karlovac </w:t>
      </w:r>
      <w:r w:rsidR="00263005" w:rsidRPr="00F22AB1">
        <w:rPr>
          <w:sz w:val="22"/>
          <w:szCs w:val="22"/>
        </w:rPr>
        <w:t xml:space="preserve">planirani u iznosu od </w:t>
      </w:r>
      <w:r w:rsidRPr="00F22AB1">
        <w:rPr>
          <w:sz w:val="22"/>
          <w:szCs w:val="22"/>
        </w:rPr>
        <w:t xml:space="preserve"> </w:t>
      </w:r>
      <w:r w:rsidR="001A1273">
        <w:rPr>
          <w:sz w:val="22"/>
          <w:szCs w:val="22"/>
        </w:rPr>
        <w:t>3.922.</w:t>
      </w:r>
      <w:r w:rsidR="00F37B0C">
        <w:rPr>
          <w:sz w:val="22"/>
          <w:szCs w:val="22"/>
        </w:rPr>
        <w:t>700</w:t>
      </w:r>
      <w:r w:rsidRPr="00F22AB1">
        <w:rPr>
          <w:sz w:val="22"/>
          <w:szCs w:val="22"/>
        </w:rPr>
        <w:t xml:space="preserve"> kuna</w:t>
      </w:r>
      <w:r w:rsidR="00F37B0C">
        <w:rPr>
          <w:sz w:val="22"/>
          <w:szCs w:val="22"/>
        </w:rPr>
        <w:t xml:space="preserve"> što je povećanje za 7.000 kuna u odnosu na Plan</w:t>
      </w:r>
      <w:r w:rsidRPr="00F22AB1">
        <w:rPr>
          <w:sz w:val="22"/>
          <w:szCs w:val="22"/>
        </w:rPr>
        <w:t xml:space="preserve">.  </w:t>
      </w:r>
    </w:p>
    <w:p w14:paraId="3BE58A84" w14:textId="6E6285CC" w:rsidR="007C2687" w:rsidRPr="00F22AB1" w:rsidRDefault="00407A1C">
      <w:pPr>
        <w:ind w:firstLine="708"/>
        <w:jc w:val="both"/>
        <w:rPr>
          <w:sz w:val="22"/>
          <w:szCs w:val="22"/>
        </w:rPr>
      </w:pPr>
      <w:r w:rsidRPr="00F22AB1">
        <w:rPr>
          <w:b/>
          <w:sz w:val="22"/>
          <w:szCs w:val="22"/>
        </w:rPr>
        <w:t xml:space="preserve">Aktivnost: Materijalni i financijski rashodi </w:t>
      </w:r>
      <w:r w:rsidR="00E05477">
        <w:rPr>
          <w:sz w:val="22"/>
          <w:szCs w:val="22"/>
        </w:rPr>
        <w:t>povećani</w:t>
      </w:r>
      <w:r w:rsidRPr="00F22AB1">
        <w:rPr>
          <w:sz w:val="22"/>
          <w:szCs w:val="22"/>
        </w:rPr>
        <w:t xml:space="preserve"> su rashodi za </w:t>
      </w:r>
      <w:r w:rsidR="00E05477">
        <w:rPr>
          <w:sz w:val="22"/>
          <w:szCs w:val="22"/>
        </w:rPr>
        <w:t>18</w:t>
      </w:r>
      <w:r w:rsidR="008A5E82">
        <w:rPr>
          <w:sz w:val="22"/>
          <w:szCs w:val="22"/>
        </w:rPr>
        <w:t>3.000</w:t>
      </w:r>
      <w:r w:rsidRPr="00F22AB1">
        <w:rPr>
          <w:sz w:val="22"/>
          <w:szCs w:val="22"/>
        </w:rPr>
        <w:t xml:space="preserve"> kuna i novi plan iznosi </w:t>
      </w:r>
      <w:r w:rsidR="008A5E82">
        <w:rPr>
          <w:sz w:val="22"/>
          <w:szCs w:val="22"/>
        </w:rPr>
        <w:t>3.985.300</w:t>
      </w:r>
      <w:r w:rsidR="009123A9" w:rsidRPr="00F22AB1">
        <w:rPr>
          <w:sz w:val="22"/>
          <w:szCs w:val="22"/>
        </w:rPr>
        <w:t xml:space="preserve"> </w:t>
      </w:r>
      <w:r w:rsidRPr="00F22AB1">
        <w:rPr>
          <w:sz w:val="22"/>
          <w:szCs w:val="22"/>
        </w:rPr>
        <w:t>kuna</w:t>
      </w:r>
      <w:r w:rsidR="00BA3B54">
        <w:rPr>
          <w:sz w:val="22"/>
          <w:szCs w:val="22"/>
        </w:rPr>
        <w:t>, a odnose se na povećanje</w:t>
      </w:r>
      <w:r w:rsidRPr="00F22AB1">
        <w:rPr>
          <w:sz w:val="22"/>
          <w:szCs w:val="22"/>
        </w:rPr>
        <w:t xml:space="preserve"> materijalni</w:t>
      </w:r>
      <w:r w:rsidR="00BA3B54">
        <w:rPr>
          <w:sz w:val="22"/>
          <w:szCs w:val="22"/>
        </w:rPr>
        <w:t>h</w:t>
      </w:r>
      <w:r w:rsidRPr="00F22AB1">
        <w:rPr>
          <w:sz w:val="22"/>
          <w:szCs w:val="22"/>
        </w:rPr>
        <w:t xml:space="preserve"> rashod</w:t>
      </w:r>
      <w:r w:rsidR="00BA3B54">
        <w:rPr>
          <w:sz w:val="22"/>
          <w:szCs w:val="22"/>
        </w:rPr>
        <w:t>a</w:t>
      </w:r>
      <w:r w:rsidRPr="00F22AB1">
        <w:rPr>
          <w:sz w:val="22"/>
          <w:szCs w:val="22"/>
        </w:rPr>
        <w:t xml:space="preserve"> kod proračunskog korisnika </w:t>
      </w:r>
      <w:r w:rsidR="00BA3B54">
        <w:rPr>
          <w:sz w:val="22"/>
          <w:szCs w:val="22"/>
        </w:rPr>
        <w:t>Gradska knjižnica “Ivan Goran Kovačić</w:t>
      </w:r>
      <w:r w:rsidRPr="00F22AB1">
        <w:rPr>
          <w:sz w:val="22"/>
          <w:szCs w:val="22"/>
        </w:rPr>
        <w:t xml:space="preserve"> i novi plan iznosi </w:t>
      </w:r>
      <w:r w:rsidR="004C0E9C">
        <w:rPr>
          <w:sz w:val="22"/>
          <w:szCs w:val="22"/>
        </w:rPr>
        <w:t xml:space="preserve">791.000 </w:t>
      </w:r>
      <w:r w:rsidRPr="00F22AB1">
        <w:rPr>
          <w:sz w:val="22"/>
          <w:szCs w:val="22"/>
        </w:rPr>
        <w:t xml:space="preserve">kuna, </w:t>
      </w:r>
      <w:r w:rsidR="004C0E9C">
        <w:rPr>
          <w:sz w:val="22"/>
          <w:szCs w:val="22"/>
        </w:rPr>
        <w:t xml:space="preserve">dok su </w:t>
      </w:r>
      <w:r w:rsidRPr="00F22AB1">
        <w:rPr>
          <w:sz w:val="22"/>
          <w:szCs w:val="22"/>
        </w:rPr>
        <w:t xml:space="preserve">materijalni rashodi kod proračunskog korisnika Gradsko kazalište „Zorin Dom” </w:t>
      </w:r>
      <w:r w:rsidR="004C0E9C">
        <w:rPr>
          <w:sz w:val="22"/>
          <w:szCs w:val="22"/>
        </w:rPr>
        <w:t xml:space="preserve">ostali nepromijenjeni u iznosu od </w:t>
      </w:r>
      <w:r w:rsidR="00585848">
        <w:rPr>
          <w:sz w:val="22"/>
          <w:szCs w:val="22"/>
        </w:rPr>
        <w:t xml:space="preserve">1.119.000 kuna, a kod Gradskog muzeja Karlovac 2.075.300 kuna. </w:t>
      </w:r>
    </w:p>
    <w:p w14:paraId="6FFFC789" w14:textId="6DD9790D" w:rsidR="007C2687" w:rsidRPr="008A5E82" w:rsidRDefault="00407A1C">
      <w:pPr>
        <w:jc w:val="both"/>
        <w:rPr>
          <w:bCs/>
          <w:sz w:val="22"/>
          <w:szCs w:val="22"/>
        </w:rPr>
      </w:pPr>
      <w:r w:rsidRPr="00F22AB1">
        <w:rPr>
          <w:b/>
          <w:sz w:val="22"/>
          <w:szCs w:val="22"/>
        </w:rPr>
        <w:t xml:space="preserve">            </w:t>
      </w:r>
      <w:r w:rsidR="008A5E82">
        <w:rPr>
          <w:b/>
          <w:sz w:val="22"/>
          <w:szCs w:val="22"/>
        </w:rPr>
        <w:t>Aktivnost: Sredstva za rad Upravnih vijeća</w:t>
      </w:r>
      <w:r w:rsidR="008A5E82">
        <w:rPr>
          <w:bCs/>
          <w:sz w:val="22"/>
          <w:szCs w:val="22"/>
        </w:rPr>
        <w:t xml:space="preserve"> smanjeni su rashodi za 7.000 kuna i novim planom iznose 85.000 kuna. </w:t>
      </w:r>
    </w:p>
    <w:p w14:paraId="4296CDF4" w14:textId="77777777" w:rsidR="007C2687" w:rsidRPr="00F22AB1" w:rsidRDefault="007C2687">
      <w:pPr>
        <w:jc w:val="both"/>
        <w:rPr>
          <w:sz w:val="22"/>
          <w:szCs w:val="22"/>
        </w:rPr>
      </w:pPr>
    </w:p>
    <w:p w14:paraId="2E67D4CC" w14:textId="5DC887D8" w:rsidR="007C2687" w:rsidRPr="00F22AB1" w:rsidRDefault="00407A1C">
      <w:pPr>
        <w:jc w:val="both"/>
        <w:rPr>
          <w:sz w:val="22"/>
          <w:szCs w:val="22"/>
        </w:rPr>
      </w:pPr>
      <w:r w:rsidRPr="00F22AB1">
        <w:rPr>
          <w:b/>
          <w:sz w:val="22"/>
          <w:szCs w:val="22"/>
          <w:u w:val="single"/>
        </w:rPr>
        <w:t>PROGRAM Javne potrebe u kulturi</w:t>
      </w:r>
      <w:r w:rsidRPr="00F22AB1">
        <w:rPr>
          <w:sz w:val="22"/>
          <w:szCs w:val="22"/>
        </w:rPr>
        <w:t xml:space="preserve"> planirani su rashodi u iznosu </w:t>
      </w:r>
      <w:r w:rsidR="00287FCA" w:rsidRPr="00F22AB1">
        <w:rPr>
          <w:sz w:val="22"/>
          <w:szCs w:val="22"/>
        </w:rPr>
        <w:t>većem</w:t>
      </w:r>
      <w:r w:rsidRPr="00F22AB1">
        <w:rPr>
          <w:sz w:val="22"/>
          <w:szCs w:val="22"/>
        </w:rPr>
        <w:t xml:space="preserve"> za</w:t>
      </w:r>
      <w:r w:rsidR="00287FCA" w:rsidRPr="00F22AB1">
        <w:rPr>
          <w:sz w:val="22"/>
          <w:szCs w:val="22"/>
        </w:rPr>
        <w:t xml:space="preserve"> </w:t>
      </w:r>
      <w:r w:rsidR="00E409BA">
        <w:rPr>
          <w:sz w:val="22"/>
          <w:szCs w:val="22"/>
        </w:rPr>
        <w:t>138.000</w:t>
      </w:r>
      <w:r w:rsidRPr="00F22AB1">
        <w:rPr>
          <w:sz w:val="22"/>
          <w:szCs w:val="22"/>
        </w:rPr>
        <w:t xml:space="preserve"> kuna</w:t>
      </w:r>
      <w:r w:rsidR="0029739A" w:rsidRPr="00F22AB1">
        <w:rPr>
          <w:sz w:val="22"/>
          <w:szCs w:val="22"/>
        </w:rPr>
        <w:t xml:space="preserve"> i novi plan iznosi </w:t>
      </w:r>
      <w:r w:rsidR="00E409BA">
        <w:rPr>
          <w:sz w:val="22"/>
          <w:szCs w:val="22"/>
        </w:rPr>
        <w:t>650.000</w:t>
      </w:r>
      <w:r w:rsidR="0029739A" w:rsidRPr="00F22AB1">
        <w:rPr>
          <w:sz w:val="22"/>
          <w:szCs w:val="22"/>
        </w:rPr>
        <w:t xml:space="preserve"> kuna</w:t>
      </w:r>
      <w:r w:rsidRPr="00F22AB1">
        <w:rPr>
          <w:sz w:val="22"/>
          <w:szCs w:val="22"/>
        </w:rPr>
        <w:t xml:space="preserve">, a  </w:t>
      </w:r>
      <w:r w:rsidR="0029739A" w:rsidRPr="00F22AB1">
        <w:rPr>
          <w:sz w:val="22"/>
          <w:szCs w:val="22"/>
        </w:rPr>
        <w:t xml:space="preserve">do promjena </w:t>
      </w:r>
      <w:r w:rsidR="001674A9">
        <w:rPr>
          <w:sz w:val="22"/>
          <w:szCs w:val="22"/>
        </w:rPr>
        <w:t>je</w:t>
      </w:r>
      <w:r w:rsidR="0029739A" w:rsidRPr="00F22AB1">
        <w:rPr>
          <w:sz w:val="22"/>
          <w:szCs w:val="22"/>
        </w:rPr>
        <w:t xml:space="preserve"> došlo na </w:t>
      </w:r>
      <w:r w:rsidRPr="00F22AB1">
        <w:rPr>
          <w:sz w:val="22"/>
          <w:szCs w:val="22"/>
        </w:rPr>
        <w:t>organizacij</w:t>
      </w:r>
      <w:r w:rsidR="0029739A" w:rsidRPr="00F22AB1">
        <w:rPr>
          <w:sz w:val="22"/>
          <w:szCs w:val="22"/>
        </w:rPr>
        <w:t>i</w:t>
      </w:r>
      <w:r w:rsidRPr="00F22AB1">
        <w:rPr>
          <w:sz w:val="22"/>
          <w:szCs w:val="22"/>
        </w:rPr>
        <w:t xml:space="preserve"> manifestacije „Zvjezdano ljeto</w:t>
      </w:r>
      <w:r w:rsidR="003C6F93">
        <w:rPr>
          <w:sz w:val="22"/>
          <w:szCs w:val="22"/>
        </w:rPr>
        <w:t xml:space="preserve">“ </w:t>
      </w:r>
      <w:r w:rsidR="00287FCA" w:rsidRPr="00F22AB1">
        <w:rPr>
          <w:sz w:val="22"/>
          <w:szCs w:val="22"/>
        </w:rPr>
        <w:t xml:space="preserve"> čiji</w:t>
      </w:r>
      <w:r w:rsidRPr="00F22AB1">
        <w:rPr>
          <w:sz w:val="22"/>
          <w:szCs w:val="22"/>
        </w:rPr>
        <w:t xml:space="preserve"> plan iznosi </w:t>
      </w:r>
      <w:r w:rsidR="001674A9">
        <w:rPr>
          <w:sz w:val="22"/>
          <w:szCs w:val="22"/>
        </w:rPr>
        <w:t>350.000</w:t>
      </w:r>
      <w:r w:rsidRPr="00F22AB1">
        <w:rPr>
          <w:sz w:val="22"/>
          <w:szCs w:val="22"/>
        </w:rPr>
        <w:t xml:space="preserve"> kuna</w:t>
      </w:r>
      <w:r w:rsidR="001674A9">
        <w:rPr>
          <w:sz w:val="22"/>
          <w:szCs w:val="22"/>
        </w:rPr>
        <w:t xml:space="preserve"> i veći je za </w:t>
      </w:r>
      <w:r w:rsidR="008E71F5">
        <w:rPr>
          <w:sz w:val="22"/>
          <w:szCs w:val="22"/>
        </w:rPr>
        <w:t>138.000 kuna u odnosu na Plan za 2021.</w:t>
      </w:r>
    </w:p>
    <w:p w14:paraId="605B50B4" w14:textId="77777777" w:rsidR="007C2687" w:rsidRPr="00F22AB1" w:rsidRDefault="007C2687">
      <w:pPr>
        <w:jc w:val="both"/>
        <w:rPr>
          <w:sz w:val="22"/>
          <w:szCs w:val="22"/>
          <w:u w:val="single"/>
        </w:rPr>
      </w:pPr>
    </w:p>
    <w:p w14:paraId="23E05D43" w14:textId="120E8F0E" w:rsidR="007C2687" w:rsidRPr="00F22AB1" w:rsidRDefault="00407A1C">
      <w:pPr>
        <w:jc w:val="both"/>
        <w:rPr>
          <w:sz w:val="22"/>
          <w:szCs w:val="22"/>
        </w:rPr>
      </w:pPr>
      <w:r w:rsidRPr="00F22AB1">
        <w:rPr>
          <w:b/>
          <w:sz w:val="22"/>
          <w:szCs w:val="22"/>
          <w:u w:val="single"/>
        </w:rPr>
        <w:lastRenderedPageBreak/>
        <w:t xml:space="preserve">PROGRAM Kapitalna ulaganja u objekte kulture </w:t>
      </w:r>
      <w:r w:rsidRPr="00F22AB1">
        <w:rPr>
          <w:sz w:val="22"/>
          <w:szCs w:val="22"/>
        </w:rPr>
        <w:t xml:space="preserve">predloženo je </w:t>
      </w:r>
      <w:r w:rsidR="008E71F5">
        <w:rPr>
          <w:sz w:val="22"/>
          <w:szCs w:val="22"/>
        </w:rPr>
        <w:t xml:space="preserve">povećanje </w:t>
      </w:r>
      <w:r w:rsidRPr="00F22AB1">
        <w:rPr>
          <w:sz w:val="22"/>
          <w:szCs w:val="22"/>
        </w:rPr>
        <w:t xml:space="preserve">rashoda za </w:t>
      </w:r>
      <w:r w:rsidR="008E71F5">
        <w:rPr>
          <w:sz w:val="22"/>
          <w:szCs w:val="22"/>
        </w:rPr>
        <w:t>8</w:t>
      </w:r>
      <w:r w:rsidRPr="00F22AB1">
        <w:rPr>
          <w:sz w:val="22"/>
          <w:szCs w:val="22"/>
        </w:rPr>
        <w:t>0.</w:t>
      </w:r>
      <w:r w:rsidR="008E71F5">
        <w:rPr>
          <w:sz w:val="22"/>
          <w:szCs w:val="22"/>
        </w:rPr>
        <w:t>0</w:t>
      </w:r>
      <w:r w:rsidRPr="00F22AB1">
        <w:rPr>
          <w:sz w:val="22"/>
          <w:szCs w:val="22"/>
        </w:rPr>
        <w:t>0</w:t>
      </w:r>
      <w:r w:rsidR="0037283F">
        <w:rPr>
          <w:sz w:val="22"/>
          <w:szCs w:val="22"/>
        </w:rPr>
        <w:t xml:space="preserve">0 kuna i novi plan iznosi 230.000 kuna, </w:t>
      </w:r>
      <w:r w:rsidRPr="00F22AB1">
        <w:rPr>
          <w:sz w:val="22"/>
          <w:szCs w:val="22"/>
        </w:rPr>
        <w:t xml:space="preserve"> koja se odnose se na dodatna ulaganja </w:t>
      </w:r>
      <w:r w:rsidR="00B872E5" w:rsidRPr="00F22AB1">
        <w:rPr>
          <w:sz w:val="22"/>
          <w:szCs w:val="22"/>
        </w:rPr>
        <w:t>na</w:t>
      </w:r>
      <w:r w:rsidR="00BB4C39" w:rsidRPr="00F22AB1">
        <w:rPr>
          <w:sz w:val="22"/>
          <w:szCs w:val="22"/>
        </w:rPr>
        <w:t xml:space="preserve"> </w:t>
      </w:r>
      <w:r w:rsidR="0082570D">
        <w:rPr>
          <w:sz w:val="22"/>
          <w:szCs w:val="22"/>
        </w:rPr>
        <w:t xml:space="preserve">Gradskom kazalištu „Zorin Dom“ </w:t>
      </w:r>
      <w:r w:rsidR="00BB4C39" w:rsidRPr="00F22AB1">
        <w:rPr>
          <w:sz w:val="22"/>
          <w:szCs w:val="22"/>
        </w:rPr>
        <w:t xml:space="preserve"> </w:t>
      </w:r>
      <w:r w:rsidR="00063D4D">
        <w:rPr>
          <w:sz w:val="22"/>
          <w:szCs w:val="22"/>
        </w:rPr>
        <w:t>u iznosu od 80.000 kuna dok su dodatna ulaganja na „Grads</w:t>
      </w:r>
      <w:r w:rsidR="0011386B">
        <w:rPr>
          <w:sz w:val="22"/>
          <w:szCs w:val="22"/>
        </w:rPr>
        <w:t>kom muzeju Karlovac“ planirana u istom iznosu od 150.000 kuna</w:t>
      </w:r>
      <w:r w:rsidR="00234776" w:rsidRPr="00F22AB1">
        <w:rPr>
          <w:sz w:val="22"/>
          <w:szCs w:val="22"/>
        </w:rPr>
        <w:t xml:space="preserve">. </w:t>
      </w:r>
    </w:p>
    <w:p w14:paraId="3B215829" w14:textId="77777777" w:rsidR="00234776" w:rsidRPr="00F22AB1" w:rsidRDefault="00234776">
      <w:pPr>
        <w:jc w:val="both"/>
        <w:rPr>
          <w:sz w:val="22"/>
          <w:szCs w:val="22"/>
          <w:u w:val="single"/>
        </w:rPr>
      </w:pPr>
    </w:p>
    <w:p w14:paraId="71669ECA" w14:textId="528E5C4A" w:rsidR="007C2687" w:rsidRPr="00F22AB1" w:rsidRDefault="00407A1C">
      <w:pPr>
        <w:jc w:val="both"/>
        <w:rPr>
          <w:sz w:val="22"/>
          <w:szCs w:val="22"/>
        </w:rPr>
      </w:pPr>
      <w:r w:rsidRPr="00F22AB1">
        <w:rPr>
          <w:b/>
          <w:sz w:val="22"/>
          <w:szCs w:val="22"/>
          <w:u w:val="single"/>
        </w:rPr>
        <w:t>PROGRAM Ustanove u kulturi – vlastita djelatnost</w:t>
      </w:r>
      <w:r w:rsidRPr="00F22AB1">
        <w:rPr>
          <w:b/>
          <w:sz w:val="22"/>
          <w:szCs w:val="22"/>
        </w:rPr>
        <w:t xml:space="preserve">  </w:t>
      </w:r>
      <w:r w:rsidRPr="00F22AB1">
        <w:rPr>
          <w:sz w:val="22"/>
          <w:szCs w:val="22"/>
        </w:rPr>
        <w:t xml:space="preserve">plan se </w:t>
      </w:r>
      <w:r w:rsidR="007B0ABA" w:rsidRPr="00F22AB1">
        <w:rPr>
          <w:sz w:val="22"/>
          <w:szCs w:val="22"/>
        </w:rPr>
        <w:t>povećava</w:t>
      </w:r>
      <w:r w:rsidRPr="00F22AB1">
        <w:rPr>
          <w:sz w:val="22"/>
          <w:szCs w:val="22"/>
        </w:rPr>
        <w:t xml:space="preserve"> za </w:t>
      </w:r>
      <w:r w:rsidR="0011386B">
        <w:rPr>
          <w:sz w:val="22"/>
          <w:szCs w:val="22"/>
        </w:rPr>
        <w:t>svega 7.980</w:t>
      </w:r>
      <w:r w:rsidRPr="00F22AB1">
        <w:rPr>
          <w:sz w:val="22"/>
          <w:szCs w:val="22"/>
        </w:rPr>
        <w:t xml:space="preserve"> kuna i novi plan iznosi </w:t>
      </w:r>
      <w:r w:rsidR="0011386B">
        <w:rPr>
          <w:sz w:val="22"/>
          <w:szCs w:val="22"/>
        </w:rPr>
        <w:t>4.586.745</w:t>
      </w:r>
      <w:r w:rsidR="007B0ABA" w:rsidRPr="00F22AB1">
        <w:rPr>
          <w:sz w:val="22"/>
          <w:szCs w:val="22"/>
        </w:rPr>
        <w:t xml:space="preserve"> </w:t>
      </w:r>
      <w:r w:rsidRPr="00F22AB1">
        <w:rPr>
          <w:sz w:val="22"/>
          <w:szCs w:val="22"/>
        </w:rPr>
        <w:t>kuna</w:t>
      </w:r>
      <w:r w:rsidR="00AE6A89">
        <w:rPr>
          <w:sz w:val="22"/>
          <w:szCs w:val="22"/>
        </w:rPr>
        <w:t>, a odnosi se najvećim dijelom na novi kapitalni projekt „Nabava bibliobusa</w:t>
      </w:r>
      <w:r w:rsidR="009758D4">
        <w:rPr>
          <w:sz w:val="22"/>
          <w:szCs w:val="22"/>
        </w:rPr>
        <w:t xml:space="preserve"> Gradske knjižnice Ivan Goran Kovačić“ u iznosu od 49.680 kuna (vlastita sredst</w:t>
      </w:r>
      <w:r w:rsidR="0024204C">
        <w:rPr>
          <w:sz w:val="22"/>
          <w:szCs w:val="22"/>
        </w:rPr>
        <w:t xml:space="preserve">va). </w:t>
      </w:r>
      <w:r w:rsidRPr="00F22AB1">
        <w:rPr>
          <w:sz w:val="22"/>
          <w:szCs w:val="22"/>
        </w:rPr>
        <w:t xml:space="preserve">Programska djelatnost ustanova kulture je </w:t>
      </w:r>
      <w:r w:rsidR="0024204C">
        <w:rPr>
          <w:sz w:val="22"/>
          <w:szCs w:val="22"/>
        </w:rPr>
        <w:t>smanjena</w:t>
      </w:r>
      <w:r w:rsidRPr="00F22AB1">
        <w:rPr>
          <w:sz w:val="22"/>
          <w:szCs w:val="22"/>
        </w:rPr>
        <w:t xml:space="preserve"> za </w:t>
      </w:r>
      <w:r w:rsidR="0024204C">
        <w:rPr>
          <w:sz w:val="22"/>
          <w:szCs w:val="22"/>
        </w:rPr>
        <w:t>66.000</w:t>
      </w:r>
      <w:r w:rsidRPr="00F22AB1">
        <w:rPr>
          <w:sz w:val="22"/>
          <w:szCs w:val="22"/>
        </w:rPr>
        <w:t xml:space="preserve"> kuna i novi plan iznosi </w:t>
      </w:r>
      <w:r w:rsidR="0024204C">
        <w:rPr>
          <w:sz w:val="22"/>
          <w:szCs w:val="22"/>
        </w:rPr>
        <w:t>2.425.869</w:t>
      </w:r>
      <w:r w:rsidRPr="00F22AB1">
        <w:rPr>
          <w:sz w:val="22"/>
          <w:szCs w:val="22"/>
        </w:rPr>
        <w:t xml:space="preserve"> kuna dok su troškovi redovne djelatnosti ustanova u kulturi planirani u iznosu većem za </w:t>
      </w:r>
      <w:r w:rsidR="0024204C">
        <w:rPr>
          <w:sz w:val="22"/>
          <w:szCs w:val="22"/>
        </w:rPr>
        <w:t>24.300</w:t>
      </w:r>
      <w:r w:rsidRPr="00F22AB1">
        <w:rPr>
          <w:sz w:val="22"/>
          <w:szCs w:val="22"/>
        </w:rPr>
        <w:t xml:space="preserve"> kuna i novi plan iznosi </w:t>
      </w:r>
      <w:r w:rsidR="0024204C">
        <w:rPr>
          <w:sz w:val="22"/>
          <w:szCs w:val="22"/>
        </w:rPr>
        <w:t>1.201.759</w:t>
      </w:r>
      <w:r w:rsidRPr="00F22AB1">
        <w:rPr>
          <w:sz w:val="22"/>
          <w:szCs w:val="22"/>
        </w:rPr>
        <w:t xml:space="preserve"> kuna. </w:t>
      </w:r>
    </w:p>
    <w:p w14:paraId="08E6A838" w14:textId="77777777" w:rsidR="007C2687" w:rsidRPr="00F22AB1" w:rsidRDefault="007C2687">
      <w:pPr>
        <w:jc w:val="both"/>
        <w:rPr>
          <w:sz w:val="22"/>
          <w:szCs w:val="22"/>
        </w:rPr>
      </w:pPr>
    </w:p>
    <w:p w14:paraId="13D01123" w14:textId="77777777" w:rsidR="007C2687" w:rsidRPr="00F22AB1" w:rsidRDefault="00407A1C">
      <w:pPr>
        <w:tabs>
          <w:tab w:val="left" w:pos="720"/>
        </w:tabs>
        <w:rPr>
          <w:sz w:val="22"/>
          <w:szCs w:val="22"/>
        </w:rPr>
      </w:pPr>
      <w:r w:rsidRPr="004D69B5">
        <w:rPr>
          <w:b/>
          <w:sz w:val="22"/>
          <w:szCs w:val="22"/>
        </w:rPr>
        <w:t>GLAVA 04   USTANOVE PREDŠKOLSKOG ODGOJA I OBRAZOVANJA</w:t>
      </w:r>
    </w:p>
    <w:p w14:paraId="302E264F" w14:textId="77777777" w:rsidR="007C2687" w:rsidRPr="00F22AB1" w:rsidRDefault="007C2687">
      <w:pPr>
        <w:jc w:val="center"/>
        <w:rPr>
          <w:sz w:val="22"/>
          <w:szCs w:val="22"/>
        </w:rPr>
      </w:pPr>
    </w:p>
    <w:p w14:paraId="7580802F" w14:textId="6B82098D" w:rsidR="007C2687" w:rsidRPr="00F22AB1" w:rsidRDefault="00407A1C">
      <w:pPr>
        <w:ind w:firstLine="708"/>
        <w:jc w:val="both"/>
        <w:rPr>
          <w:sz w:val="22"/>
          <w:szCs w:val="22"/>
        </w:rPr>
      </w:pPr>
      <w:r w:rsidRPr="00F22AB1">
        <w:rPr>
          <w:sz w:val="22"/>
          <w:szCs w:val="22"/>
        </w:rPr>
        <w:t xml:space="preserve">Ukupno planirani izdaci za programe ustanova predškolskog odgoja i obrazovanja su </w:t>
      </w:r>
      <w:r w:rsidR="003B1014" w:rsidRPr="00F22AB1">
        <w:rPr>
          <w:sz w:val="22"/>
          <w:szCs w:val="22"/>
        </w:rPr>
        <w:t xml:space="preserve">povećani za </w:t>
      </w:r>
      <w:r w:rsidR="000574E1">
        <w:rPr>
          <w:sz w:val="22"/>
          <w:szCs w:val="22"/>
        </w:rPr>
        <w:t>3.272.104</w:t>
      </w:r>
      <w:r w:rsidRPr="00F22AB1">
        <w:rPr>
          <w:sz w:val="22"/>
          <w:szCs w:val="22"/>
        </w:rPr>
        <w:t xml:space="preserve"> kuna i iznose </w:t>
      </w:r>
      <w:r w:rsidR="000574E1">
        <w:rPr>
          <w:sz w:val="22"/>
          <w:szCs w:val="22"/>
        </w:rPr>
        <w:t>33.056.597</w:t>
      </w:r>
      <w:r w:rsidRPr="00F22AB1">
        <w:rPr>
          <w:sz w:val="22"/>
          <w:szCs w:val="22"/>
        </w:rPr>
        <w:t xml:space="preserve"> kuna,  a odnose se na sljedeće programe:</w:t>
      </w:r>
    </w:p>
    <w:p w14:paraId="5DC282F5" w14:textId="6A5197D0" w:rsidR="007C2687" w:rsidRDefault="00C65B80">
      <w:pPr>
        <w:jc w:val="both"/>
      </w:pPr>
      <w:r w:rsidRPr="00C65B80">
        <w:rPr>
          <w:noProof/>
        </w:rPr>
        <w:drawing>
          <wp:inline distT="0" distB="0" distL="0" distR="0" wp14:anchorId="6F7A82E9" wp14:editId="3954E11E">
            <wp:extent cx="6120130" cy="365061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130" cy="3650615"/>
                    </a:xfrm>
                    <a:prstGeom prst="rect">
                      <a:avLst/>
                    </a:prstGeom>
                    <a:noFill/>
                    <a:ln>
                      <a:noFill/>
                    </a:ln>
                  </pic:spPr>
                </pic:pic>
              </a:graphicData>
            </a:graphic>
          </wp:inline>
        </w:drawing>
      </w:r>
    </w:p>
    <w:p w14:paraId="0A26E2D3" w14:textId="084CFC91" w:rsidR="007C2687" w:rsidRDefault="007C2687">
      <w:pPr>
        <w:jc w:val="both"/>
      </w:pPr>
    </w:p>
    <w:p w14:paraId="46D432B4" w14:textId="0AE1DF59" w:rsidR="007C2687" w:rsidRPr="00274E59" w:rsidRDefault="00407A1C">
      <w:pPr>
        <w:jc w:val="both"/>
        <w:rPr>
          <w:sz w:val="22"/>
          <w:szCs w:val="22"/>
        </w:rPr>
      </w:pPr>
      <w:r w:rsidRPr="00274E59">
        <w:rPr>
          <w:b/>
          <w:sz w:val="22"/>
          <w:szCs w:val="22"/>
          <w:u w:val="single"/>
        </w:rPr>
        <w:t xml:space="preserve">PROGRAM Predškolski odgoj i obrazovanje </w:t>
      </w:r>
      <w:r w:rsidRPr="00274E59">
        <w:rPr>
          <w:sz w:val="22"/>
          <w:szCs w:val="22"/>
        </w:rPr>
        <w:t xml:space="preserve">planiran je u iznosu </w:t>
      </w:r>
      <w:r w:rsidR="00C96BA0" w:rsidRPr="00274E59">
        <w:rPr>
          <w:sz w:val="22"/>
          <w:szCs w:val="22"/>
        </w:rPr>
        <w:t>većem za</w:t>
      </w:r>
      <w:r w:rsidR="00CD4EA9">
        <w:rPr>
          <w:sz w:val="22"/>
          <w:szCs w:val="22"/>
        </w:rPr>
        <w:t xml:space="preserve"> </w:t>
      </w:r>
      <w:r w:rsidR="00791F7E">
        <w:rPr>
          <w:sz w:val="22"/>
          <w:szCs w:val="22"/>
        </w:rPr>
        <w:t>1,9</w:t>
      </w:r>
      <w:r w:rsidR="00CD4EA9">
        <w:rPr>
          <w:sz w:val="22"/>
          <w:szCs w:val="22"/>
        </w:rPr>
        <w:t xml:space="preserve"> mil.</w:t>
      </w:r>
      <w:r w:rsidR="00C96BA0" w:rsidRPr="00274E59">
        <w:rPr>
          <w:sz w:val="22"/>
          <w:szCs w:val="22"/>
        </w:rPr>
        <w:t xml:space="preserve"> kuna</w:t>
      </w:r>
      <w:r w:rsidR="00881425" w:rsidRPr="00274E59">
        <w:rPr>
          <w:sz w:val="22"/>
          <w:szCs w:val="22"/>
        </w:rPr>
        <w:t xml:space="preserve"> i novi plan iznosi </w:t>
      </w:r>
      <w:r w:rsidR="00791F7E">
        <w:rPr>
          <w:sz w:val="22"/>
          <w:szCs w:val="22"/>
        </w:rPr>
        <w:t xml:space="preserve">21.720.800 </w:t>
      </w:r>
      <w:r w:rsidR="0087140E" w:rsidRPr="00274E59">
        <w:rPr>
          <w:sz w:val="22"/>
          <w:szCs w:val="22"/>
        </w:rPr>
        <w:t xml:space="preserve">kuna, a do promjene je došlo </w:t>
      </w:r>
      <w:r w:rsidR="00BB335C">
        <w:rPr>
          <w:sz w:val="22"/>
          <w:szCs w:val="22"/>
        </w:rPr>
        <w:t>zbog povećanja rashoda za zaposlene koji su ovim izmjenama planirani u iznosu od 18.200.072 kuna</w:t>
      </w:r>
      <w:r w:rsidR="00BC7DFC">
        <w:rPr>
          <w:sz w:val="22"/>
          <w:szCs w:val="22"/>
        </w:rPr>
        <w:t xml:space="preserve"> što je za 3,0 mil. kuna više u odnosu na planirano pri čemu su plaće u </w:t>
      </w:r>
      <w:r w:rsidR="004B3AD1">
        <w:rPr>
          <w:sz w:val="22"/>
          <w:szCs w:val="22"/>
        </w:rPr>
        <w:t xml:space="preserve">Dječjem vrtiću Karlovac planirane u iznosu od </w:t>
      </w:r>
      <w:r w:rsidR="000D553B">
        <w:rPr>
          <w:sz w:val="22"/>
          <w:szCs w:val="22"/>
        </w:rPr>
        <w:t xml:space="preserve">8,3 mil. kuna, </w:t>
      </w:r>
      <w:r w:rsidR="00ED3EE5">
        <w:rPr>
          <w:sz w:val="22"/>
          <w:szCs w:val="22"/>
        </w:rPr>
        <w:t xml:space="preserve">a kod proračunskog korisnika </w:t>
      </w:r>
      <w:r w:rsidR="006D473D">
        <w:rPr>
          <w:sz w:val="22"/>
          <w:szCs w:val="22"/>
        </w:rPr>
        <w:t xml:space="preserve">Dječji vrtić Četiri rijeke </w:t>
      </w:r>
      <w:r w:rsidR="00C046ED">
        <w:rPr>
          <w:sz w:val="22"/>
          <w:szCs w:val="22"/>
        </w:rPr>
        <w:t>8</w:t>
      </w:r>
      <w:r w:rsidR="00263964">
        <w:rPr>
          <w:sz w:val="22"/>
          <w:szCs w:val="22"/>
        </w:rPr>
        <w:t>,5 mil.</w:t>
      </w:r>
      <w:r w:rsidR="00C046ED">
        <w:rPr>
          <w:sz w:val="22"/>
          <w:szCs w:val="22"/>
        </w:rPr>
        <w:t xml:space="preserve"> kuna. </w:t>
      </w:r>
    </w:p>
    <w:p w14:paraId="76E00108" w14:textId="78B6B373" w:rsidR="007C2687" w:rsidRPr="00274E59" w:rsidRDefault="00407A1C">
      <w:pPr>
        <w:ind w:firstLine="708"/>
        <w:jc w:val="both"/>
        <w:rPr>
          <w:sz w:val="22"/>
          <w:szCs w:val="22"/>
        </w:rPr>
      </w:pPr>
      <w:r w:rsidRPr="00274E59">
        <w:rPr>
          <w:b/>
          <w:sz w:val="22"/>
          <w:szCs w:val="22"/>
        </w:rPr>
        <w:t>Tekući projekt: Unapređenje kvalitete predškolskog odgoja i obrazovanja</w:t>
      </w:r>
      <w:r w:rsidRPr="00274E59">
        <w:rPr>
          <w:sz w:val="22"/>
          <w:szCs w:val="22"/>
        </w:rPr>
        <w:t xml:space="preserve">, radi se o dvogodišnjem projektu financiranom </w:t>
      </w:r>
      <w:r w:rsidRPr="00274E59">
        <w:rPr>
          <w:b/>
          <w:sz w:val="22"/>
          <w:szCs w:val="22"/>
        </w:rPr>
        <w:t xml:space="preserve"> </w:t>
      </w:r>
      <w:r w:rsidRPr="00274E59">
        <w:rPr>
          <w:sz w:val="22"/>
          <w:szCs w:val="22"/>
        </w:rPr>
        <w:t xml:space="preserve">iz EU fondova, za što je planirano </w:t>
      </w:r>
      <w:r w:rsidR="00F77E7A">
        <w:rPr>
          <w:sz w:val="22"/>
          <w:szCs w:val="22"/>
        </w:rPr>
        <w:t>3.465.728</w:t>
      </w:r>
      <w:r w:rsidR="00DA6B8C">
        <w:rPr>
          <w:sz w:val="22"/>
          <w:szCs w:val="22"/>
        </w:rPr>
        <w:t xml:space="preserve"> </w:t>
      </w:r>
      <w:r w:rsidRPr="00274E59">
        <w:rPr>
          <w:sz w:val="22"/>
          <w:szCs w:val="22"/>
        </w:rPr>
        <w:t>kuna</w:t>
      </w:r>
      <w:r w:rsidR="00231DE3">
        <w:rPr>
          <w:sz w:val="22"/>
          <w:szCs w:val="22"/>
        </w:rPr>
        <w:t>,</w:t>
      </w:r>
      <w:r w:rsidRPr="00274E59">
        <w:rPr>
          <w:sz w:val="22"/>
          <w:szCs w:val="22"/>
        </w:rPr>
        <w:t xml:space="preserve"> a odnosi se na troškove zaposlenih uključujući edukaciju, kao i na nabavu različitih uređaja i opreme u svrhu poboljšanja kvalitete predškolskog odgoja. </w:t>
      </w:r>
    </w:p>
    <w:p w14:paraId="0A9488C5" w14:textId="77777777" w:rsidR="007C2687" w:rsidRPr="00274E59" w:rsidRDefault="007C2687">
      <w:pPr>
        <w:jc w:val="both"/>
        <w:rPr>
          <w:sz w:val="22"/>
          <w:szCs w:val="22"/>
        </w:rPr>
      </w:pPr>
    </w:p>
    <w:p w14:paraId="7F4FA097" w14:textId="54DFC81F" w:rsidR="007C2687" w:rsidRPr="00274E59" w:rsidRDefault="00407A1C">
      <w:pPr>
        <w:jc w:val="both"/>
        <w:rPr>
          <w:sz w:val="22"/>
          <w:szCs w:val="22"/>
        </w:rPr>
      </w:pPr>
      <w:r w:rsidRPr="00274E59">
        <w:rPr>
          <w:b/>
          <w:sz w:val="22"/>
          <w:szCs w:val="22"/>
          <w:u w:val="single"/>
        </w:rPr>
        <w:t xml:space="preserve">PROGRAM Predškolski odgoj – vlastita djelatnost </w:t>
      </w:r>
      <w:r w:rsidRPr="00274E59">
        <w:rPr>
          <w:sz w:val="22"/>
          <w:szCs w:val="22"/>
        </w:rPr>
        <w:t xml:space="preserve">planiran je u iznosu  </w:t>
      </w:r>
      <w:r w:rsidR="0087140E" w:rsidRPr="00274E59">
        <w:rPr>
          <w:sz w:val="22"/>
          <w:szCs w:val="22"/>
        </w:rPr>
        <w:t xml:space="preserve">većem za </w:t>
      </w:r>
      <w:r w:rsidR="00803163">
        <w:rPr>
          <w:sz w:val="22"/>
          <w:szCs w:val="22"/>
        </w:rPr>
        <w:t>1,4 mil.</w:t>
      </w:r>
      <w:r w:rsidRPr="00274E59">
        <w:rPr>
          <w:sz w:val="22"/>
          <w:szCs w:val="22"/>
        </w:rPr>
        <w:t xml:space="preserve"> kuna i novi plan iznosi </w:t>
      </w:r>
      <w:r w:rsidR="00803163">
        <w:rPr>
          <w:sz w:val="22"/>
          <w:szCs w:val="22"/>
        </w:rPr>
        <w:t>11.335.</w:t>
      </w:r>
      <w:r w:rsidR="00BF7FA4">
        <w:rPr>
          <w:sz w:val="22"/>
          <w:szCs w:val="22"/>
        </w:rPr>
        <w:t>797</w:t>
      </w:r>
      <w:r w:rsidRPr="00274E59">
        <w:rPr>
          <w:sz w:val="22"/>
          <w:szCs w:val="22"/>
        </w:rPr>
        <w:t xml:space="preserve"> kuna, a odnosi se najvećim dijelom na rashode za redovno poslovanje ustanova predškolskog odgoja koji su financirani vlastitim sredstvima</w:t>
      </w:r>
      <w:r w:rsidR="00B71CCF" w:rsidRPr="00274E59">
        <w:rPr>
          <w:sz w:val="22"/>
          <w:szCs w:val="22"/>
        </w:rPr>
        <w:t xml:space="preserve"> u iznosu od </w:t>
      </w:r>
      <w:r w:rsidR="00073DEF">
        <w:rPr>
          <w:sz w:val="22"/>
          <w:szCs w:val="22"/>
        </w:rPr>
        <w:t>9.340.358</w:t>
      </w:r>
      <w:r w:rsidR="00B71CCF" w:rsidRPr="00274E59">
        <w:rPr>
          <w:sz w:val="22"/>
          <w:szCs w:val="22"/>
        </w:rPr>
        <w:t xml:space="preserve"> kuna</w:t>
      </w:r>
      <w:r w:rsidR="00643803">
        <w:rPr>
          <w:sz w:val="22"/>
          <w:szCs w:val="22"/>
        </w:rPr>
        <w:t xml:space="preserve"> dok se na projekt </w:t>
      </w:r>
      <w:r w:rsidR="00613A07">
        <w:rPr>
          <w:sz w:val="22"/>
          <w:szCs w:val="22"/>
        </w:rPr>
        <w:t xml:space="preserve">Unaprjeđenje </w:t>
      </w:r>
      <w:r w:rsidR="002A3A5B">
        <w:rPr>
          <w:sz w:val="22"/>
          <w:szCs w:val="22"/>
        </w:rPr>
        <w:t xml:space="preserve">kvalitete </w:t>
      </w:r>
      <w:r w:rsidR="00323834">
        <w:rPr>
          <w:sz w:val="22"/>
          <w:szCs w:val="22"/>
        </w:rPr>
        <w:t xml:space="preserve">predškolskog odgoja </w:t>
      </w:r>
      <w:r w:rsidR="00336FFC">
        <w:rPr>
          <w:sz w:val="22"/>
          <w:szCs w:val="22"/>
        </w:rPr>
        <w:t xml:space="preserve">i obrazovanja </w:t>
      </w:r>
      <w:r w:rsidR="00D02D05">
        <w:rPr>
          <w:sz w:val="22"/>
          <w:szCs w:val="22"/>
        </w:rPr>
        <w:t>odnosi 705.000 kuna</w:t>
      </w:r>
      <w:r w:rsidR="002B5FC4">
        <w:rPr>
          <w:sz w:val="22"/>
          <w:szCs w:val="22"/>
        </w:rPr>
        <w:t xml:space="preserve"> planiranih kod Dječjeg vrtića Karlovac koji je nositelj ovog projekta. </w:t>
      </w:r>
    </w:p>
    <w:p w14:paraId="2CD0B572" w14:textId="029A7125" w:rsidR="007C2687" w:rsidRDefault="007C2687">
      <w:pPr>
        <w:tabs>
          <w:tab w:val="left" w:pos="5670"/>
        </w:tabs>
        <w:rPr>
          <w:sz w:val="22"/>
          <w:szCs w:val="22"/>
        </w:rPr>
      </w:pPr>
    </w:p>
    <w:p w14:paraId="79F3428C" w14:textId="77777777" w:rsidR="0094426A" w:rsidRPr="00274E59" w:rsidRDefault="0094426A">
      <w:pPr>
        <w:tabs>
          <w:tab w:val="left" w:pos="5670"/>
        </w:tabs>
        <w:rPr>
          <w:sz w:val="22"/>
          <w:szCs w:val="22"/>
        </w:rPr>
      </w:pPr>
    </w:p>
    <w:p w14:paraId="5DCDA22A" w14:textId="77777777" w:rsidR="007C2687" w:rsidRPr="00274E59" w:rsidRDefault="007C2687">
      <w:pPr>
        <w:tabs>
          <w:tab w:val="left" w:pos="5670"/>
        </w:tabs>
        <w:jc w:val="center"/>
        <w:rPr>
          <w:sz w:val="22"/>
          <w:szCs w:val="22"/>
        </w:rPr>
      </w:pPr>
    </w:p>
    <w:p w14:paraId="34D31799" w14:textId="77777777" w:rsidR="007C2687" w:rsidRDefault="00407A1C">
      <w:pPr>
        <w:tabs>
          <w:tab w:val="left" w:pos="5670"/>
        </w:tabs>
        <w:jc w:val="center"/>
      </w:pPr>
      <w:r>
        <w:rPr>
          <w:b/>
        </w:rPr>
        <w:lastRenderedPageBreak/>
        <w:t>RAZDJEL 009 UPRAVNI ODJEL ZA RAZVOJ GRADA I EU FONDOVE</w:t>
      </w:r>
    </w:p>
    <w:p w14:paraId="213D2977" w14:textId="77777777" w:rsidR="007C2687" w:rsidRDefault="007C2687">
      <w:pPr>
        <w:tabs>
          <w:tab w:val="left" w:pos="5670"/>
        </w:tabs>
      </w:pPr>
    </w:p>
    <w:p w14:paraId="426C8EC0" w14:textId="07B38739" w:rsidR="007C2687" w:rsidRDefault="00407A1C">
      <w:pPr>
        <w:tabs>
          <w:tab w:val="left" w:pos="5670"/>
        </w:tabs>
        <w:jc w:val="both"/>
        <w:rPr>
          <w:sz w:val="22"/>
          <w:szCs w:val="22"/>
        </w:rPr>
      </w:pPr>
      <w:r w:rsidRPr="00AE54FF">
        <w:rPr>
          <w:b/>
          <w:sz w:val="22"/>
          <w:szCs w:val="22"/>
        </w:rPr>
        <w:t xml:space="preserve">          </w:t>
      </w:r>
      <w:r w:rsidRPr="00AE54FF">
        <w:rPr>
          <w:sz w:val="22"/>
          <w:szCs w:val="22"/>
        </w:rPr>
        <w:t xml:space="preserve">Rashodi Upravnog odjela za razvoj grada i EU fondove iznose </w:t>
      </w:r>
      <w:r w:rsidR="005361F4">
        <w:rPr>
          <w:sz w:val="22"/>
          <w:szCs w:val="22"/>
        </w:rPr>
        <w:t>3.116.</w:t>
      </w:r>
      <w:r w:rsidR="005A2AB5">
        <w:rPr>
          <w:sz w:val="22"/>
          <w:szCs w:val="22"/>
        </w:rPr>
        <w:t>890</w:t>
      </w:r>
      <w:r w:rsidRPr="00AE54FF">
        <w:rPr>
          <w:sz w:val="22"/>
          <w:szCs w:val="22"/>
        </w:rPr>
        <w:t xml:space="preserve"> kuna, a odnose se na sljedeće aktivnosti i projekte: </w:t>
      </w:r>
    </w:p>
    <w:p w14:paraId="5FC5A03D" w14:textId="3BA138AD" w:rsidR="005361F4" w:rsidRDefault="005361F4">
      <w:pPr>
        <w:tabs>
          <w:tab w:val="left" w:pos="5670"/>
        </w:tabs>
        <w:jc w:val="both"/>
        <w:rPr>
          <w:sz w:val="22"/>
          <w:szCs w:val="22"/>
        </w:rPr>
      </w:pPr>
    </w:p>
    <w:p w14:paraId="330809A2" w14:textId="68750200" w:rsidR="005361F4" w:rsidRPr="00AE54FF" w:rsidRDefault="005361F4">
      <w:pPr>
        <w:tabs>
          <w:tab w:val="left" w:pos="5670"/>
        </w:tabs>
        <w:jc w:val="both"/>
        <w:rPr>
          <w:sz w:val="22"/>
          <w:szCs w:val="22"/>
        </w:rPr>
      </w:pPr>
      <w:r w:rsidRPr="005361F4">
        <w:rPr>
          <w:noProof/>
        </w:rPr>
        <w:drawing>
          <wp:inline distT="0" distB="0" distL="0" distR="0" wp14:anchorId="17E6AF3A" wp14:editId="166D6E5A">
            <wp:extent cx="6120130" cy="30975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0130" cy="3097530"/>
                    </a:xfrm>
                    <a:prstGeom prst="rect">
                      <a:avLst/>
                    </a:prstGeom>
                    <a:noFill/>
                    <a:ln>
                      <a:noFill/>
                    </a:ln>
                  </pic:spPr>
                </pic:pic>
              </a:graphicData>
            </a:graphic>
          </wp:inline>
        </w:drawing>
      </w:r>
    </w:p>
    <w:p w14:paraId="644CBAC5" w14:textId="0D574271" w:rsidR="007C2687" w:rsidRDefault="007C2687">
      <w:pPr>
        <w:tabs>
          <w:tab w:val="left" w:pos="5670"/>
        </w:tabs>
        <w:jc w:val="both"/>
      </w:pPr>
    </w:p>
    <w:p w14:paraId="1C5F04AF" w14:textId="2902247F" w:rsidR="00D22DDD" w:rsidRPr="00AE54FF" w:rsidRDefault="00202A9B">
      <w:pPr>
        <w:tabs>
          <w:tab w:val="left" w:pos="5670"/>
        </w:tabs>
        <w:jc w:val="both"/>
        <w:rPr>
          <w:bCs/>
          <w:sz w:val="22"/>
          <w:szCs w:val="22"/>
        </w:rPr>
      </w:pPr>
      <w:bookmarkStart w:id="0" w:name="_gjdgxs" w:colFirst="0" w:colLast="0"/>
      <w:bookmarkEnd w:id="0"/>
      <w:r w:rsidRPr="00AE54FF">
        <w:rPr>
          <w:b/>
          <w:sz w:val="22"/>
          <w:szCs w:val="22"/>
          <w:u w:val="single"/>
        </w:rPr>
        <w:t>PROGRAM Ener</w:t>
      </w:r>
      <w:r w:rsidR="0027295D" w:rsidRPr="00AE54FF">
        <w:rPr>
          <w:b/>
          <w:sz w:val="22"/>
          <w:szCs w:val="22"/>
          <w:u w:val="single"/>
        </w:rPr>
        <w:t xml:space="preserve">getska učinkovitost </w:t>
      </w:r>
      <w:r w:rsidR="0027295D" w:rsidRPr="00AE54FF">
        <w:rPr>
          <w:bCs/>
          <w:sz w:val="22"/>
          <w:szCs w:val="22"/>
        </w:rPr>
        <w:t xml:space="preserve">planirano su rashodi u iznosu od 150.000 kuna koji se odnose na </w:t>
      </w:r>
      <w:r w:rsidR="00653410" w:rsidRPr="00AE54FF">
        <w:rPr>
          <w:bCs/>
          <w:sz w:val="22"/>
          <w:szCs w:val="22"/>
        </w:rPr>
        <w:t>naknadu za energetske usluge</w:t>
      </w:r>
      <w:r w:rsidR="00EB7975">
        <w:rPr>
          <w:bCs/>
          <w:sz w:val="22"/>
          <w:szCs w:val="22"/>
        </w:rPr>
        <w:t xml:space="preserve"> u sklopu aktivnosti Energetska učinkovitost</w:t>
      </w:r>
      <w:r w:rsidR="00EF7000">
        <w:rPr>
          <w:bCs/>
          <w:sz w:val="22"/>
          <w:szCs w:val="22"/>
        </w:rPr>
        <w:t xml:space="preserve"> dok se na novu aktivnost Izvješće o provedbi SEC</w:t>
      </w:r>
      <w:r w:rsidR="00E4653B">
        <w:rPr>
          <w:bCs/>
          <w:sz w:val="22"/>
          <w:szCs w:val="22"/>
        </w:rPr>
        <w:t>AP-a</w:t>
      </w:r>
      <w:r w:rsidR="00EE4D3A">
        <w:rPr>
          <w:bCs/>
          <w:sz w:val="22"/>
          <w:szCs w:val="22"/>
        </w:rPr>
        <w:t xml:space="preserve"> (Akcijski plan </w:t>
      </w:r>
      <w:r w:rsidR="0089515D">
        <w:rPr>
          <w:bCs/>
          <w:sz w:val="22"/>
          <w:szCs w:val="22"/>
        </w:rPr>
        <w:t>održivog razvitka i prilagodbe klimatskim promjenama)</w:t>
      </w:r>
      <w:r w:rsidR="00E4653B">
        <w:rPr>
          <w:bCs/>
          <w:sz w:val="22"/>
          <w:szCs w:val="22"/>
        </w:rPr>
        <w:t xml:space="preserve"> odnosi 27.500 kuna. </w:t>
      </w:r>
    </w:p>
    <w:p w14:paraId="2738CA42" w14:textId="77777777" w:rsidR="0027295D" w:rsidRPr="00AE54FF" w:rsidRDefault="0027295D">
      <w:pPr>
        <w:tabs>
          <w:tab w:val="left" w:pos="5670"/>
        </w:tabs>
        <w:jc w:val="both"/>
        <w:rPr>
          <w:b/>
          <w:sz w:val="22"/>
          <w:szCs w:val="22"/>
          <w:u w:val="single"/>
        </w:rPr>
      </w:pPr>
    </w:p>
    <w:p w14:paraId="06283B9F" w14:textId="35D83726" w:rsidR="006D5CA4" w:rsidRPr="006D5CA4" w:rsidRDefault="00407A1C" w:rsidP="00653410">
      <w:pPr>
        <w:tabs>
          <w:tab w:val="left" w:pos="5670"/>
        </w:tabs>
        <w:jc w:val="both"/>
        <w:rPr>
          <w:sz w:val="22"/>
          <w:szCs w:val="22"/>
        </w:rPr>
      </w:pPr>
      <w:r w:rsidRPr="00AE54FF">
        <w:rPr>
          <w:b/>
          <w:sz w:val="22"/>
          <w:szCs w:val="22"/>
          <w:u w:val="single"/>
        </w:rPr>
        <w:t xml:space="preserve">PROGRAM Suradnja s fondovima EU i drugim fondovima </w:t>
      </w:r>
      <w:r w:rsidRPr="00AE54FF">
        <w:rPr>
          <w:sz w:val="22"/>
          <w:szCs w:val="22"/>
        </w:rPr>
        <w:t xml:space="preserve">planiran je u iznosu </w:t>
      </w:r>
      <w:r w:rsidR="0089515D">
        <w:rPr>
          <w:sz w:val="22"/>
          <w:szCs w:val="22"/>
        </w:rPr>
        <w:t>većem</w:t>
      </w:r>
      <w:r w:rsidRPr="00AE54FF">
        <w:rPr>
          <w:sz w:val="22"/>
          <w:szCs w:val="22"/>
        </w:rPr>
        <w:t xml:space="preserve"> za </w:t>
      </w:r>
      <w:r w:rsidR="0089515D">
        <w:rPr>
          <w:sz w:val="22"/>
          <w:szCs w:val="22"/>
        </w:rPr>
        <w:t>83.390</w:t>
      </w:r>
      <w:r w:rsidRPr="00AE54FF">
        <w:rPr>
          <w:sz w:val="22"/>
          <w:szCs w:val="22"/>
        </w:rPr>
        <w:t xml:space="preserve"> kuna i novi plan iznosi </w:t>
      </w:r>
      <w:r w:rsidR="00653410" w:rsidRPr="00AE54FF">
        <w:rPr>
          <w:sz w:val="22"/>
          <w:szCs w:val="22"/>
        </w:rPr>
        <w:t>2.</w:t>
      </w:r>
      <w:r w:rsidR="0089515D">
        <w:rPr>
          <w:sz w:val="22"/>
          <w:szCs w:val="22"/>
        </w:rPr>
        <w:t>139.390</w:t>
      </w:r>
      <w:r w:rsidRPr="00AE54FF">
        <w:rPr>
          <w:sz w:val="22"/>
          <w:szCs w:val="22"/>
        </w:rPr>
        <w:t xml:space="preserve"> kuna, </w:t>
      </w:r>
      <w:r w:rsidR="007A6EF7">
        <w:rPr>
          <w:sz w:val="22"/>
          <w:szCs w:val="22"/>
        </w:rPr>
        <w:t>pri čemu se na</w:t>
      </w:r>
      <w:r w:rsidR="006D5CA4">
        <w:rPr>
          <w:sz w:val="22"/>
          <w:szCs w:val="22"/>
        </w:rPr>
        <w:t>jveći dio planiranih rashoda odnosi na</w:t>
      </w:r>
      <w:r w:rsidR="007A6EF7">
        <w:rPr>
          <w:sz w:val="22"/>
          <w:szCs w:val="22"/>
        </w:rPr>
        <w:t xml:space="preserve"> projekt</w:t>
      </w:r>
      <w:r w:rsidR="006D5CA4">
        <w:rPr>
          <w:sz w:val="22"/>
          <w:szCs w:val="22"/>
        </w:rPr>
        <w:t>e</w:t>
      </w:r>
      <w:r w:rsidR="007A6EF7">
        <w:rPr>
          <w:sz w:val="22"/>
          <w:szCs w:val="22"/>
        </w:rPr>
        <w:t xml:space="preserve"> </w:t>
      </w:r>
      <w:r w:rsidR="006D5CA4">
        <w:rPr>
          <w:sz w:val="22"/>
          <w:szCs w:val="22"/>
        </w:rPr>
        <w:t>„</w:t>
      </w:r>
      <w:r w:rsidR="00A20651">
        <w:rPr>
          <w:sz w:val="22"/>
          <w:szCs w:val="22"/>
        </w:rPr>
        <w:t>I</w:t>
      </w:r>
      <w:r w:rsidR="007A6EF7">
        <w:rPr>
          <w:sz w:val="22"/>
          <w:szCs w:val="22"/>
        </w:rPr>
        <w:t>nterreg FORTITUDE</w:t>
      </w:r>
      <w:r w:rsidR="006D5CA4">
        <w:rPr>
          <w:sz w:val="22"/>
          <w:szCs w:val="22"/>
        </w:rPr>
        <w:t>“</w:t>
      </w:r>
      <w:r w:rsidR="007A6EF7">
        <w:rPr>
          <w:sz w:val="22"/>
          <w:szCs w:val="22"/>
        </w:rPr>
        <w:t xml:space="preserve"> </w:t>
      </w:r>
      <w:r w:rsidR="006D5CA4">
        <w:rPr>
          <w:sz w:val="22"/>
          <w:szCs w:val="22"/>
        </w:rPr>
        <w:t xml:space="preserve">u iznosu 1.506.000 kuna i na projekt „GEO4KA“ u iznosu 450.000 kuna. </w:t>
      </w:r>
    </w:p>
    <w:p w14:paraId="444B5123" w14:textId="77777777" w:rsidR="006D5CA4" w:rsidRDefault="006D5CA4" w:rsidP="00653410">
      <w:pPr>
        <w:tabs>
          <w:tab w:val="left" w:pos="5670"/>
        </w:tabs>
        <w:jc w:val="both"/>
        <w:rPr>
          <w:b/>
          <w:bCs/>
          <w:sz w:val="22"/>
          <w:szCs w:val="22"/>
          <w:u w:val="single"/>
        </w:rPr>
      </w:pPr>
    </w:p>
    <w:p w14:paraId="03892EC8" w14:textId="50B2DBAC" w:rsidR="005E4AC0" w:rsidRPr="00AE54FF" w:rsidRDefault="005E4AC0" w:rsidP="00653410">
      <w:pPr>
        <w:tabs>
          <w:tab w:val="left" w:pos="5670"/>
        </w:tabs>
        <w:jc w:val="both"/>
        <w:rPr>
          <w:sz w:val="22"/>
          <w:szCs w:val="22"/>
        </w:rPr>
      </w:pPr>
      <w:r w:rsidRPr="00AE54FF">
        <w:rPr>
          <w:b/>
          <w:bCs/>
          <w:sz w:val="22"/>
          <w:szCs w:val="22"/>
          <w:u w:val="single"/>
        </w:rPr>
        <w:t>PROGRAM I</w:t>
      </w:r>
      <w:r w:rsidR="00E56609" w:rsidRPr="00AE54FF">
        <w:rPr>
          <w:b/>
          <w:bCs/>
          <w:sz w:val="22"/>
          <w:szCs w:val="22"/>
          <w:u w:val="single"/>
        </w:rPr>
        <w:t>ntegrirana ter</w:t>
      </w:r>
      <w:r w:rsidR="002F4CB8" w:rsidRPr="00AE54FF">
        <w:rPr>
          <w:b/>
          <w:bCs/>
          <w:sz w:val="22"/>
          <w:szCs w:val="22"/>
          <w:u w:val="single"/>
        </w:rPr>
        <w:t xml:space="preserve">itorijalna ulaganja </w:t>
      </w:r>
      <w:r w:rsidR="002F4CB8" w:rsidRPr="00AE54FF">
        <w:rPr>
          <w:sz w:val="22"/>
          <w:szCs w:val="22"/>
        </w:rPr>
        <w:t xml:space="preserve">planirano je </w:t>
      </w:r>
      <w:r w:rsidR="0099542F" w:rsidRPr="00AE54FF">
        <w:rPr>
          <w:sz w:val="22"/>
          <w:szCs w:val="22"/>
        </w:rPr>
        <w:t xml:space="preserve">povećanje rashoda za </w:t>
      </w:r>
      <w:r w:rsidR="006D5CA4">
        <w:rPr>
          <w:sz w:val="22"/>
          <w:szCs w:val="22"/>
        </w:rPr>
        <w:t>100.000</w:t>
      </w:r>
      <w:r w:rsidR="0099542F" w:rsidRPr="00AE54FF">
        <w:rPr>
          <w:sz w:val="22"/>
          <w:szCs w:val="22"/>
        </w:rPr>
        <w:t xml:space="preserve"> kuna i </w:t>
      </w:r>
      <w:r w:rsidR="00DF32A9">
        <w:rPr>
          <w:sz w:val="22"/>
          <w:szCs w:val="22"/>
        </w:rPr>
        <w:t>novi plan iznosi</w:t>
      </w:r>
      <w:r w:rsidR="0099542F" w:rsidRPr="00AE54FF">
        <w:rPr>
          <w:sz w:val="22"/>
          <w:szCs w:val="22"/>
        </w:rPr>
        <w:t xml:space="preserve"> </w:t>
      </w:r>
      <w:r w:rsidR="00DF32A9">
        <w:rPr>
          <w:sz w:val="22"/>
          <w:szCs w:val="22"/>
        </w:rPr>
        <w:t>800</w:t>
      </w:r>
      <w:r w:rsidR="0099542F" w:rsidRPr="00AE54FF">
        <w:rPr>
          <w:sz w:val="22"/>
          <w:szCs w:val="22"/>
        </w:rPr>
        <w:t xml:space="preserve">.000 kuna, a promjena se odnosi na </w:t>
      </w:r>
      <w:r w:rsidR="00966F43" w:rsidRPr="00AE54FF">
        <w:rPr>
          <w:sz w:val="22"/>
          <w:szCs w:val="22"/>
        </w:rPr>
        <w:t>projekt izrade Strategije razvoja Grada od 2021. do 2030. godine</w:t>
      </w:r>
      <w:r w:rsidR="007F25AE" w:rsidRPr="00AE54FF">
        <w:rPr>
          <w:sz w:val="22"/>
          <w:szCs w:val="22"/>
        </w:rPr>
        <w:t xml:space="preserve">. </w:t>
      </w:r>
    </w:p>
    <w:p w14:paraId="1D214A1C" w14:textId="77777777" w:rsidR="00F2287B" w:rsidRPr="00AE54FF" w:rsidRDefault="00F2287B">
      <w:pPr>
        <w:jc w:val="both"/>
        <w:rPr>
          <w:b/>
          <w:sz w:val="22"/>
          <w:szCs w:val="22"/>
          <w:u w:val="single"/>
        </w:rPr>
      </w:pPr>
    </w:p>
    <w:p w14:paraId="1DFA3B3A" w14:textId="77777777" w:rsidR="00F2287B" w:rsidRDefault="00F2287B">
      <w:pPr>
        <w:jc w:val="both"/>
        <w:rPr>
          <w:b/>
          <w:u w:val="single"/>
        </w:rPr>
      </w:pPr>
    </w:p>
    <w:p w14:paraId="381CE844" w14:textId="05CEFBEB" w:rsidR="00F2287B" w:rsidRPr="00F2287B" w:rsidRDefault="00F2287B" w:rsidP="00F2287B">
      <w:pPr>
        <w:jc w:val="center"/>
        <w:rPr>
          <w:b/>
        </w:rPr>
      </w:pPr>
      <w:r w:rsidRPr="00F2287B">
        <w:rPr>
          <w:b/>
        </w:rPr>
        <w:t>SLUŽBA ZA</w:t>
      </w:r>
      <w:r w:rsidR="00C93265">
        <w:rPr>
          <w:b/>
        </w:rPr>
        <w:t xml:space="preserve"> PROVEDBU</w:t>
      </w:r>
      <w:r w:rsidRPr="00F2287B">
        <w:rPr>
          <w:b/>
        </w:rPr>
        <w:t xml:space="preserve"> ITU MEHANI</w:t>
      </w:r>
      <w:r w:rsidR="00C93265">
        <w:rPr>
          <w:b/>
        </w:rPr>
        <w:t>ZMA</w:t>
      </w:r>
    </w:p>
    <w:p w14:paraId="5B8C14F4" w14:textId="77777777" w:rsidR="00F2287B" w:rsidRDefault="00F2287B">
      <w:pPr>
        <w:jc w:val="both"/>
        <w:rPr>
          <w:b/>
          <w:u w:val="single"/>
        </w:rPr>
      </w:pPr>
    </w:p>
    <w:p w14:paraId="0957D8D1" w14:textId="2E952CC2" w:rsidR="00F2287B" w:rsidRPr="0055693B" w:rsidRDefault="005A2AB5">
      <w:pPr>
        <w:jc w:val="both"/>
        <w:rPr>
          <w:bCs/>
          <w:sz w:val="22"/>
          <w:szCs w:val="22"/>
        </w:rPr>
      </w:pPr>
      <w:r>
        <w:rPr>
          <w:bCs/>
          <w:sz w:val="22"/>
          <w:szCs w:val="22"/>
        </w:rPr>
        <w:t xml:space="preserve">Drugim </w:t>
      </w:r>
      <w:r w:rsidR="00F2287B" w:rsidRPr="0055693B">
        <w:rPr>
          <w:bCs/>
          <w:sz w:val="22"/>
          <w:szCs w:val="22"/>
        </w:rPr>
        <w:t xml:space="preserve">Izmjenama i dopunama Plana za 2021. godinu rashodi upravnog odjela </w:t>
      </w:r>
      <w:r w:rsidR="00522A3C" w:rsidRPr="0055693B">
        <w:rPr>
          <w:bCs/>
          <w:sz w:val="22"/>
          <w:szCs w:val="22"/>
        </w:rPr>
        <w:t xml:space="preserve">iznose </w:t>
      </w:r>
      <w:r w:rsidR="00F32332">
        <w:rPr>
          <w:bCs/>
          <w:sz w:val="22"/>
          <w:szCs w:val="22"/>
        </w:rPr>
        <w:t>748.000</w:t>
      </w:r>
      <w:r w:rsidR="00C93265" w:rsidRPr="0055693B">
        <w:rPr>
          <w:bCs/>
          <w:sz w:val="22"/>
          <w:szCs w:val="22"/>
        </w:rPr>
        <w:t xml:space="preserve"> </w:t>
      </w:r>
      <w:r w:rsidR="00B42ADC" w:rsidRPr="0055693B">
        <w:rPr>
          <w:bCs/>
          <w:sz w:val="22"/>
          <w:szCs w:val="22"/>
        </w:rPr>
        <w:t xml:space="preserve">kuna, a odnose se na sljedeći program: </w:t>
      </w:r>
    </w:p>
    <w:p w14:paraId="5B73C826" w14:textId="77777777" w:rsidR="00F2287B" w:rsidRDefault="00F2287B">
      <w:pPr>
        <w:jc w:val="both"/>
        <w:rPr>
          <w:b/>
          <w:u w:val="single"/>
        </w:rPr>
      </w:pPr>
    </w:p>
    <w:p w14:paraId="343ED9A8" w14:textId="5DF8F56B" w:rsidR="00F2287B" w:rsidRDefault="00F32332">
      <w:pPr>
        <w:jc w:val="both"/>
        <w:rPr>
          <w:b/>
          <w:u w:val="single"/>
        </w:rPr>
      </w:pPr>
      <w:r w:rsidRPr="00F32332">
        <w:rPr>
          <w:noProof/>
        </w:rPr>
        <w:drawing>
          <wp:inline distT="0" distB="0" distL="0" distR="0" wp14:anchorId="2F1A37D3" wp14:editId="4AB0BF26">
            <wp:extent cx="6120130" cy="13709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0130" cy="1370965"/>
                    </a:xfrm>
                    <a:prstGeom prst="rect">
                      <a:avLst/>
                    </a:prstGeom>
                    <a:noFill/>
                    <a:ln>
                      <a:noFill/>
                    </a:ln>
                  </pic:spPr>
                </pic:pic>
              </a:graphicData>
            </a:graphic>
          </wp:inline>
        </w:drawing>
      </w:r>
    </w:p>
    <w:p w14:paraId="426F3137" w14:textId="77777777" w:rsidR="00B42ADC" w:rsidRDefault="00B42ADC">
      <w:pPr>
        <w:jc w:val="both"/>
        <w:rPr>
          <w:b/>
          <w:u w:val="single"/>
        </w:rPr>
      </w:pPr>
    </w:p>
    <w:p w14:paraId="0DA2450E" w14:textId="77777777" w:rsidR="00AE54FF" w:rsidRDefault="00AE54FF">
      <w:pPr>
        <w:jc w:val="both"/>
        <w:rPr>
          <w:b/>
          <w:sz w:val="22"/>
          <w:szCs w:val="22"/>
          <w:u w:val="single"/>
        </w:rPr>
      </w:pPr>
    </w:p>
    <w:p w14:paraId="1F825F35" w14:textId="77777777" w:rsidR="00AE54FF" w:rsidRDefault="00AE54FF">
      <w:pPr>
        <w:jc w:val="both"/>
        <w:rPr>
          <w:b/>
          <w:sz w:val="22"/>
          <w:szCs w:val="22"/>
          <w:u w:val="single"/>
        </w:rPr>
      </w:pPr>
    </w:p>
    <w:p w14:paraId="65934826" w14:textId="77777777" w:rsidR="00AE54FF" w:rsidRDefault="00AE54FF">
      <w:pPr>
        <w:jc w:val="both"/>
        <w:rPr>
          <w:b/>
          <w:sz w:val="22"/>
          <w:szCs w:val="22"/>
          <w:u w:val="single"/>
        </w:rPr>
      </w:pPr>
    </w:p>
    <w:p w14:paraId="68CDB5E7" w14:textId="77777777" w:rsidR="00AE54FF" w:rsidRDefault="00AE54FF">
      <w:pPr>
        <w:jc w:val="both"/>
        <w:rPr>
          <w:b/>
          <w:sz w:val="22"/>
          <w:szCs w:val="22"/>
          <w:u w:val="single"/>
        </w:rPr>
      </w:pPr>
    </w:p>
    <w:p w14:paraId="3B0532D6" w14:textId="77777777" w:rsidR="00AE54FF" w:rsidRDefault="00AE54FF">
      <w:pPr>
        <w:jc w:val="both"/>
        <w:rPr>
          <w:b/>
          <w:sz w:val="22"/>
          <w:szCs w:val="22"/>
          <w:u w:val="single"/>
        </w:rPr>
      </w:pPr>
    </w:p>
    <w:p w14:paraId="21CA75FE" w14:textId="77777777" w:rsidR="00AE54FF" w:rsidRDefault="00AE54FF">
      <w:pPr>
        <w:jc w:val="both"/>
        <w:rPr>
          <w:b/>
          <w:sz w:val="22"/>
          <w:szCs w:val="22"/>
          <w:u w:val="single"/>
        </w:rPr>
      </w:pPr>
    </w:p>
    <w:p w14:paraId="5105C9DF" w14:textId="77777777" w:rsidR="00AE54FF" w:rsidRDefault="00AE54FF">
      <w:pPr>
        <w:jc w:val="both"/>
        <w:rPr>
          <w:b/>
          <w:sz w:val="22"/>
          <w:szCs w:val="22"/>
          <w:u w:val="single"/>
        </w:rPr>
      </w:pPr>
    </w:p>
    <w:p w14:paraId="314F1587" w14:textId="77777777" w:rsidR="00AE54FF" w:rsidRDefault="00AE54FF">
      <w:pPr>
        <w:jc w:val="both"/>
        <w:rPr>
          <w:b/>
          <w:sz w:val="22"/>
          <w:szCs w:val="22"/>
          <w:u w:val="single"/>
        </w:rPr>
      </w:pPr>
    </w:p>
    <w:p w14:paraId="1FD55E0A" w14:textId="77777777" w:rsidR="00AE54FF" w:rsidRDefault="00AE54FF">
      <w:pPr>
        <w:jc w:val="both"/>
        <w:rPr>
          <w:b/>
          <w:sz w:val="22"/>
          <w:szCs w:val="22"/>
          <w:u w:val="single"/>
        </w:rPr>
      </w:pPr>
    </w:p>
    <w:p w14:paraId="3DCD8CCE" w14:textId="093E9D4D" w:rsidR="00ED3536" w:rsidRPr="004D074E" w:rsidRDefault="00407A1C" w:rsidP="00ED3536">
      <w:pPr>
        <w:jc w:val="both"/>
        <w:rPr>
          <w:sz w:val="22"/>
          <w:szCs w:val="22"/>
          <w:lang w:val="pl-PL"/>
        </w:rPr>
      </w:pPr>
      <w:r w:rsidRPr="00AE54FF">
        <w:rPr>
          <w:b/>
          <w:sz w:val="22"/>
          <w:szCs w:val="22"/>
          <w:u w:val="single"/>
        </w:rPr>
        <w:t>PROGRAM Integrirana teritorijalna ulaganja</w:t>
      </w:r>
      <w:r w:rsidRPr="00AE54FF">
        <w:rPr>
          <w:sz w:val="22"/>
          <w:szCs w:val="22"/>
        </w:rPr>
        <w:t xml:space="preserve"> planiran je u iznosu od </w:t>
      </w:r>
      <w:r w:rsidR="00034F8B">
        <w:rPr>
          <w:sz w:val="22"/>
          <w:szCs w:val="22"/>
        </w:rPr>
        <w:t>748.000</w:t>
      </w:r>
      <w:r w:rsidRPr="00AE54FF">
        <w:rPr>
          <w:sz w:val="22"/>
          <w:szCs w:val="22"/>
        </w:rPr>
        <w:t xml:space="preserve"> kuna</w:t>
      </w:r>
      <w:r w:rsidR="00305680">
        <w:rPr>
          <w:sz w:val="22"/>
          <w:szCs w:val="22"/>
        </w:rPr>
        <w:t>, a sredstva se najvećim dijelom odnose na trošak zaposlenih na projekt</w:t>
      </w:r>
      <w:r w:rsidR="00F15063">
        <w:rPr>
          <w:sz w:val="22"/>
          <w:szCs w:val="22"/>
        </w:rPr>
        <w:t>.</w:t>
      </w:r>
      <w:r w:rsidR="00ED3536">
        <w:rPr>
          <w:sz w:val="22"/>
          <w:szCs w:val="22"/>
        </w:rPr>
        <w:t xml:space="preserve"> </w:t>
      </w:r>
      <w:r w:rsidR="00ED3536" w:rsidRPr="00385D0C">
        <w:rPr>
          <w:color w:val="000000"/>
          <w:spacing w:val="-4"/>
          <w:sz w:val="22"/>
          <w:szCs w:val="22"/>
          <w:shd w:val="clear" w:color="auto" w:fill="F8F8F8"/>
        </w:rPr>
        <w:t xml:space="preserve">Integrirana teritorijalna ulaganja (ITU mehanizam) predstavljaju novi mehanizam Europske unije za razdoblje 2014. - 2020. godine koji je uveden s ciljem jačanja uloge gradova kao pokretača gospodarskog razvoja </w:t>
      </w:r>
      <w:r w:rsidR="00ED3536" w:rsidRPr="00385D0C">
        <w:rPr>
          <w:sz w:val="22"/>
          <w:szCs w:val="22"/>
        </w:rPr>
        <w:t xml:space="preserve">iz tri različita fonda: Europski fond za regionalni razvoj, Kohezijski fond i Europski socijalni fond i to za specifične ciljeve: razvoj poduzetništva, toplinarstva, kulturne baštine, brownfield lokacija (bivša vojna i industrijska područja), povećanje putnika u javnom prijevozu te integracija socijalno osjetljivih skupina, borba protiv siromaštva, te modernizacija strukovnog obrazovanja. </w:t>
      </w:r>
      <w:r w:rsidR="00ED3536" w:rsidRPr="00385D0C">
        <w:rPr>
          <w:color w:val="000000"/>
          <w:spacing w:val="-4"/>
          <w:sz w:val="22"/>
          <w:szCs w:val="22"/>
          <w:shd w:val="clear" w:color="auto" w:fill="F8F8F8"/>
        </w:rPr>
        <w:t>Uspostavom ITU mehanizma u Republici Hrvatskoj promiče se proces decentralizacije, pri čemu urbana područja postaju centri razvoja, dovoljno snažni za značajnije gospodarske pomake, otvaranje novih radnih mjesta te kreiranje društvene klime i usluga koje mogu privući stanovništvo. Gradovi središta urbanih područja postaju partneri u provedbi ITU mehanizma i dio sustava koji upravlja sredstvima Europske unije, obavljanjem zadaća i aktivnosti u okviru Operativnih programa.</w:t>
      </w:r>
    </w:p>
    <w:p w14:paraId="0355BAAC" w14:textId="119F9DDB" w:rsidR="00305680" w:rsidRPr="00DB2F46" w:rsidRDefault="00305680" w:rsidP="00ED3536">
      <w:pPr>
        <w:overflowPunct w:val="0"/>
        <w:autoSpaceDE w:val="0"/>
        <w:autoSpaceDN w:val="0"/>
        <w:adjustRightInd w:val="0"/>
        <w:jc w:val="both"/>
        <w:textAlignment w:val="baseline"/>
        <w:rPr>
          <w:b/>
        </w:rPr>
      </w:pPr>
    </w:p>
    <w:p w14:paraId="09437BD1" w14:textId="19B89575" w:rsidR="007C2687" w:rsidRDefault="007C2687">
      <w:pPr>
        <w:jc w:val="both"/>
      </w:pPr>
    </w:p>
    <w:p w14:paraId="594A599B" w14:textId="77777777" w:rsidR="002A11CA" w:rsidRDefault="002A11CA">
      <w:pPr>
        <w:jc w:val="both"/>
      </w:pPr>
    </w:p>
    <w:p w14:paraId="222CA1D6" w14:textId="77777777" w:rsidR="007C2687" w:rsidRPr="002A11CA" w:rsidRDefault="00407A1C">
      <w:pPr>
        <w:jc w:val="both"/>
        <w:rPr>
          <w:sz w:val="22"/>
          <w:szCs w:val="22"/>
        </w:rPr>
      </w:pPr>
      <w:r w:rsidRPr="002A11CA">
        <w:rPr>
          <w:sz w:val="22"/>
          <w:szCs w:val="22"/>
        </w:rPr>
        <w:t xml:space="preserve">Viši stručni suradnik za planiranje </w:t>
      </w:r>
    </w:p>
    <w:p w14:paraId="254944C4" w14:textId="77777777" w:rsidR="007C2687" w:rsidRPr="002A11CA" w:rsidRDefault="00407A1C">
      <w:pPr>
        <w:jc w:val="center"/>
        <w:rPr>
          <w:sz w:val="22"/>
          <w:szCs w:val="22"/>
        </w:rPr>
      </w:pPr>
      <w:r w:rsidRPr="002A11CA">
        <w:rPr>
          <w:sz w:val="22"/>
          <w:szCs w:val="22"/>
        </w:rPr>
        <w:t xml:space="preserve">i praćenje proračuna                                                         Pročelnica UO za proračun i financije                                                                   </w:t>
      </w:r>
    </w:p>
    <w:p w14:paraId="06DFEB9F" w14:textId="77777777" w:rsidR="007C2687" w:rsidRPr="002A11CA" w:rsidRDefault="00407A1C">
      <w:pPr>
        <w:rPr>
          <w:sz w:val="22"/>
          <w:szCs w:val="22"/>
          <w:u w:val="single"/>
        </w:rPr>
      </w:pPr>
      <w:r w:rsidRPr="002A11CA">
        <w:rPr>
          <w:sz w:val="22"/>
          <w:szCs w:val="22"/>
        </w:rPr>
        <w:t>Mirela Presečan, dipl.oec.                                                              Lidija Malović, dipl.oec.</w:t>
      </w:r>
    </w:p>
    <w:p w14:paraId="575EF320" w14:textId="77777777" w:rsidR="007C2687" w:rsidRPr="002A11CA" w:rsidRDefault="00407A1C">
      <w:pPr>
        <w:rPr>
          <w:sz w:val="20"/>
          <w:szCs w:val="20"/>
        </w:rPr>
      </w:pPr>
      <w:r w:rsidRPr="002A11CA">
        <w:rPr>
          <w:sz w:val="20"/>
          <w:szCs w:val="20"/>
        </w:rPr>
        <w:tab/>
      </w:r>
      <w:r w:rsidRPr="002A11CA">
        <w:rPr>
          <w:sz w:val="20"/>
          <w:szCs w:val="20"/>
        </w:rPr>
        <w:tab/>
      </w:r>
      <w:r w:rsidRPr="002A11CA">
        <w:rPr>
          <w:sz w:val="20"/>
          <w:szCs w:val="20"/>
        </w:rPr>
        <w:tab/>
      </w:r>
      <w:r w:rsidRPr="002A11CA">
        <w:rPr>
          <w:sz w:val="20"/>
          <w:szCs w:val="20"/>
        </w:rPr>
        <w:tab/>
      </w:r>
      <w:r w:rsidRPr="002A11CA">
        <w:rPr>
          <w:sz w:val="20"/>
          <w:szCs w:val="20"/>
        </w:rPr>
        <w:tab/>
      </w:r>
      <w:r w:rsidRPr="002A11CA">
        <w:rPr>
          <w:sz w:val="20"/>
          <w:szCs w:val="20"/>
        </w:rPr>
        <w:tab/>
      </w:r>
    </w:p>
    <w:sectPr w:rsidR="007C2687" w:rsidRPr="002A11CA">
      <w:footerReference w:type="even" r:id="rId40"/>
      <w:footerReference w:type="default" r:id="rId41"/>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D6699" w14:textId="77777777" w:rsidR="00A52531" w:rsidRDefault="00A52531">
      <w:r>
        <w:separator/>
      </w:r>
    </w:p>
  </w:endnote>
  <w:endnote w:type="continuationSeparator" w:id="0">
    <w:p w14:paraId="317F72AB" w14:textId="77777777" w:rsidR="00A52531" w:rsidRDefault="00A5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8DD5" w14:textId="77777777" w:rsidR="007C2687" w:rsidRDefault="00407A1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088CFE5F" w14:textId="77777777" w:rsidR="007C2687" w:rsidRDefault="007C2687">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52A0" w14:textId="77777777" w:rsidR="007C2687" w:rsidRDefault="00407A1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E61A5E">
      <w:rPr>
        <w:noProof/>
        <w:color w:val="000000"/>
      </w:rPr>
      <w:t>1</w:t>
    </w:r>
    <w:r>
      <w:rPr>
        <w:color w:val="000000"/>
      </w:rPr>
      <w:fldChar w:fldCharType="end"/>
    </w:r>
  </w:p>
  <w:p w14:paraId="564A9319" w14:textId="77777777" w:rsidR="007C2687" w:rsidRDefault="007C2687">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7A2E3" w14:textId="77777777" w:rsidR="00A52531" w:rsidRDefault="00A52531">
      <w:r>
        <w:separator/>
      </w:r>
    </w:p>
  </w:footnote>
  <w:footnote w:type="continuationSeparator" w:id="0">
    <w:p w14:paraId="7272EC0E" w14:textId="77777777" w:rsidR="00A52531" w:rsidRDefault="00A52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924"/>
    <w:multiLevelType w:val="hybridMultilevel"/>
    <w:tmpl w:val="29AE480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DA446E"/>
    <w:multiLevelType w:val="hybridMultilevel"/>
    <w:tmpl w:val="ED300D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E77A2C"/>
    <w:multiLevelType w:val="hybridMultilevel"/>
    <w:tmpl w:val="C8B414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8E340C3"/>
    <w:multiLevelType w:val="hybridMultilevel"/>
    <w:tmpl w:val="62CEF6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96922FB"/>
    <w:multiLevelType w:val="hybridMultilevel"/>
    <w:tmpl w:val="0DBE782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4ECC233B"/>
    <w:multiLevelType w:val="hybridMultilevel"/>
    <w:tmpl w:val="8AFC7F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FED0ED0"/>
    <w:multiLevelType w:val="multilevel"/>
    <w:tmpl w:val="E37CBB58"/>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7" w15:restartNumberingAfterBreak="0">
    <w:nsid w:val="50127ED0"/>
    <w:multiLevelType w:val="multilevel"/>
    <w:tmpl w:val="705E4D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2EB4AE1"/>
    <w:multiLevelType w:val="hybridMultilevel"/>
    <w:tmpl w:val="DCE616CE"/>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9" w15:restartNumberingAfterBreak="0">
    <w:nsid w:val="56DE56B7"/>
    <w:multiLevelType w:val="hybridMultilevel"/>
    <w:tmpl w:val="9920D6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4B9573B"/>
    <w:multiLevelType w:val="hybridMultilevel"/>
    <w:tmpl w:val="BEAC51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9A65D0D"/>
    <w:multiLevelType w:val="multilevel"/>
    <w:tmpl w:val="E8EC4FD2"/>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2" w15:restartNumberingAfterBreak="0">
    <w:nsid w:val="6CCE74D3"/>
    <w:multiLevelType w:val="multilevel"/>
    <w:tmpl w:val="433EF9D8"/>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79EA49D5"/>
    <w:multiLevelType w:val="hybridMultilevel"/>
    <w:tmpl w:val="46C8E11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7"/>
  </w:num>
  <w:num w:numId="5">
    <w:abstractNumId w:val="2"/>
  </w:num>
  <w:num w:numId="6">
    <w:abstractNumId w:val="1"/>
  </w:num>
  <w:num w:numId="7">
    <w:abstractNumId w:val="13"/>
  </w:num>
  <w:num w:numId="8">
    <w:abstractNumId w:val="8"/>
  </w:num>
  <w:num w:numId="9">
    <w:abstractNumId w:val="9"/>
  </w:num>
  <w:num w:numId="10">
    <w:abstractNumId w:val="3"/>
  </w:num>
  <w:num w:numId="11">
    <w:abstractNumId w:val="4"/>
  </w:num>
  <w:num w:numId="12">
    <w:abstractNumId w:val="0"/>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687"/>
    <w:rsid w:val="00000E37"/>
    <w:rsid w:val="00001CA9"/>
    <w:rsid w:val="00001FEA"/>
    <w:rsid w:val="00004068"/>
    <w:rsid w:val="0000451A"/>
    <w:rsid w:val="00004FAA"/>
    <w:rsid w:val="00010412"/>
    <w:rsid w:val="0001056A"/>
    <w:rsid w:val="00010C64"/>
    <w:rsid w:val="000127E1"/>
    <w:rsid w:val="00012A75"/>
    <w:rsid w:val="00012B76"/>
    <w:rsid w:val="0001382F"/>
    <w:rsid w:val="000140F3"/>
    <w:rsid w:val="00023819"/>
    <w:rsid w:val="00025445"/>
    <w:rsid w:val="000256A0"/>
    <w:rsid w:val="000256FE"/>
    <w:rsid w:val="00027D4D"/>
    <w:rsid w:val="00027E31"/>
    <w:rsid w:val="0003080D"/>
    <w:rsid w:val="00032765"/>
    <w:rsid w:val="0003320F"/>
    <w:rsid w:val="00034F8B"/>
    <w:rsid w:val="00035EC3"/>
    <w:rsid w:val="00041347"/>
    <w:rsid w:val="000422CC"/>
    <w:rsid w:val="00042964"/>
    <w:rsid w:val="00042983"/>
    <w:rsid w:val="00043F8D"/>
    <w:rsid w:val="00044843"/>
    <w:rsid w:val="00045B33"/>
    <w:rsid w:val="0004616A"/>
    <w:rsid w:val="00050BE9"/>
    <w:rsid w:val="00050D75"/>
    <w:rsid w:val="00051EF8"/>
    <w:rsid w:val="000524FE"/>
    <w:rsid w:val="00052592"/>
    <w:rsid w:val="000532C2"/>
    <w:rsid w:val="0005499C"/>
    <w:rsid w:val="00055922"/>
    <w:rsid w:val="00055D32"/>
    <w:rsid w:val="00056939"/>
    <w:rsid w:val="00057277"/>
    <w:rsid w:val="00057329"/>
    <w:rsid w:val="000574E1"/>
    <w:rsid w:val="00057897"/>
    <w:rsid w:val="000604F2"/>
    <w:rsid w:val="00060540"/>
    <w:rsid w:val="000611F5"/>
    <w:rsid w:val="00061E6D"/>
    <w:rsid w:val="00062FA9"/>
    <w:rsid w:val="00063D4D"/>
    <w:rsid w:val="00065E0A"/>
    <w:rsid w:val="00071915"/>
    <w:rsid w:val="00073DEF"/>
    <w:rsid w:val="00074244"/>
    <w:rsid w:val="000754D9"/>
    <w:rsid w:val="000761FF"/>
    <w:rsid w:val="00077978"/>
    <w:rsid w:val="00081BB7"/>
    <w:rsid w:val="000826F9"/>
    <w:rsid w:val="00082C39"/>
    <w:rsid w:val="000834D3"/>
    <w:rsid w:val="0008548E"/>
    <w:rsid w:val="00086925"/>
    <w:rsid w:val="00086C75"/>
    <w:rsid w:val="00086DB8"/>
    <w:rsid w:val="00091AA7"/>
    <w:rsid w:val="00093D33"/>
    <w:rsid w:val="000942EF"/>
    <w:rsid w:val="00094D46"/>
    <w:rsid w:val="00095D97"/>
    <w:rsid w:val="000969D4"/>
    <w:rsid w:val="00096C04"/>
    <w:rsid w:val="000A0BE2"/>
    <w:rsid w:val="000A2686"/>
    <w:rsid w:val="000A29AF"/>
    <w:rsid w:val="000A62BA"/>
    <w:rsid w:val="000A6B6E"/>
    <w:rsid w:val="000B1833"/>
    <w:rsid w:val="000B4C29"/>
    <w:rsid w:val="000B59C6"/>
    <w:rsid w:val="000B6DF7"/>
    <w:rsid w:val="000B6ECC"/>
    <w:rsid w:val="000B73EA"/>
    <w:rsid w:val="000B7EEA"/>
    <w:rsid w:val="000C17B6"/>
    <w:rsid w:val="000C2247"/>
    <w:rsid w:val="000C31C4"/>
    <w:rsid w:val="000C38D3"/>
    <w:rsid w:val="000C56E8"/>
    <w:rsid w:val="000C586A"/>
    <w:rsid w:val="000C5B42"/>
    <w:rsid w:val="000D3659"/>
    <w:rsid w:val="000D3C03"/>
    <w:rsid w:val="000D44AE"/>
    <w:rsid w:val="000D4CBE"/>
    <w:rsid w:val="000D553B"/>
    <w:rsid w:val="000E12C9"/>
    <w:rsid w:val="000E2CD9"/>
    <w:rsid w:val="000E464E"/>
    <w:rsid w:val="000E56FF"/>
    <w:rsid w:val="000E5906"/>
    <w:rsid w:val="000E708A"/>
    <w:rsid w:val="000E734E"/>
    <w:rsid w:val="000F13B9"/>
    <w:rsid w:val="000F1D7B"/>
    <w:rsid w:val="000F26D9"/>
    <w:rsid w:val="000F2CC4"/>
    <w:rsid w:val="000F3AD4"/>
    <w:rsid w:val="000F3D90"/>
    <w:rsid w:val="001022A5"/>
    <w:rsid w:val="0010335C"/>
    <w:rsid w:val="00103C42"/>
    <w:rsid w:val="00104506"/>
    <w:rsid w:val="001073BA"/>
    <w:rsid w:val="00107C08"/>
    <w:rsid w:val="00110098"/>
    <w:rsid w:val="001112E1"/>
    <w:rsid w:val="00111895"/>
    <w:rsid w:val="0011241F"/>
    <w:rsid w:val="00112423"/>
    <w:rsid w:val="0011386B"/>
    <w:rsid w:val="00113A22"/>
    <w:rsid w:val="00113D6A"/>
    <w:rsid w:val="00116756"/>
    <w:rsid w:val="00116B46"/>
    <w:rsid w:val="001174F3"/>
    <w:rsid w:val="00121625"/>
    <w:rsid w:val="00122C05"/>
    <w:rsid w:val="001233E9"/>
    <w:rsid w:val="001242FC"/>
    <w:rsid w:val="00125A87"/>
    <w:rsid w:val="00127B70"/>
    <w:rsid w:val="00130C14"/>
    <w:rsid w:val="001318AB"/>
    <w:rsid w:val="00131CB0"/>
    <w:rsid w:val="00134124"/>
    <w:rsid w:val="001341CE"/>
    <w:rsid w:val="00135B0A"/>
    <w:rsid w:val="001373C3"/>
    <w:rsid w:val="00142A1D"/>
    <w:rsid w:val="00142C9C"/>
    <w:rsid w:val="00143D18"/>
    <w:rsid w:val="0014401E"/>
    <w:rsid w:val="00145BAB"/>
    <w:rsid w:val="00150B2F"/>
    <w:rsid w:val="001535CD"/>
    <w:rsid w:val="001559E8"/>
    <w:rsid w:val="001622CF"/>
    <w:rsid w:val="00162F1E"/>
    <w:rsid w:val="0016319C"/>
    <w:rsid w:val="00163A6D"/>
    <w:rsid w:val="00167067"/>
    <w:rsid w:val="001674A9"/>
    <w:rsid w:val="001707FF"/>
    <w:rsid w:val="00173704"/>
    <w:rsid w:val="0017371E"/>
    <w:rsid w:val="00175992"/>
    <w:rsid w:val="001763C7"/>
    <w:rsid w:val="00180027"/>
    <w:rsid w:val="00181F9D"/>
    <w:rsid w:val="00182EEB"/>
    <w:rsid w:val="00184B35"/>
    <w:rsid w:val="0018549B"/>
    <w:rsid w:val="00186492"/>
    <w:rsid w:val="00190866"/>
    <w:rsid w:val="00192C31"/>
    <w:rsid w:val="00195D7A"/>
    <w:rsid w:val="00196FE5"/>
    <w:rsid w:val="001A0A4D"/>
    <w:rsid w:val="001A1273"/>
    <w:rsid w:val="001A12AB"/>
    <w:rsid w:val="001A2B36"/>
    <w:rsid w:val="001A30A0"/>
    <w:rsid w:val="001A50FD"/>
    <w:rsid w:val="001A56C8"/>
    <w:rsid w:val="001B2A13"/>
    <w:rsid w:val="001B3F10"/>
    <w:rsid w:val="001B4194"/>
    <w:rsid w:val="001B4275"/>
    <w:rsid w:val="001B57B3"/>
    <w:rsid w:val="001B6064"/>
    <w:rsid w:val="001B6806"/>
    <w:rsid w:val="001B7770"/>
    <w:rsid w:val="001B7BFF"/>
    <w:rsid w:val="001B7D77"/>
    <w:rsid w:val="001C00F4"/>
    <w:rsid w:val="001C09D4"/>
    <w:rsid w:val="001C1CA0"/>
    <w:rsid w:val="001C1DB3"/>
    <w:rsid w:val="001C3585"/>
    <w:rsid w:val="001C51BE"/>
    <w:rsid w:val="001C6C35"/>
    <w:rsid w:val="001C7627"/>
    <w:rsid w:val="001D0AC0"/>
    <w:rsid w:val="001D4D8D"/>
    <w:rsid w:val="001D6DDD"/>
    <w:rsid w:val="001D7151"/>
    <w:rsid w:val="001D74CB"/>
    <w:rsid w:val="001D7B76"/>
    <w:rsid w:val="001D7E99"/>
    <w:rsid w:val="001E0002"/>
    <w:rsid w:val="001E1E2A"/>
    <w:rsid w:val="001E4809"/>
    <w:rsid w:val="001E6064"/>
    <w:rsid w:val="001F0029"/>
    <w:rsid w:val="001F0DD3"/>
    <w:rsid w:val="001F19AE"/>
    <w:rsid w:val="001F4C46"/>
    <w:rsid w:val="001F54EB"/>
    <w:rsid w:val="001F6397"/>
    <w:rsid w:val="001F6D06"/>
    <w:rsid w:val="001F7A87"/>
    <w:rsid w:val="00201944"/>
    <w:rsid w:val="00202A9B"/>
    <w:rsid w:val="002030D1"/>
    <w:rsid w:val="002032AF"/>
    <w:rsid w:val="002035A5"/>
    <w:rsid w:val="002045D0"/>
    <w:rsid w:val="00204D1A"/>
    <w:rsid w:val="002051C5"/>
    <w:rsid w:val="0020569A"/>
    <w:rsid w:val="00212635"/>
    <w:rsid w:val="00212DA2"/>
    <w:rsid w:val="0021304B"/>
    <w:rsid w:val="00213481"/>
    <w:rsid w:val="00213F91"/>
    <w:rsid w:val="002159A9"/>
    <w:rsid w:val="00217312"/>
    <w:rsid w:val="00220B27"/>
    <w:rsid w:val="00221B75"/>
    <w:rsid w:val="0022280D"/>
    <w:rsid w:val="002253E7"/>
    <w:rsid w:val="002258BC"/>
    <w:rsid w:val="00225EF1"/>
    <w:rsid w:val="002312AC"/>
    <w:rsid w:val="0023180F"/>
    <w:rsid w:val="00231DE3"/>
    <w:rsid w:val="002330AC"/>
    <w:rsid w:val="00234776"/>
    <w:rsid w:val="00235EA1"/>
    <w:rsid w:val="00235F16"/>
    <w:rsid w:val="00240A0E"/>
    <w:rsid w:val="00240CEE"/>
    <w:rsid w:val="0024204C"/>
    <w:rsid w:val="00242F0C"/>
    <w:rsid w:val="00250CBA"/>
    <w:rsid w:val="00251BBC"/>
    <w:rsid w:val="002540E0"/>
    <w:rsid w:val="002554A2"/>
    <w:rsid w:val="00257576"/>
    <w:rsid w:val="0025760D"/>
    <w:rsid w:val="00263005"/>
    <w:rsid w:val="00263964"/>
    <w:rsid w:val="0027295D"/>
    <w:rsid w:val="00274E59"/>
    <w:rsid w:val="00275E5E"/>
    <w:rsid w:val="00276756"/>
    <w:rsid w:val="00276F0B"/>
    <w:rsid w:val="00277143"/>
    <w:rsid w:val="00280F8A"/>
    <w:rsid w:val="0028336E"/>
    <w:rsid w:val="002842C0"/>
    <w:rsid w:val="002862CB"/>
    <w:rsid w:val="0028634D"/>
    <w:rsid w:val="002864FF"/>
    <w:rsid w:val="00286A00"/>
    <w:rsid w:val="00287FCA"/>
    <w:rsid w:val="00290E46"/>
    <w:rsid w:val="00292A8A"/>
    <w:rsid w:val="002930F4"/>
    <w:rsid w:val="00295C6C"/>
    <w:rsid w:val="0029739A"/>
    <w:rsid w:val="002A0095"/>
    <w:rsid w:val="002A11CA"/>
    <w:rsid w:val="002A1BA5"/>
    <w:rsid w:val="002A1BA6"/>
    <w:rsid w:val="002A2F32"/>
    <w:rsid w:val="002A39C8"/>
    <w:rsid w:val="002A3A5B"/>
    <w:rsid w:val="002A55AE"/>
    <w:rsid w:val="002A566C"/>
    <w:rsid w:val="002B2784"/>
    <w:rsid w:val="002B31E3"/>
    <w:rsid w:val="002B320F"/>
    <w:rsid w:val="002B5FC4"/>
    <w:rsid w:val="002B649B"/>
    <w:rsid w:val="002B7EA4"/>
    <w:rsid w:val="002C2E2C"/>
    <w:rsid w:val="002C3F9D"/>
    <w:rsid w:val="002C42D3"/>
    <w:rsid w:val="002C5A65"/>
    <w:rsid w:val="002C644D"/>
    <w:rsid w:val="002D0A54"/>
    <w:rsid w:val="002D4877"/>
    <w:rsid w:val="002D4AA3"/>
    <w:rsid w:val="002D505E"/>
    <w:rsid w:val="002D7660"/>
    <w:rsid w:val="002E11C1"/>
    <w:rsid w:val="002E18B6"/>
    <w:rsid w:val="002E19DE"/>
    <w:rsid w:val="002E277B"/>
    <w:rsid w:val="002E31D9"/>
    <w:rsid w:val="002E37EC"/>
    <w:rsid w:val="002E3E4A"/>
    <w:rsid w:val="002E4C16"/>
    <w:rsid w:val="002E5F3E"/>
    <w:rsid w:val="002E5FBC"/>
    <w:rsid w:val="002E7AE0"/>
    <w:rsid w:val="002F1E91"/>
    <w:rsid w:val="002F461A"/>
    <w:rsid w:val="002F4CB8"/>
    <w:rsid w:val="002F6338"/>
    <w:rsid w:val="002F6B14"/>
    <w:rsid w:val="002F6E3F"/>
    <w:rsid w:val="002F713B"/>
    <w:rsid w:val="00300FCE"/>
    <w:rsid w:val="00305090"/>
    <w:rsid w:val="00305680"/>
    <w:rsid w:val="00305E80"/>
    <w:rsid w:val="00305F5A"/>
    <w:rsid w:val="00312847"/>
    <w:rsid w:val="00313849"/>
    <w:rsid w:val="00314A31"/>
    <w:rsid w:val="00314ECB"/>
    <w:rsid w:val="00315DEC"/>
    <w:rsid w:val="00315EED"/>
    <w:rsid w:val="00316658"/>
    <w:rsid w:val="0031795D"/>
    <w:rsid w:val="00317B5C"/>
    <w:rsid w:val="00317C83"/>
    <w:rsid w:val="00320CC0"/>
    <w:rsid w:val="0032298D"/>
    <w:rsid w:val="00322C0D"/>
    <w:rsid w:val="00322CF5"/>
    <w:rsid w:val="0032380F"/>
    <w:rsid w:val="00323834"/>
    <w:rsid w:val="00323974"/>
    <w:rsid w:val="00325624"/>
    <w:rsid w:val="0032637B"/>
    <w:rsid w:val="00327118"/>
    <w:rsid w:val="00327A0D"/>
    <w:rsid w:val="00330612"/>
    <w:rsid w:val="00330F9E"/>
    <w:rsid w:val="00333ABD"/>
    <w:rsid w:val="00333C53"/>
    <w:rsid w:val="00336FFC"/>
    <w:rsid w:val="0034121C"/>
    <w:rsid w:val="003434DE"/>
    <w:rsid w:val="00343EDF"/>
    <w:rsid w:val="003452E0"/>
    <w:rsid w:val="00347691"/>
    <w:rsid w:val="00354836"/>
    <w:rsid w:val="00356028"/>
    <w:rsid w:val="00356925"/>
    <w:rsid w:val="00356FCC"/>
    <w:rsid w:val="00360B9D"/>
    <w:rsid w:val="003611DC"/>
    <w:rsid w:val="00364337"/>
    <w:rsid w:val="003644A2"/>
    <w:rsid w:val="0036478F"/>
    <w:rsid w:val="003657A2"/>
    <w:rsid w:val="003679FD"/>
    <w:rsid w:val="00367E2E"/>
    <w:rsid w:val="0037283F"/>
    <w:rsid w:val="00373BA8"/>
    <w:rsid w:val="00373DCE"/>
    <w:rsid w:val="0037513D"/>
    <w:rsid w:val="00376476"/>
    <w:rsid w:val="00376C39"/>
    <w:rsid w:val="00377292"/>
    <w:rsid w:val="003772CD"/>
    <w:rsid w:val="00377342"/>
    <w:rsid w:val="0038183D"/>
    <w:rsid w:val="00381BC9"/>
    <w:rsid w:val="0038200C"/>
    <w:rsid w:val="00382369"/>
    <w:rsid w:val="00383F3B"/>
    <w:rsid w:val="003867C5"/>
    <w:rsid w:val="00386D0C"/>
    <w:rsid w:val="00387683"/>
    <w:rsid w:val="00387E59"/>
    <w:rsid w:val="00390210"/>
    <w:rsid w:val="00390382"/>
    <w:rsid w:val="00391E29"/>
    <w:rsid w:val="0039238A"/>
    <w:rsid w:val="00392A6A"/>
    <w:rsid w:val="00393AD9"/>
    <w:rsid w:val="003941F5"/>
    <w:rsid w:val="00394E86"/>
    <w:rsid w:val="003955A9"/>
    <w:rsid w:val="0039630F"/>
    <w:rsid w:val="003A03D6"/>
    <w:rsid w:val="003A1E99"/>
    <w:rsid w:val="003A4899"/>
    <w:rsid w:val="003A5A16"/>
    <w:rsid w:val="003A7BA4"/>
    <w:rsid w:val="003B1014"/>
    <w:rsid w:val="003B1D42"/>
    <w:rsid w:val="003B233C"/>
    <w:rsid w:val="003B2887"/>
    <w:rsid w:val="003B3361"/>
    <w:rsid w:val="003B441E"/>
    <w:rsid w:val="003B5524"/>
    <w:rsid w:val="003B6A88"/>
    <w:rsid w:val="003B6B97"/>
    <w:rsid w:val="003B73D2"/>
    <w:rsid w:val="003C5425"/>
    <w:rsid w:val="003C6F93"/>
    <w:rsid w:val="003D0EC3"/>
    <w:rsid w:val="003D1835"/>
    <w:rsid w:val="003D19B0"/>
    <w:rsid w:val="003D274B"/>
    <w:rsid w:val="003D2EB0"/>
    <w:rsid w:val="003D5267"/>
    <w:rsid w:val="003D6073"/>
    <w:rsid w:val="003E33E0"/>
    <w:rsid w:val="003E389E"/>
    <w:rsid w:val="003E3A17"/>
    <w:rsid w:val="003E6232"/>
    <w:rsid w:val="003E62CF"/>
    <w:rsid w:val="003E7CC0"/>
    <w:rsid w:val="003F0DB9"/>
    <w:rsid w:val="003F1269"/>
    <w:rsid w:val="003F5469"/>
    <w:rsid w:val="003F5FCB"/>
    <w:rsid w:val="003F6720"/>
    <w:rsid w:val="003F73D5"/>
    <w:rsid w:val="003F7E92"/>
    <w:rsid w:val="004036B3"/>
    <w:rsid w:val="0040617E"/>
    <w:rsid w:val="00406B8C"/>
    <w:rsid w:val="00407A1C"/>
    <w:rsid w:val="00407E90"/>
    <w:rsid w:val="0041182B"/>
    <w:rsid w:val="00411F15"/>
    <w:rsid w:val="004121C7"/>
    <w:rsid w:val="0041389F"/>
    <w:rsid w:val="00414536"/>
    <w:rsid w:val="0041553A"/>
    <w:rsid w:val="0041592B"/>
    <w:rsid w:val="004200CC"/>
    <w:rsid w:val="004227BD"/>
    <w:rsid w:val="004243DF"/>
    <w:rsid w:val="00425C64"/>
    <w:rsid w:val="00426E0A"/>
    <w:rsid w:val="004313FF"/>
    <w:rsid w:val="004318A2"/>
    <w:rsid w:val="0043391D"/>
    <w:rsid w:val="004428FD"/>
    <w:rsid w:val="00442FA5"/>
    <w:rsid w:val="00445E96"/>
    <w:rsid w:val="004520EA"/>
    <w:rsid w:val="00455EE7"/>
    <w:rsid w:val="004560D9"/>
    <w:rsid w:val="0046053B"/>
    <w:rsid w:val="0046447E"/>
    <w:rsid w:val="00465F7B"/>
    <w:rsid w:val="004665C1"/>
    <w:rsid w:val="00466AB8"/>
    <w:rsid w:val="00467C95"/>
    <w:rsid w:val="0047007A"/>
    <w:rsid w:val="00472DA0"/>
    <w:rsid w:val="00473D0F"/>
    <w:rsid w:val="004740D4"/>
    <w:rsid w:val="004753F3"/>
    <w:rsid w:val="00475DE8"/>
    <w:rsid w:val="004852D2"/>
    <w:rsid w:val="004860D3"/>
    <w:rsid w:val="00486FEC"/>
    <w:rsid w:val="0049009E"/>
    <w:rsid w:val="00490361"/>
    <w:rsid w:val="00490773"/>
    <w:rsid w:val="0049386D"/>
    <w:rsid w:val="00493CC0"/>
    <w:rsid w:val="00494087"/>
    <w:rsid w:val="004A2C2A"/>
    <w:rsid w:val="004A313B"/>
    <w:rsid w:val="004A3BE6"/>
    <w:rsid w:val="004A76E0"/>
    <w:rsid w:val="004B0148"/>
    <w:rsid w:val="004B06C7"/>
    <w:rsid w:val="004B338C"/>
    <w:rsid w:val="004B3AD1"/>
    <w:rsid w:val="004B44A4"/>
    <w:rsid w:val="004B4A7D"/>
    <w:rsid w:val="004B64CF"/>
    <w:rsid w:val="004B78E1"/>
    <w:rsid w:val="004C0282"/>
    <w:rsid w:val="004C0E9C"/>
    <w:rsid w:val="004C2715"/>
    <w:rsid w:val="004C2FE4"/>
    <w:rsid w:val="004C3228"/>
    <w:rsid w:val="004C4506"/>
    <w:rsid w:val="004C49E5"/>
    <w:rsid w:val="004C5106"/>
    <w:rsid w:val="004C6A7D"/>
    <w:rsid w:val="004C735A"/>
    <w:rsid w:val="004D2DC5"/>
    <w:rsid w:val="004D589F"/>
    <w:rsid w:val="004D5D5F"/>
    <w:rsid w:val="004D6242"/>
    <w:rsid w:val="004D69B5"/>
    <w:rsid w:val="004E002B"/>
    <w:rsid w:val="004E110C"/>
    <w:rsid w:val="004E2E56"/>
    <w:rsid w:val="004E3A05"/>
    <w:rsid w:val="004F0514"/>
    <w:rsid w:val="004F092F"/>
    <w:rsid w:val="004F3BFF"/>
    <w:rsid w:val="004F4469"/>
    <w:rsid w:val="004F4CB0"/>
    <w:rsid w:val="004F4EE4"/>
    <w:rsid w:val="004F51AC"/>
    <w:rsid w:val="004F7E4E"/>
    <w:rsid w:val="00500619"/>
    <w:rsid w:val="005012E7"/>
    <w:rsid w:val="00503C6E"/>
    <w:rsid w:val="00504CD9"/>
    <w:rsid w:val="005055A8"/>
    <w:rsid w:val="00506915"/>
    <w:rsid w:val="005073D8"/>
    <w:rsid w:val="00510A52"/>
    <w:rsid w:val="0051132C"/>
    <w:rsid w:val="005133A6"/>
    <w:rsid w:val="00513B37"/>
    <w:rsid w:val="00514612"/>
    <w:rsid w:val="00514FC1"/>
    <w:rsid w:val="00516D21"/>
    <w:rsid w:val="005200D4"/>
    <w:rsid w:val="00522A3C"/>
    <w:rsid w:val="005232B4"/>
    <w:rsid w:val="0052376D"/>
    <w:rsid w:val="00524AEB"/>
    <w:rsid w:val="005259CE"/>
    <w:rsid w:val="00527224"/>
    <w:rsid w:val="005309C4"/>
    <w:rsid w:val="005309F4"/>
    <w:rsid w:val="00530CC2"/>
    <w:rsid w:val="00531DB3"/>
    <w:rsid w:val="005322BC"/>
    <w:rsid w:val="00533407"/>
    <w:rsid w:val="005360A0"/>
    <w:rsid w:val="005361F4"/>
    <w:rsid w:val="00540500"/>
    <w:rsid w:val="0054052F"/>
    <w:rsid w:val="00540A3A"/>
    <w:rsid w:val="005418FA"/>
    <w:rsid w:val="00541924"/>
    <w:rsid w:val="00544295"/>
    <w:rsid w:val="00544FC9"/>
    <w:rsid w:val="00551C14"/>
    <w:rsid w:val="005530D6"/>
    <w:rsid w:val="00553758"/>
    <w:rsid w:val="005544E1"/>
    <w:rsid w:val="005556F6"/>
    <w:rsid w:val="00555C5F"/>
    <w:rsid w:val="0055693B"/>
    <w:rsid w:val="005600DA"/>
    <w:rsid w:val="005617B9"/>
    <w:rsid w:val="005625CD"/>
    <w:rsid w:val="00565B6C"/>
    <w:rsid w:val="00572833"/>
    <w:rsid w:val="005732F6"/>
    <w:rsid w:val="00573EC9"/>
    <w:rsid w:val="005741E3"/>
    <w:rsid w:val="005744E9"/>
    <w:rsid w:val="005757D5"/>
    <w:rsid w:val="00575F90"/>
    <w:rsid w:val="00576D30"/>
    <w:rsid w:val="00580C1C"/>
    <w:rsid w:val="0058254D"/>
    <w:rsid w:val="0058277C"/>
    <w:rsid w:val="0058337B"/>
    <w:rsid w:val="00583DDE"/>
    <w:rsid w:val="00583F5C"/>
    <w:rsid w:val="005850B6"/>
    <w:rsid w:val="00585831"/>
    <w:rsid w:val="00585848"/>
    <w:rsid w:val="00590A30"/>
    <w:rsid w:val="0059140E"/>
    <w:rsid w:val="00591F00"/>
    <w:rsid w:val="005951EF"/>
    <w:rsid w:val="005954AA"/>
    <w:rsid w:val="00596C7D"/>
    <w:rsid w:val="005A14D3"/>
    <w:rsid w:val="005A1A0D"/>
    <w:rsid w:val="005A2AB5"/>
    <w:rsid w:val="005A3B9D"/>
    <w:rsid w:val="005A3CF0"/>
    <w:rsid w:val="005A5D2C"/>
    <w:rsid w:val="005A67D1"/>
    <w:rsid w:val="005B0513"/>
    <w:rsid w:val="005B2155"/>
    <w:rsid w:val="005B47A9"/>
    <w:rsid w:val="005B4BCE"/>
    <w:rsid w:val="005B504A"/>
    <w:rsid w:val="005B58E1"/>
    <w:rsid w:val="005B7218"/>
    <w:rsid w:val="005C0DB3"/>
    <w:rsid w:val="005C0E81"/>
    <w:rsid w:val="005C15DC"/>
    <w:rsid w:val="005C19C4"/>
    <w:rsid w:val="005C2178"/>
    <w:rsid w:val="005C42A5"/>
    <w:rsid w:val="005C4A28"/>
    <w:rsid w:val="005C551C"/>
    <w:rsid w:val="005C5803"/>
    <w:rsid w:val="005C6BA1"/>
    <w:rsid w:val="005C75D9"/>
    <w:rsid w:val="005C7CFC"/>
    <w:rsid w:val="005D0830"/>
    <w:rsid w:val="005D10C9"/>
    <w:rsid w:val="005D2952"/>
    <w:rsid w:val="005D4075"/>
    <w:rsid w:val="005D4B38"/>
    <w:rsid w:val="005D5A89"/>
    <w:rsid w:val="005D6C6B"/>
    <w:rsid w:val="005D79CD"/>
    <w:rsid w:val="005E0A5C"/>
    <w:rsid w:val="005E3A7E"/>
    <w:rsid w:val="005E4AC0"/>
    <w:rsid w:val="005E54E6"/>
    <w:rsid w:val="005E5B01"/>
    <w:rsid w:val="005E624B"/>
    <w:rsid w:val="005F0890"/>
    <w:rsid w:val="005F0C1D"/>
    <w:rsid w:val="005F0DD8"/>
    <w:rsid w:val="005F4F7A"/>
    <w:rsid w:val="005F4FA7"/>
    <w:rsid w:val="005F5811"/>
    <w:rsid w:val="005F58D7"/>
    <w:rsid w:val="005F672D"/>
    <w:rsid w:val="005F7FCE"/>
    <w:rsid w:val="00600BED"/>
    <w:rsid w:val="00600C0A"/>
    <w:rsid w:val="0060186E"/>
    <w:rsid w:val="006064BB"/>
    <w:rsid w:val="00607026"/>
    <w:rsid w:val="00607F12"/>
    <w:rsid w:val="0061002B"/>
    <w:rsid w:val="0061121E"/>
    <w:rsid w:val="0061177A"/>
    <w:rsid w:val="00612B99"/>
    <w:rsid w:val="006134A5"/>
    <w:rsid w:val="00613A07"/>
    <w:rsid w:val="0061477D"/>
    <w:rsid w:val="006152A1"/>
    <w:rsid w:val="00615BA9"/>
    <w:rsid w:val="00617406"/>
    <w:rsid w:val="006206A3"/>
    <w:rsid w:val="00620A69"/>
    <w:rsid w:val="006237F0"/>
    <w:rsid w:val="00625867"/>
    <w:rsid w:val="00626C9A"/>
    <w:rsid w:val="006278E4"/>
    <w:rsid w:val="00630DEC"/>
    <w:rsid w:val="0063223E"/>
    <w:rsid w:val="00632423"/>
    <w:rsid w:val="00632CBE"/>
    <w:rsid w:val="00632ECA"/>
    <w:rsid w:val="006357AD"/>
    <w:rsid w:val="0063732C"/>
    <w:rsid w:val="00637693"/>
    <w:rsid w:val="0063792E"/>
    <w:rsid w:val="006406D7"/>
    <w:rsid w:val="006431DA"/>
    <w:rsid w:val="006432B0"/>
    <w:rsid w:val="00643803"/>
    <w:rsid w:val="00643966"/>
    <w:rsid w:val="0064406B"/>
    <w:rsid w:val="00646181"/>
    <w:rsid w:val="00647F2A"/>
    <w:rsid w:val="006515D1"/>
    <w:rsid w:val="00653410"/>
    <w:rsid w:val="00653697"/>
    <w:rsid w:val="0065392C"/>
    <w:rsid w:val="00654778"/>
    <w:rsid w:val="00654F6D"/>
    <w:rsid w:val="006564CD"/>
    <w:rsid w:val="00656534"/>
    <w:rsid w:val="006572E5"/>
    <w:rsid w:val="006612C9"/>
    <w:rsid w:val="00661747"/>
    <w:rsid w:val="00661896"/>
    <w:rsid w:val="006653B3"/>
    <w:rsid w:val="0067167B"/>
    <w:rsid w:val="00671F94"/>
    <w:rsid w:val="006739E8"/>
    <w:rsid w:val="00673A46"/>
    <w:rsid w:val="00674DEE"/>
    <w:rsid w:val="00677F73"/>
    <w:rsid w:val="006805BB"/>
    <w:rsid w:val="00680971"/>
    <w:rsid w:val="00680C80"/>
    <w:rsid w:val="00680D2C"/>
    <w:rsid w:val="006821E8"/>
    <w:rsid w:val="0068366E"/>
    <w:rsid w:val="006855AF"/>
    <w:rsid w:val="006874B5"/>
    <w:rsid w:val="006924D6"/>
    <w:rsid w:val="00692CC3"/>
    <w:rsid w:val="00696EB4"/>
    <w:rsid w:val="00697816"/>
    <w:rsid w:val="006A176F"/>
    <w:rsid w:val="006A2BBC"/>
    <w:rsid w:val="006A3315"/>
    <w:rsid w:val="006A4293"/>
    <w:rsid w:val="006A4C9D"/>
    <w:rsid w:val="006A5338"/>
    <w:rsid w:val="006B027E"/>
    <w:rsid w:val="006B06DA"/>
    <w:rsid w:val="006B1C58"/>
    <w:rsid w:val="006B4871"/>
    <w:rsid w:val="006B578C"/>
    <w:rsid w:val="006B5938"/>
    <w:rsid w:val="006B59CD"/>
    <w:rsid w:val="006B76BF"/>
    <w:rsid w:val="006C1FCF"/>
    <w:rsid w:val="006C2BE8"/>
    <w:rsid w:val="006C434D"/>
    <w:rsid w:val="006C5103"/>
    <w:rsid w:val="006C732A"/>
    <w:rsid w:val="006C793D"/>
    <w:rsid w:val="006D01AA"/>
    <w:rsid w:val="006D2217"/>
    <w:rsid w:val="006D2C8B"/>
    <w:rsid w:val="006D4217"/>
    <w:rsid w:val="006D4411"/>
    <w:rsid w:val="006D473D"/>
    <w:rsid w:val="006D4E32"/>
    <w:rsid w:val="006D5CA4"/>
    <w:rsid w:val="006D5D5B"/>
    <w:rsid w:val="006D5DCF"/>
    <w:rsid w:val="006D5EFB"/>
    <w:rsid w:val="006D69A0"/>
    <w:rsid w:val="006D7E4C"/>
    <w:rsid w:val="006E0CC1"/>
    <w:rsid w:val="006E1B52"/>
    <w:rsid w:val="006E3B19"/>
    <w:rsid w:val="006E3ECF"/>
    <w:rsid w:val="006E4092"/>
    <w:rsid w:val="006E5411"/>
    <w:rsid w:val="006E6FC9"/>
    <w:rsid w:val="006F08EC"/>
    <w:rsid w:val="006F0DBD"/>
    <w:rsid w:val="006F1B39"/>
    <w:rsid w:val="006F1C01"/>
    <w:rsid w:val="006F4982"/>
    <w:rsid w:val="006F4EA2"/>
    <w:rsid w:val="006F6229"/>
    <w:rsid w:val="006F664D"/>
    <w:rsid w:val="0070131E"/>
    <w:rsid w:val="007014FB"/>
    <w:rsid w:val="007015FF"/>
    <w:rsid w:val="00701C15"/>
    <w:rsid w:val="00703935"/>
    <w:rsid w:val="007040D3"/>
    <w:rsid w:val="007047C9"/>
    <w:rsid w:val="007070A9"/>
    <w:rsid w:val="00707F66"/>
    <w:rsid w:val="00711BB3"/>
    <w:rsid w:val="00711C64"/>
    <w:rsid w:val="0071304F"/>
    <w:rsid w:val="00713AEB"/>
    <w:rsid w:val="00714E6E"/>
    <w:rsid w:val="00720C6E"/>
    <w:rsid w:val="0072131D"/>
    <w:rsid w:val="00721BE0"/>
    <w:rsid w:val="00721C81"/>
    <w:rsid w:val="00727A67"/>
    <w:rsid w:val="00727AE9"/>
    <w:rsid w:val="007309A8"/>
    <w:rsid w:val="00734A69"/>
    <w:rsid w:val="00734FFF"/>
    <w:rsid w:val="00736385"/>
    <w:rsid w:val="00741870"/>
    <w:rsid w:val="00742EF5"/>
    <w:rsid w:val="00743D66"/>
    <w:rsid w:val="00743D71"/>
    <w:rsid w:val="007457B6"/>
    <w:rsid w:val="00750D54"/>
    <w:rsid w:val="007522EC"/>
    <w:rsid w:val="0075239C"/>
    <w:rsid w:val="00752A38"/>
    <w:rsid w:val="00754230"/>
    <w:rsid w:val="007550EF"/>
    <w:rsid w:val="00755116"/>
    <w:rsid w:val="007554F1"/>
    <w:rsid w:val="007565FF"/>
    <w:rsid w:val="00757690"/>
    <w:rsid w:val="00757FF1"/>
    <w:rsid w:val="007642E7"/>
    <w:rsid w:val="00764868"/>
    <w:rsid w:val="0076521F"/>
    <w:rsid w:val="007659D6"/>
    <w:rsid w:val="00767703"/>
    <w:rsid w:val="00772260"/>
    <w:rsid w:val="00772DA4"/>
    <w:rsid w:val="00775358"/>
    <w:rsid w:val="00775D45"/>
    <w:rsid w:val="0077626A"/>
    <w:rsid w:val="00777199"/>
    <w:rsid w:val="0078008E"/>
    <w:rsid w:val="007802C9"/>
    <w:rsid w:val="00780379"/>
    <w:rsid w:val="00782165"/>
    <w:rsid w:val="00787A94"/>
    <w:rsid w:val="00787FDB"/>
    <w:rsid w:val="00790360"/>
    <w:rsid w:val="00791585"/>
    <w:rsid w:val="00791995"/>
    <w:rsid w:val="00791DC3"/>
    <w:rsid w:val="00791F7E"/>
    <w:rsid w:val="007927ED"/>
    <w:rsid w:val="0079347E"/>
    <w:rsid w:val="00795061"/>
    <w:rsid w:val="00797A7B"/>
    <w:rsid w:val="007A1B3D"/>
    <w:rsid w:val="007A258B"/>
    <w:rsid w:val="007A2AAD"/>
    <w:rsid w:val="007A3C07"/>
    <w:rsid w:val="007A3C32"/>
    <w:rsid w:val="007A471C"/>
    <w:rsid w:val="007A6115"/>
    <w:rsid w:val="007A6EF7"/>
    <w:rsid w:val="007B0ABA"/>
    <w:rsid w:val="007B496F"/>
    <w:rsid w:val="007B58CC"/>
    <w:rsid w:val="007B5B05"/>
    <w:rsid w:val="007B65D4"/>
    <w:rsid w:val="007B7866"/>
    <w:rsid w:val="007B7D7A"/>
    <w:rsid w:val="007C1DEA"/>
    <w:rsid w:val="007C2054"/>
    <w:rsid w:val="007C2687"/>
    <w:rsid w:val="007C3136"/>
    <w:rsid w:val="007C42D4"/>
    <w:rsid w:val="007C698A"/>
    <w:rsid w:val="007C6B87"/>
    <w:rsid w:val="007C7552"/>
    <w:rsid w:val="007D214F"/>
    <w:rsid w:val="007D35CE"/>
    <w:rsid w:val="007D3712"/>
    <w:rsid w:val="007D3B3C"/>
    <w:rsid w:val="007D646C"/>
    <w:rsid w:val="007D64C3"/>
    <w:rsid w:val="007E0A73"/>
    <w:rsid w:val="007E13F9"/>
    <w:rsid w:val="007E1B45"/>
    <w:rsid w:val="007E1C1F"/>
    <w:rsid w:val="007E3C27"/>
    <w:rsid w:val="007F07E7"/>
    <w:rsid w:val="007F25AE"/>
    <w:rsid w:val="007F4A21"/>
    <w:rsid w:val="007F7B31"/>
    <w:rsid w:val="008003B2"/>
    <w:rsid w:val="00801736"/>
    <w:rsid w:val="008017EF"/>
    <w:rsid w:val="00803163"/>
    <w:rsid w:val="0080372E"/>
    <w:rsid w:val="008044C5"/>
    <w:rsid w:val="00805C9E"/>
    <w:rsid w:val="008070D5"/>
    <w:rsid w:val="00807C6B"/>
    <w:rsid w:val="00810BC0"/>
    <w:rsid w:val="00812FA0"/>
    <w:rsid w:val="008255ED"/>
    <w:rsid w:val="0082570D"/>
    <w:rsid w:val="00826E38"/>
    <w:rsid w:val="0083441B"/>
    <w:rsid w:val="00834A14"/>
    <w:rsid w:val="00835B01"/>
    <w:rsid w:val="008370AE"/>
    <w:rsid w:val="00837976"/>
    <w:rsid w:val="00837F29"/>
    <w:rsid w:val="008464C2"/>
    <w:rsid w:val="00846526"/>
    <w:rsid w:val="00847DD1"/>
    <w:rsid w:val="00847FAE"/>
    <w:rsid w:val="00851852"/>
    <w:rsid w:val="00851F46"/>
    <w:rsid w:val="00852100"/>
    <w:rsid w:val="0085327D"/>
    <w:rsid w:val="0085604D"/>
    <w:rsid w:val="00862C58"/>
    <w:rsid w:val="00863BE6"/>
    <w:rsid w:val="008646AC"/>
    <w:rsid w:val="0086600F"/>
    <w:rsid w:val="0087140E"/>
    <w:rsid w:val="00875409"/>
    <w:rsid w:val="0087579B"/>
    <w:rsid w:val="00875D27"/>
    <w:rsid w:val="0087690C"/>
    <w:rsid w:val="00877984"/>
    <w:rsid w:val="008808DE"/>
    <w:rsid w:val="008809D3"/>
    <w:rsid w:val="00880B71"/>
    <w:rsid w:val="00880DE9"/>
    <w:rsid w:val="00881425"/>
    <w:rsid w:val="00882FAC"/>
    <w:rsid w:val="00883495"/>
    <w:rsid w:val="00883865"/>
    <w:rsid w:val="008848AE"/>
    <w:rsid w:val="008866D4"/>
    <w:rsid w:val="0088755D"/>
    <w:rsid w:val="0089175E"/>
    <w:rsid w:val="0089272B"/>
    <w:rsid w:val="0089315D"/>
    <w:rsid w:val="008934BD"/>
    <w:rsid w:val="00893744"/>
    <w:rsid w:val="008941DB"/>
    <w:rsid w:val="00894675"/>
    <w:rsid w:val="008948C3"/>
    <w:rsid w:val="0089515D"/>
    <w:rsid w:val="008A0831"/>
    <w:rsid w:val="008A2ED2"/>
    <w:rsid w:val="008A36B9"/>
    <w:rsid w:val="008A4198"/>
    <w:rsid w:val="008A474C"/>
    <w:rsid w:val="008A488E"/>
    <w:rsid w:val="008A55F1"/>
    <w:rsid w:val="008A5E82"/>
    <w:rsid w:val="008A6827"/>
    <w:rsid w:val="008A68EA"/>
    <w:rsid w:val="008A6F8D"/>
    <w:rsid w:val="008B0FE8"/>
    <w:rsid w:val="008B65CC"/>
    <w:rsid w:val="008B6A7E"/>
    <w:rsid w:val="008B75F3"/>
    <w:rsid w:val="008B7DCD"/>
    <w:rsid w:val="008C0471"/>
    <w:rsid w:val="008C4028"/>
    <w:rsid w:val="008C51CC"/>
    <w:rsid w:val="008C645A"/>
    <w:rsid w:val="008C6467"/>
    <w:rsid w:val="008C6E15"/>
    <w:rsid w:val="008C761E"/>
    <w:rsid w:val="008D0F41"/>
    <w:rsid w:val="008D0F56"/>
    <w:rsid w:val="008D1CD7"/>
    <w:rsid w:val="008D43A8"/>
    <w:rsid w:val="008D5BCE"/>
    <w:rsid w:val="008D6C07"/>
    <w:rsid w:val="008D6D92"/>
    <w:rsid w:val="008D7541"/>
    <w:rsid w:val="008D7F34"/>
    <w:rsid w:val="008E071A"/>
    <w:rsid w:val="008E1296"/>
    <w:rsid w:val="008E1540"/>
    <w:rsid w:val="008E1A01"/>
    <w:rsid w:val="008E26D4"/>
    <w:rsid w:val="008E3625"/>
    <w:rsid w:val="008E3880"/>
    <w:rsid w:val="008E55A8"/>
    <w:rsid w:val="008E6730"/>
    <w:rsid w:val="008E673D"/>
    <w:rsid w:val="008E6BB9"/>
    <w:rsid w:val="008E71F5"/>
    <w:rsid w:val="008F10CA"/>
    <w:rsid w:val="008F1C59"/>
    <w:rsid w:val="008F4339"/>
    <w:rsid w:val="008F595C"/>
    <w:rsid w:val="008F5EC5"/>
    <w:rsid w:val="009001AD"/>
    <w:rsid w:val="0090037E"/>
    <w:rsid w:val="00901BDF"/>
    <w:rsid w:val="00903770"/>
    <w:rsid w:val="00905193"/>
    <w:rsid w:val="0090597C"/>
    <w:rsid w:val="00907EE8"/>
    <w:rsid w:val="00911614"/>
    <w:rsid w:val="009123A9"/>
    <w:rsid w:val="00912C23"/>
    <w:rsid w:val="009132BC"/>
    <w:rsid w:val="00913F9D"/>
    <w:rsid w:val="00916140"/>
    <w:rsid w:val="00922941"/>
    <w:rsid w:val="00923648"/>
    <w:rsid w:val="00926C42"/>
    <w:rsid w:val="00930101"/>
    <w:rsid w:val="00931B27"/>
    <w:rsid w:val="0093369B"/>
    <w:rsid w:val="00933DD8"/>
    <w:rsid w:val="00935B0C"/>
    <w:rsid w:val="0093624D"/>
    <w:rsid w:val="00940B91"/>
    <w:rsid w:val="0094426A"/>
    <w:rsid w:val="00944DA9"/>
    <w:rsid w:val="00947C15"/>
    <w:rsid w:val="00953556"/>
    <w:rsid w:val="00953919"/>
    <w:rsid w:val="009554F4"/>
    <w:rsid w:val="00955B51"/>
    <w:rsid w:val="00956339"/>
    <w:rsid w:val="00956D4C"/>
    <w:rsid w:val="00960A83"/>
    <w:rsid w:val="009620E0"/>
    <w:rsid w:val="0096261E"/>
    <w:rsid w:val="0096327B"/>
    <w:rsid w:val="00963CFF"/>
    <w:rsid w:val="00964059"/>
    <w:rsid w:val="0096584E"/>
    <w:rsid w:val="00966F43"/>
    <w:rsid w:val="0097341C"/>
    <w:rsid w:val="00973881"/>
    <w:rsid w:val="009748ED"/>
    <w:rsid w:val="00975082"/>
    <w:rsid w:val="009758D4"/>
    <w:rsid w:val="009779FA"/>
    <w:rsid w:val="0098127F"/>
    <w:rsid w:val="009828ED"/>
    <w:rsid w:val="009834A4"/>
    <w:rsid w:val="00985683"/>
    <w:rsid w:val="00986107"/>
    <w:rsid w:val="00986E6B"/>
    <w:rsid w:val="009876C4"/>
    <w:rsid w:val="009917A9"/>
    <w:rsid w:val="009943F5"/>
    <w:rsid w:val="009952B3"/>
    <w:rsid w:val="0099542F"/>
    <w:rsid w:val="00995A45"/>
    <w:rsid w:val="00997338"/>
    <w:rsid w:val="00997CF6"/>
    <w:rsid w:val="00997DA8"/>
    <w:rsid w:val="009A00AB"/>
    <w:rsid w:val="009A078D"/>
    <w:rsid w:val="009A1B6F"/>
    <w:rsid w:val="009A27F4"/>
    <w:rsid w:val="009A3766"/>
    <w:rsid w:val="009A3DBB"/>
    <w:rsid w:val="009A4450"/>
    <w:rsid w:val="009A5C5E"/>
    <w:rsid w:val="009A5EE6"/>
    <w:rsid w:val="009A7C00"/>
    <w:rsid w:val="009B0D76"/>
    <w:rsid w:val="009B1FB2"/>
    <w:rsid w:val="009B4564"/>
    <w:rsid w:val="009B7193"/>
    <w:rsid w:val="009B7B59"/>
    <w:rsid w:val="009C1F78"/>
    <w:rsid w:val="009C2F31"/>
    <w:rsid w:val="009C4987"/>
    <w:rsid w:val="009C6CC7"/>
    <w:rsid w:val="009C7461"/>
    <w:rsid w:val="009C7D38"/>
    <w:rsid w:val="009D0B42"/>
    <w:rsid w:val="009D0D46"/>
    <w:rsid w:val="009D15B1"/>
    <w:rsid w:val="009D20C2"/>
    <w:rsid w:val="009D3BA1"/>
    <w:rsid w:val="009D47AD"/>
    <w:rsid w:val="009D51EB"/>
    <w:rsid w:val="009D5D91"/>
    <w:rsid w:val="009E00C9"/>
    <w:rsid w:val="009E11F2"/>
    <w:rsid w:val="009E23EB"/>
    <w:rsid w:val="009E2922"/>
    <w:rsid w:val="009E31DE"/>
    <w:rsid w:val="009E3784"/>
    <w:rsid w:val="009E42AD"/>
    <w:rsid w:val="009E7305"/>
    <w:rsid w:val="009F0AEC"/>
    <w:rsid w:val="009F118F"/>
    <w:rsid w:val="009F2AF8"/>
    <w:rsid w:val="009F2D46"/>
    <w:rsid w:val="009F47FC"/>
    <w:rsid w:val="009F4FA6"/>
    <w:rsid w:val="009F54E7"/>
    <w:rsid w:val="009F653C"/>
    <w:rsid w:val="009F67F2"/>
    <w:rsid w:val="009F692D"/>
    <w:rsid w:val="009F6CEA"/>
    <w:rsid w:val="009F7C09"/>
    <w:rsid w:val="00A00639"/>
    <w:rsid w:val="00A009D5"/>
    <w:rsid w:val="00A00CF2"/>
    <w:rsid w:val="00A0439A"/>
    <w:rsid w:val="00A055A7"/>
    <w:rsid w:val="00A064B8"/>
    <w:rsid w:val="00A0656C"/>
    <w:rsid w:val="00A10D18"/>
    <w:rsid w:val="00A11734"/>
    <w:rsid w:val="00A11E83"/>
    <w:rsid w:val="00A1346E"/>
    <w:rsid w:val="00A13914"/>
    <w:rsid w:val="00A1594A"/>
    <w:rsid w:val="00A17793"/>
    <w:rsid w:val="00A20651"/>
    <w:rsid w:val="00A217DA"/>
    <w:rsid w:val="00A21D1B"/>
    <w:rsid w:val="00A22D9E"/>
    <w:rsid w:val="00A244A1"/>
    <w:rsid w:val="00A25C91"/>
    <w:rsid w:val="00A32E36"/>
    <w:rsid w:val="00A340A0"/>
    <w:rsid w:val="00A34A72"/>
    <w:rsid w:val="00A42116"/>
    <w:rsid w:val="00A42908"/>
    <w:rsid w:val="00A43AB1"/>
    <w:rsid w:val="00A43D60"/>
    <w:rsid w:val="00A47F72"/>
    <w:rsid w:val="00A503E9"/>
    <w:rsid w:val="00A51AD9"/>
    <w:rsid w:val="00A52531"/>
    <w:rsid w:val="00A54AA2"/>
    <w:rsid w:val="00A54AF3"/>
    <w:rsid w:val="00A566DA"/>
    <w:rsid w:val="00A6108F"/>
    <w:rsid w:val="00A616A4"/>
    <w:rsid w:val="00A644A0"/>
    <w:rsid w:val="00A6497D"/>
    <w:rsid w:val="00A65DE4"/>
    <w:rsid w:val="00A65FA3"/>
    <w:rsid w:val="00A666A3"/>
    <w:rsid w:val="00A673E5"/>
    <w:rsid w:val="00A704A2"/>
    <w:rsid w:val="00A70B50"/>
    <w:rsid w:val="00A70BBF"/>
    <w:rsid w:val="00A70BE3"/>
    <w:rsid w:val="00A7231E"/>
    <w:rsid w:val="00A72ABA"/>
    <w:rsid w:val="00A7453A"/>
    <w:rsid w:val="00A76063"/>
    <w:rsid w:val="00A76347"/>
    <w:rsid w:val="00A80F9F"/>
    <w:rsid w:val="00A8174D"/>
    <w:rsid w:val="00A84A78"/>
    <w:rsid w:val="00A914D1"/>
    <w:rsid w:val="00A9326D"/>
    <w:rsid w:val="00A93A23"/>
    <w:rsid w:val="00A93A9C"/>
    <w:rsid w:val="00A94161"/>
    <w:rsid w:val="00A94F98"/>
    <w:rsid w:val="00A955DA"/>
    <w:rsid w:val="00A95FCF"/>
    <w:rsid w:val="00A96974"/>
    <w:rsid w:val="00A96C0D"/>
    <w:rsid w:val="00A976DD"/>
    <w:rsid w:val="00AA061C"/>
    <w:rsid w:val="00AA0969"/>
    <w:rsid w:val="00AA0AE2"/>
    <w:rsid w:val="00AA0BE8"/>
    <w:rsid w:val="00AA38F9"/>
    <w:rsid w:val="00AA5E89"/>
    <w:rsid w:val="00AA6D76"/>
    <w:rsid w:val="00AA7BE1"/>
    <w:rsid w:val="00AB0C10"/>
    <w:rsid w:val="00AB33E8"/>
    <w:rsid w:val="00AB35A5"/>
    <w:rsid w:val="00AB4254"/>
    <w:rsid w:val="00AB4D41"/>
    <w:rsid w:val="00AB5D98"/>
    <w:rsid w:val="00AB5E0F"/>
    <w:rsid w:val="00AB77B4"/>
    <w:rsid w:val="00AB7F4A"/>
    <w:rsid w:val="00AC2902"/>
    <w:rsid w:val="00AC40C6"/>
    <w:rsid w:val="00AC4B20"/>
    <w:rsid w:val="00AC6E20"/>
    <w:rsid w:val="00AC71D1"/>
    <w:rsid w:val="00AC7D87"/>
    <w:rsid w:val="00AD20BC"/>
    <w:rsid w:val="00AD2EDA"/>
    <w:rsid w:val="00AD45D2"/>
    <w:rsid w:val="00AD4BE2"/>
    <w:rsid w:val="00AD6F8E"/>
    <w:rsid w:val="00AD726A"/>
    <w:rsid w:val="00AD7CE5"/>
    <w:rsid w:val="00AE1855"/>
    <w:rsid w:val="00AE2736"/>
    <w:rsid w:val="00AE54FF"/>
    <w:rsid w:val="00AE5CF7"/>
    <w:rsid w:val="00AE6388"/>
    <w:rsid w:val="00AE6A63"/>
    <w:rsid w:val="00AE6A89"/>
    <w:rsid w:val="00AE789A"/>
    <w:rsid w:val="00AF1FA6"/>
    <w:rsid w:val="00AF2A3D"/>
    <w:rsid w:val="00AF2FFE"/>
    <w:rsid w:val="00AF536D"/>
    <w:rsid w:val="00AF569A"/>
    <w:rsid w:val="00AF572A"/>
    <w:rsid w:val="00AF6A41"/>
    <w:rsid w:val="00B0453B"/>
    <w:rsid w:val="00B04695"/>
    <w:rsid w:val="00B0491B"/>
    <w:rsid w:val="00B05186"/>
    <w:rsid w:val="00B06A8E"/>
    <w:rsid w:val="00B07CBD"/>
    <w:rsid w:val="00B07DD2"/>
    <w:rsid w:val="00B106CB"/>
    <w:rsid w:val="00B119C1"/>
    <w:rsid w:val="00B12B82"/>
    <w:rsid w:val="00B15D09"/>
    <w:rsid w:val="00B15FE5"/>
    <w:rsid w:val="00B1635B"/>
    <w:rsid w:val="00B1669F"/>
    <w:rsid w:val="00B16963"/>
    <w:rsid w:val="00B201D9"/>
    <w:rsid w:val="00B205DA"/>
    <w:rsid w:val="00B206A3"/>
    <w:rsid w:val="00B20EA7"/>
    <w:rsid w:val="00B220AF"/>
    <w:rsid w:val="00B23BA9"/>
    <w:rsid w:val="00B267CE"/>
    <w:rsid w:val="00B26989"/>
    <w:rsid w:val="00B34BF2"/>
    <w:rsid w:val="00B34D97"/>
    <w:rsid w:val="00B355D3"/>
    <w:rsid w:val="00B35D53"/>
    <w:rsid w:val="00B378D2"/>
    <w:rsid w:val="00B40A56"/>
    <w:rsid w:val="00B41C90"/>
    <w:rsid w:val="00B423E8"/>
    <w:rsid w:val="00B42ADC"/>
    <w:rsid w:val="00B47844"/>
    <w:rsid w:val="00B50EA9"/>
    <w:rsid w:val="00B51F9D"/>
    <w:rsid w:val="00B52C5B"/>
    <w:rsid w:val="00B532C3"/>
    <w:rsid w:val="00B547E5"/>
    <w:rsid w:val="00B56BD8"/>
    <w:rsid w:val="00B56C99"/>
    <w:rsid w:val="00B6189E"/>
    <w:rsid w:val="00B61BD3"/>
    <w:rsid w:val="00B6295B"/>
    <w:rsid w:val="00B62B64"/>
    <w:rsid w:val="00B63B9F"/>
    <w:rsid w:val="00B664C8"/>
    <w:rsid w:val="00B66616"/>
    <w:rsid w:val="00B66F3A"/>
    <w:rsid w:val="00B714C2"/>
    <w:rsid w:val="00B7197C"/>
    <w:rsid w:val="00B719BE"/>
    <w:rsid w:val="00B71CCF"/>
    <w:rsid w:val="00B75217"/>
    <w:rsid w:val="00B77766"/>
    <w:rsid w:val="00B77831"/>
    <w:rsid w:val="00B81787"/>
    <w:rsid w:val="00B81F70"/>
    <w:rsid w:val="00B83A31"/>
    <w:rsid w:val="00B86787"/>
    <w:rsid w:val="00B872E5"/>
    <w:rsid w:val="00B87D9C"/>
    <w:rsid w:val="00B87E7C"/>
    <w:rsid w:val="00B909B2"/>
    <w:rsid w:val="00B93888"/>
    <w:rsid w:val="00B95AD1"/>
    <w:rsid w:val="00BA3B54"/>
    <w:rsid w:val="00BA4336"/>
    <w:rsid w:val="00BA5499"/>
    <w:rsid w:val="00BA76C2"/>
    <w:rsid w:val="00BA78F4"/>
    <w:rsid w:val="00BB1BFE"/>
    <w:rsid w:val="00BB21B8"/>
    <w:rsid w:val="00BB262A"/>
    <w:rsid w:val="00BB335C"/>
    <w:rsid w:val="00BB4C39"/>
    <w:rsid w:val="00BB5B11"/>
    <w:rsid w:val="00BB6777"/>
    <w:rsid w:val="00BC0211"/>
    <w:rsid w:val="00BC43D0"/>
    <w:rsid w:val="00BC7A45"/>
    <w:rsid w:val="00BC7A60"/>
    <w:rsid w:val="00BC7DFC"/>
    <w:rsid w:val="00BD2754"/>
    <w:rsid w:val="00BD2D79"/>
    <w:rsid w:val="00BD372C"/>
    <w:rsid w:val="00BD60A8"/>
    <w:rsid w:val="00BD618E"/>
    <w:rsid w:val="00BD7384"/>
    <w:rsid w:val="00BE065D"/>
    <w:rsid w:val="00BE1086"/>
    <w:rsid w:val="00BF42C1"/>
    <w:rsid w:val="00BF5809"/>
    <w:rsid w:val="00BF60F3"/>
    <w:rsid w:val="00BF7FA4"/>
    <w:rsid w:val="00C010AF"/>
    <w:rsid w:val="00C0384C"/>
    <w:rsid w:val="00C046ED"/>
    <w:rsid w:val="00C0596C"/>
    <w:rsid w:val="00C125E5"/>
    <w:rsid w:val="00C168C1"/>
    <w:rsid w:val="00C214FA"/>
    <w:rsid w:val="00C2236B"/>
    <w:rsid w:val="00C22ADF"/>
    <w:rsid w:val="00C23030"/>
    <w:rsid w:val="00C3096C"/>
    <w:rsid w:val="00C34457"/>
    <w:rsid w:val="00C362C0"/>
    <w:rsid w:val="00C3743D"/>
    <w:rsid w:val="00C40744"/>
    <w:rsid w:val="00C426D2"/>
    <w:rsid w:val="00C50A99"/>
    <w:rsid w:val="00C52DB3"/>
    <w:rsid w:val="00C53C17"/>
    <w:rsid w:val="00C54372"/>
    <w:rsid w:val="00C54457"/>
    <w:rsid w:val="00C5501E"/>
    <w:rsid w:val="00C55BDF"/>
    <w:rsid w:val="00C60164"/>
    <w:rsid w:val="00C60438"/>
    <w:rsid w:val="00C63367"/>
    <w:rsid w:val="00C63DD6"/>
    <w:rsid w:val="00C646EC"/>
    <w:rsid w:val="00C65B80"/>
    <w:rsid w:val="00C65F77"/>
    <w:rsid w:val="00C66947"/>
    <w:rsid w:val="00C66C4F"/>
    <w:rsid w:val="00C76EA0"/>
    <w:rsid w:val="00C773BE"/>
    <w:rsid w:val="00C77908"/>
    <w:rsid w:val="00C814EA"/>
    <w:rsid w:val="00C8261D"/>
    <w:rsid w:val="00C82B26"/>
    <w:rsid w:val="00C84A02"/>
    <w:rsid w:val="00C856CB"/>
    <w:rsid w:val="00C8796E"/>
    <w:rsid w:val="00C90B7A"/>
    <w:rsid w:val="00C91044"/>
    <w:rsid w:val="00C91E75"/>
    <w:rsid w:val="00C927DD"/>
    <w:rsid w:val="00C92E04"/>
    <w:rsid w:val="00C93265"/>
    <w:rsid w:val="00C93D42"/>
    <w:rsid w:val="00C94957"/>
    <w:rsid w:val="00C95DC2"/>
    <w:rsid w:val="00C96304"/>
    <w:rsid w:val="00C96BA0"/>
    <w:rsid w:val="00C97988"/>
    <w:rsid w:val="00CA0C48"/>
    <w:rsid w:val="00CA4027"/>
    <w:rsid w:val="00CA4BD3"/>
    <w:rsid w:val="00CB3E7D"/>
    <w:rsid w:val="00CB6653"/>
    <w:rsid w:val="00CB733F"/>
    <w:rsid w:val="00CB73EB"/>
    <w:rsid w:val="00CC6233"/>
    <w:rsid w:val="00CC680B"/>
    <w:rsid w:val="00CC6EE4"/>
    <w:rsid w:val="00CD1758"/>
    <w:rsid w:val="00CD2BA0"/>
    <w:rsid w:val="00CD3357"/>
    <w:rsid w:val="00CD4EA9"/>
    <w:rsid w:val="00CD5B54"/>
    <w:rsid w:val="00CD7168"/>
    <w:rsid w:val="00CE0636"/>
    <w:rsid w:val="00CE2DC8"/>
    <w:rsid w:val="00CE7A4E"/>
    <w:rsid w:val="00CF0158"/>
    <w:rsid w:val="00CF0391"/>
    <w:rsid w:val="00CF1127"/>
    <w:rsid w:val="00CF2495"/>
    <w:rsid w:val="00CF328D"/>
    <w:rsid w:val="00CF32C6"/>
    <w:rsid w:val="00CF3BAB"/>
    <w:rsid w:val="00D01BFA"/>
    <w:rsid w:val="00D023EB"/>
    <w:rsid w:val="00D028A9"/>
    <w:rsid w:val="00D02D05"/>
    <w:rsid w:val="00D043AC"/>
    <w:rsid w:val="00D0632F"/>
    <w:rsid w:val="00D0667D"/>
    <w:rsid w:val="00D06D21"/>
    <w:rsid w:val="00D1014B"/>
    <w:rsid w:val="00D10DA5"/>
    <w:rsid w:val="00D10E41"/>
    <w:rsid w:val="00D110EA"/>
    <w:rsid w:val="00D1218D"/>
    <w:rsid w:val="00D12C6B"/>
    <w:rsid w:val="00D13130"/>
    <w:rsid w:val="00D1324F"/>
    <w:rsid w:val="00D13926"/>
    <w:rsid w:val="00D1743E"/>
    <w:rsid w:val="00D20594"/>
    <w:rsid w:val="00D21963"/>
    <w:rsid w:val="00D221F0"/>
    <w:rsid w:val="00D22CD3"/>
    <w:rsid w:val="00D22DDD"/>
    <w:rsid w:val="00D24B23"/>
    <w:rsid w:val="00D24DAE"/>
    <w:rsid w:val="00D254F0"/>
    <w:rsid w:val="00D25C12"/>
    <w:rsid w:val="00D26257"/>
    <w:rsid w:val="00D26C40"/>
    <w:rsid w:val="00D323A0"/>
    <w:rsid w:val="00D338A3"/>
    <w:rsid w:val="00D33DA9"/>
    <w:rsid w:val="00D35FCC"/>
    <w:rsid w:val="00D36E41"/>
    <w:rsid w:val="00D4195B"/>
    <w:rsid w:val="00D4519F"/>
    <w:rsid w:val="00D4525D"/>
    <w:rsid w:val="00D46CE2"/>
    <w:rsid w:val="00D47966"/>
    <w:rsid w:val="00D47A6E"/>
    <w:rsid w:val="00D47AC3"/>
    <w:rsid w:val="00D50CB4"/>
    <w:rsid w:val="00D549DA"/>
    <w:rsid w:val="00D56BD7"/>
    <w:rsid w:val="00D57D42"/>
    <w:rsid w:val="00D603BD"/>
    <w:rsid w:val="00D608D0"/>
    <w:rsid w:val="00D61596"/>
    <w:rsid w:val="00D6174E"/>
    <w:rsid w:val="00D61E9D"/>
    <w:rsid w:val="00D65C69"/>
    <w:rsid w:val="00D65D50"/>
    <w:rsid w:val="00D66570"/>
    <w:rsid w:val="00D674E1"/>
    <w:rsid w:val="00D71F98"/>
    <w:rsid w:val="00D72CEA"/>
    <w:rsid w:val="00D73557"/>
    <w:rsid w:val="00D75F0C"/>
    <w:rsid w:val="00D821AA"/>
    <w:rsid w:val="00D85118"/>
    <w:rsid w:val="00D852E6"/>
    <w:rsid w:val="00D9190A"/>
    <w:rsid w:val="00D91B5B"/>
    <w:rsid w:val="00D943BC"/>
    <w:rsid w:val="00D95CE0"/>
    <w:rsid w:val="00D961EE"/>
    <w:rsid w:val="00D96F49"/>
    <w:rsid w:val="00DA0ADA"/>
    <w:rsid w:val="00DA4C55"/>
    <w:rsid w:val="00DA6B8C"/>
    <w:rsid w:val="00DB01C7"/>
    <w:rsid w:val="00DB2B4A"/>
    <w:rsid w:val="00DB2BDB"/>
    <w:rsid w:val="00DB50EA"/>
    <w:rsid w:val="00DB559F"/>
    <w:rsid w:val="00DB661E"/>
    <w:rsid w:val="00DC0431"/>
    <w:rsid w:val="00DC11BA"/>
    <w:rsid w:val="00DC128C"/>
    <w:rsid w:val="00DC179F"/>
    <w:rsid w:val="00DC3DE8"/>
    <w:rsid w:val="00DC46FA"/>
    <w:rsid w:val="00DC64B4"/>
    <w:rsid w:val="00DC73EC"/>
    <w:rsid w:val="00DC787C"/>
    <w:rsid w:val="00DD11ED"/>
    <w:rsid w:val="00DD4D14"/>
    <w:rsid w:val="00DD5E16"/>
    <w:rsid w:val="00DD6BE5"/>
    <w:rsid w:val="00DD77A8"/>
    <w:rsid w:val="00DE00D0"/>
    <w:rsid w:val="00DE0989"/>
    <w:rsid w:val="00DE1757"/>
    <w:rsid w:val="00DE546E"/>
    <w:rsid w:val="00DE6DC4"/>
    <w:rsid w:val="00DF0946"/>
    <w:rsid w:val="00DF13ED"/>
    <w:rsid w:val="00DF32A9"/>
    <w:rsid w:val="00DF3505"/>
    <w:rsid w:val="00DF40A6"/>
    <w:rsid w:val="00DF448C"/>
    <w:rsid w:val="00DF4EB8"/>
    <w:rsid w:val="00DF5AAE"/>
    <w:rsid w:val="00DF6EB3"/>
    <w:rsid w:val="00DF7009"/>
    <w:rsid w:val="00DF7701"/>
    <w:rsid w:val="00DF7A14"/>
    <w:rsid w:val="00E0024F"/>
    <w:rsid w:val="00E01A1D"/>
    <w:rsid w:val="00E02B4D"/>
    <w:rsid w:val="00E03A99"/>
    <w:rsid w:val="00E05477"/>
    <w:rsid w:val="00E05D66"/>
    <w:rsid w:val="00E0682A"/>
    <w:rsid w:val="00E0777A"/>
    <w:rsid w:val="00E1648A"/>
    <w:rsid w:val="00E17FE2"/>
    <w:rsid w:val="00E25BCF"/>
    <w:rsid w:val="00E25F3A"/>
    <w:rsid w:val="00E267A9"/>
    <w:rsid w:val="00E35A33"/>
    <w:rsid w:val="00E36820"/>
    <w:rsid w:val="00E379EE"/>
    <w:rsid w:val="00E409BA"/>
    <w:rsid w:val="00E4191C"/>
    <w:rsid w:val="00E41F14"/>
    <w:rsid w:val="00E423DB"/>
    <w:rsid w:val="00E427E4"/>
    <w:rsid w:val="00E44A76"/>
    <w:rsid w:val="00E4653B"/>
    <w:rsid w:val="00E5012F"/>
    <w:rsid w:val="00E50B25"/>
    <w:rsid w:val="00E51AEC"/>
    <w:rsid w:val="00E54612"/>
    <w:rsid w:val="00E546D1"/>
    <w:rsid w:val="00E56609"/>
    <w:rsid w:val="00E57ACA"/>
    <w:rsid w:val="00E6127E"/>
    <w:rsid w:val="00E61548"/>
    <w:rsid w:val="00E61A5E"/>
    <w:rsid w:val="00E6412D"/>
    <w:rsid w:val="00E65CDF"/>
    <w:rsid w:val="00E6689F"/>
    <w:rsid w:val="00E668C3"/>
    <w:rsid w:val="00E7278D"/>
    <w:rsid w:val="00E755AD"/>
    <w:rsid w:val="00E8037C"/>
    <w:rsid w:val="00E81F6B"/>
    <w:rsid w:val="00E84C37"/>
    <w:rsid w:val="00E85817"/>
    <w:rsid w:val="00E8615C"/>
    <w:rsid w:val="00E901A5"/>
    <w:rsid w:val="00E90A0F"/>
    <w:rsid w:val="00E92A41"/>
    <w:rsid w:val="00E9467D"/>
    <w:rsid w:val="00E96CEA"/>
    <w:rsid w:val="00EA09EF"/>
    <w:rsid w:val="00EA0B65"/>
    <w:rsid w:val="00EA14C3"/>
    <w:rsid w:val="00EA2EFC"/>
    <w:rsid w:val="00EA55E5"/>
    <w:rsid w:val="00EA631E"/>
    <w:rsid w:val="00EB051A"/>
    <w:rsid w:val="00EB34AC"/>
    <w:rsid w:val="00EB3519"/>
    <w:rsid w:val="00EB39F8"/>
    <w:rsid w:val="00EB7975"/>
    <w:rsid w:val="00EB7C69"/>
    <w:rsid w:val="00EB7D71"/>
    <w:rsid w:val="00EC148F"/>
    <w:rsid w:val="00EC197B"/>
    <w:rsid w:val="00EC277D"/>
    <w:rsid w:val="00EC2B07"/>
    <w:rsid w:val="00EC5C11"/>
    <w:rsid w:val="00EC74E6"/>
    <w:rsid w:val="00EC7E02"/>
    <w:rsid w:val="00ED03DD"/>
    <w:rsid w:val="00ED0C26"/>
    <w:rsid w:val="00ED1871"/>
    <w:rsid w:val="00ED21D9"/>
    <w:rsid w:val="00ED32BF"/>
    <w:rsid w:val="00ED32EF"/>
    <w:rsid w:val="00ED3536"/>
    <w:rsid w:val="00ED361F"/>
    <w:rsid w:val="00ED3EE5"/>
    <w:rsid w:val="00ED4CA5"/>
    <w:rsid w:val="00ED585E"/>
    <w:rsid w:val="00ED5BA4"/>
    <w:rsid w:val="00EE19C8"/>
    <w:rsid w:val="00EE26EB"/>
    <w:rsid w:val="00EE4D3A"/>
    <w:rsid w:val="00EE776E"/>
    <w:rsid w:val="00EE7E41"/>
    <w:rsid w:val="00EF0381"/>
    <w:rsid w:val="00EF07C1"/>
    <w:rsid w:val="00EF36E9"/>
    <w:rsid w:val="00EF4DAD"/>
    <w:rsid w:val="00EF7000"/>
    <w:rsid w:val="00F01210"/>
    <w:rsid w:val="00F028D3"/>
    <w:rsid w:val="00F02EEA"/>
    <w:rsid w:val="00F03836"/>
    <w:rsid w:val="00F04B70"/>
    <w:rsid w:val="00F04DB8"/>
    <w:rsid w:val="00F04FA3"/>
    <w:rsid w:val="00F04FBA"/>
    <w:rsid w:val="00F10197"/>
    <w:rsid w:val="00F11F64"/>
    <w:rsid w:val="00F14132"/>
    <w:rsid w:val="00F15063"/>
    <w:rsid w:val="00F151FA"/>
    <w:rsid w:val="00F15680"/>
    <w:rsid w:val="00F21434"/>
    <w:rsid w:val="00F22830"/>
    <w:rsid w:val="00F2287B"/>
    <w:rsid w:val="00F22AB1"/>
    <w:rsid w:val="00F252CE"/>
    <w:rsid w:val="00F25603"/>
    <w:rsid w:val="00F26655"/>
    <w:rsid w:val="00F26977"/>
    <w:rsid w:val="00F304A1"/>
    <w:rsid w:val="00F32332"/>
    <w:rsid w:val="00F33C51"/>
    <w:rsid w:val="00F366C1"/>
    <w:rsid w:val="00F37253"/>
    <w:rsid w:val="00F37B0C"/>
    <w:rsid w:val="00F41770"/>
    <w:rsid w:val="00F41DB9"/>
    <w:rsid w:val="00F43D53"/>
    <w:rsid w:val="00F43DC6"/>
    <w:rsid w:val="00F45404"/>
    <w:rsid w:val="00F4796C"/>
    <w:rsid w:val="00F51D31"/>
    <w:rsid w:val="00F532AD"/>
    <w:rsid w:val="00F5438A"/>
    <w:rsid w:val="00F545B9"/>
    <w:rsid w:val="00F54DDE"/>
    <w:rsid w:val="00F575A4"/>
    <w:rsid w:val="00F60AFE"/>
    <w:rsid w:val="00F65D00"/>
    <w:rsid w:val="00F66B7A"/>
    <w:rsid w:val="00F6744B"/>
    <w:rsid w:val="00F715C8"/>
    <w:rsid w:val="00F71F3A"/>
    <w:rsid w:val="00F724E1"/>
    <w:rsid w:val="00F743B1"/>
    <w:rsid w:val="00F764E3"/>
    <w:rsid w:val="00F77E7A"/>
    <w:rsid w:val="00F80BF6"/>
    <w:rsid w:val="00F80E71"/>
    <w:rsid w:val="00F814DC"/>
    <w:rsid w:val="00F84FFE"/>
    <w:rsid w:val="00F8593D"/>
    <w:rsid w:val="00F86A3A"/>
    <w:rsid w:val="00F87722"/>
    <w:rsid w:val="00F8774C"/>
    <w:rsid w:val="00F90D28"/>
    <w:rsid w:val="00F91398"/>
    <w:rsid w:val="00F91E68"/>
    <w:rsid w:val="00F93DD2"/>
    <w:rsid w:val="00FA11D0"/>
    <w:rsid w:val="00FA7D08"/>
    <w:rsid w:val="00FB1E55"/>
    <w:rsid w:val="00FB209B"/>
    <w:rsid w:val="00FB2254"/>
    <w:rsid w:val="00FB23F5"/>
    <w:rsid w:val="00FB44AF"/>
    <w:rsid w:val="00FB4629"/>
    <w:rsid w:val="00FB4778"/>
    <w:rsid w:val="00FB59FF"/>
    <w:rsid w:val="00FB79B1"/>
    <w:rsid w:val="00FC03D9"/>
    <w:rsid w:val="00FC1590"/>
    <w:rsid w:val="00FC1FC8"/>
    <w:rsid w:val="00FC230A"/>
    <w:rsid w:val="00FC3326"/>
    <w:rsid w:val="00FC36ED"/>
    <w:rsid w:val="00FC463C"/>
    <w:rsid w:val="00FC5512"/>
    <w:rsid w:val="00FC5E1C"/>
    <w:rsid w:val="00FC7C05"/>
    <w:rsid w:val="00FD06AC"/>
    <w:rsid w:val="00FD1EB8"/>
    <w:rsid w:val="00FD239F"/>
    <w:rsid w:val="00FD2CC8"/>
    <w:rsid w:val="00FD2D76"/>
    <w:rsid w:val="00FD4257"/>
    <w:rsid w:val="00FD7124"/>
    <w:rsid w:val="00FD7704"/>
    <w:rsid w:val="00FE0682"/>
    <w:rsid w:val="00FE1EA5"/>
    <w:rsid w:val="00FE3472"/>
    <w:rsid w:val="00FE5911"/>
    <w:rsid w:val="00FE6831"/>
    <w:rsid w:val="00FE70F6"/>
    <w:rsid w:val="00FE7C82"/>
    <w:rsid w:val="00FF097F"/>
    <w:rsid w:val="00FF2F51"/>
    <w:rsid w:val="00FF4663"/>
    <w:rsid w:val="00FF46A3"/>
    <w:rsid w:val="00FF4BF6"/>
    <w:rsid w:val="00FF5BB8"/>
    <w:rsid w:val="00FF6C9E"/>
    <w:rsid w:val="00FF7B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3A9D9"/>
  <w15:docId w15:val="{8B066F10-4EC6-46E9-9B46-A8770E7C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7690C"/>
    <w:pPr>
      <w:ind w:left="720"/>
      <w:contextualSpacing/>
    </w:pPr>
  </w:style>
  <w:style w:type="paragraph" w:customStyle="1" w:styleId="Default">
    <w:name w:val="Default"/>
    <w:rsid w:val="004F51AC"/>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9180">
      <w:bodyDiv w:val="1"/>
      <w:marLeft w:val="0"/>
      <w:marRight w:val="0"/>
      <w:marTop w:val="0"/>
      <w:marBottom w:val="0"/>
      <w:divBdr>
        <w:top w:val="none" w:sz="0" w:space="0" w:color="auto"/>
        <w:left w:val="none" w:sz="0" w:space="0" w:color="auto"/>
        <w:bottom w:val="none" w:sz="0" w:space="0" w:color="auto"/>
        <w:right w:val="none" w:sz="0" w:space="0" w:color="auto"/>
      </w:divBdr>
    </w:div>
    <w:div w:id="795565563">
      <w:bodyDiv w:val="1"/>
      <w:marLeft w:val="0"/>
      <w:marRight w:val="0"/>
      <w:marTop w:val="0"/>
      <w:marBottom w:val="0"/>
      <w:divBdr>
        <w:top w:val="none" w:sz="0" w:space="0" w:color="auto"/>
        <w:left w:val="none" w:sz="0" w:space="0" w:color="auto"/>
        <w:bottom w:val="none" w:sz="0" w:space="0" w:color="auto"/>
        <w:right w:val="none" w:sz="0" w:space="0" w:color="auto"/>
      </w:divBdr>
    </w:div>
    <w:div w:id="904221806">
      <w:bodyDiv w:val="1"/>
      <w:marLeft w:val="0"/>
      <w:marRight w:val="0"/>
      <w:marTop w:val="0"/>
      <w:marBottom w:val="0"/>
      <w:divBdr>
        <w:top w:val="none" w:sz="0" w:space="0" w:color="auto"/>
        <w:left w:val="none" w:sz="0" w:space="0" w:color="auto"/>
        <w:bottom w:val="none" w:sz="0" w:space="0" w:color="auto"/>
        <w:right w:val="none" w:sz="0" w:space="0" w:color="auto"/>
      </w:divBdr>
    </w:div>
    <w:div w:id="992298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AC7E1-E279-4870-9CA0-84624C4F8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35</Pages>
  <Words>11096</Words>
  <Characters>63248</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Presečan</dc:creator>
  <cp:lastModifiedBy>Mirela Presečan</cp:lastModifiedBy>
  <cp:revision>50</cp:revision>
  <cp:lastPrinted>2021-10-08T06:40:00Z</cp:lastPrinted>
  <dcterms:created xsi:type="dcterms:W3CDTF">2021-10-13T06:07:00Z</dcterms:created>
  <dcterms:modified xsi:type="dcterms:W3CDTF">2021-10-14T06:12:00Z</dcterms:modified>
</cp:coreProperties>
</file>