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A61C0" w14:textId="0A4852B6" w:rsidR="00927A18" w:rsidRPr="00B534DA" w:rsidRDefault="00927A18" w:rsidP="00A253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-2"/>
          <w:sz w:val="24"/>
          <w:szCs w:val="24"/>
          <w:lang w:val="de-DE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927A18" w14:paraId="73AA7378" w14:textId="77777777" w:rsidTr="00AB08DA">
        <w:tc>
          <w:tcPr>
            <w:tcW w:w="3082" w:type="dxa"/>
            <w:gridSpan w:val="2"/>
            <w:vAlign w:val="center"/>
          </w:tcPr>
          <w:p w14:paraId="7704E8CD" w14:textId="77777777" w:rsidR="00927A18" w:rsidRDefault="00927A18" w:rsidP="00AB08D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BCFF09" wp14:editId="7590C46C">
                  <wp:extent cx="249381" cy="329864"/>
                  <wp:effectExtent l="0" t="0" r="0" b="0"/>
                  <wp:docPr id="7" name="Picture 4" descr="Slika na kojoj se prikazuje tekst, isječak crtež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 descr="Slika na kojoj se prikazuje tekst, isječak crteža&#10;&#10;Opis je automatski generiran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1263E973" w14:textId="77777777" w:rsidR="00927A18" w:rsidRDefault="00927A18" w:rsidP="00AB08DA"/>
        </w:tc>
        <w:tc>
          <w:tcPr>
            <w:tcW w:w="2546" w:type="dxa"/>
            <w:vMerge w:val="restart"/>
            <w:vAlign w:val="center"/>
          </w:tcPr>
          <w:p w14:paraId="1DFFA6B0" w14:textId="77777777" w:rsidR="00927A18" w:rsidRDefault="00927A18" w:rsidP="00AB08DA">
            <w:r>
              <w:rPr>
                <w:noProof/>
              </w:rPr>
              <w:drawing>
                <wp:inline distT="0" distB="0" distL="0" distR="0" wp14:anchorId="4DCC605D" wp14:editId="3499B6D0">
                  <wp:extent cx="1452144" cy="445325"/>
                  <wp:effectExtent l="0" t="0" r="0" b="0"/>
                  <wp:docPr id="8" name="Picture 5" descr="Slika na kojoj se prikazuje tekst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5" descr="Slika na kojoj se prikazuje tekst&#10;&#10;Opis je automatski generiran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390" cy="4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A18" w14:paraId="4B85BE2F" w14:textId="77777777" w:rsidTr="00AB08DA">
        <w:tc>
          <w:tcPr>
            <w:tcW w:w="3082" w:type="dxa"/>
            <w:gridSpan w:val="2"/>
            <w:vAlign w:val="center"/>
          </w:tcPr>
          <w:p w14:paraId="6D1CB202" w14:textId="77777777" w:rsidR="00927A18" w:rsidRPr="00F403FB" w:rsidRDefault="00927A18" w:rsidP="00927A18">
            <w:pPr>
              <w:autoSpaceDE w:val="0"/>
              <w:autoSpaceDN w:val="0"/>
              <w:adjustRightInd w:val="0"/>
              <w:spacing w:before="120" w:line="240" w:lineRule="auto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F403FB">
              <w:rPr>
                <w:rFonts w:ascii="Times New Roman" w:hAnsi="Times New Roman" w:cs="Times New Roman"/>
              </w:rPr>
              <w:t>REPUBLIKA HRVATSKA</w:t>
            </w:r>
          </w:p>
          <w:p w14:paraId="00E5FAD4" w14:textId="77777777" w:rsidR="00927A18" w:rsidRPr="00CD218A" w:rsidRDefault="00927A18" w:rsidP="00927A1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F403FB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11D4537C" w14:textId="77777777" w:rsidR="00927A18" w:rsidRDefault="00927A18" w:rsidP="00927A18">
            <w:pPr>
              <w:spacing w:line="240" w:lineRule="auto"/>
            </w:pPr>
          </w:p>
        </w:tc>
        <w:tc>
          <w:tcPr>
            <w:tcW w:w="2546" w:type="dxa"/>
            <w:vMerge/>
            <w:vAlign w:val="center"/>
          </w:tcPr>
          <w:p w14:paraId="199385EE" w14:textId="77777777" w:rsidR="00927A18" w:rsidRDefault="00927A18" w:rsidP="00AB08DA"/>
        </w:tc>
      </w:tr>
      <w:tr w:rsidR="00927A18" w14:paraId="175B308E" w14:textId="77777777" w:rsidTr="00AB08DA">
        <w:tc>
          <w:tcPr>
            <w:tcW w:w="636" w:type="dxa"/>
            <w:vAlign w:val="center"/>
          </w:tcPr>
          <w:p w14:paraId="64DDF48A" w14:textId="77777777" w:rsidR="00927A18" w:rsidRDefault="00927A18" w:rsidP="00927A18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08071A0A" wp14:editId="137EA842">
                  <wp:extent cx="267194" cy="302820"/>
                  <wp:effectExtent l="0" t="0" r="0" b="2540"/>
                  <wp:docPr id="3" name="Picture 3" descr="Slika na kojoj se prikazuje tekst, keramičko posuđe, porculan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lika na kojoj se prikazuje tekst, keramičko posuđe, porculan&#10;&#10;Opis je automatski generiran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31FB4406" w14:textId="77777777" w:rsidR="00927A18" w:rsidRDefault="00927A18" w:rsidP="00927A18">
            <w:pPr>
              <w:spacing w:line="240" w:lineRule="auto"/>
            </w:pPr>
            <w:r w:rsidRPr="00F403FB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0F6D779E" w14:textId="77777777" w:rsidR="00927A18" w:rsidRDefault="00927A18" w:rsidP="00927A18">
            <w:pPr>
              <w:spacing w:line="240" w:lineRule="auto"/>
            </w:pPr>
          </w:p>
        </w:tc>
        <w:tc>
          <w:tcPr>
            <w:tcW w:w="2546" w:type="dxa"/>
            <w:vMerge/>
            <w:vAlign w:val="center"/>
          </w:tcPr>
          <w:p w14:paraId="7592AF47" w14:textId="77777777" w:rsidR="00927A18" w:rsidRDefault="00927A18" w:rsidP="00AB08DA"/>
        </w:tc>
      </w:tr>
    </w:tbl>
    <w:p w14:paraId="20627182" w14:textId="77777777" w:rsidR="00927A18" w:rsidRDefault="00927A18" w:rsidP="00927A18">
      <w:pPr>
        <w:spacing w:after="0" w:line="240" w:lineRule="auto"/>
        <w:rPr>
          <w:rFonts w:ascii="Times New Roman" w:hAnsi="Times New Roman" w:cs="Times New Roman"/>
          <w:color w:val="000000"/>
          <w:szCs w:val="20"/>
        </w:rPr>
      </w:pPr>
    </w:p>
    <w:p w14:paraId="6B22ED53" w14:textId="77777777" w:rsidR="00DF6B83" w:rsidRPr="00395A64" w:rsidRDefault="00DF6B83" w:rsidP="00DF6B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A64">
        <w:rPr>
          <w:rFonts w:ascii="Times New Roman" w:hAnsi="Times New Roman" w:cs="Times New Roman"/>
          <w:b/>
          <w:sz w:val="24"/>
          <w:szCs w:val="24"/>
        </w:rPr>
        <w:t>GRADSKO VIJEĆE</w:t>
      </w:r>
      <w:r w:rsidRPr="00395A64">
        <w:rPr>
          <w:rFonts w:ascii="Times New Roman" w:hAnsi="Times New Roman" w:cs="Times New Roman"/>
          <w:b/>
          <w:sz w:val="24"/>
          <w:szCs w:val="24"/>
        </w:rPr>
        <w:tab/>
      </w:r>
      <w:r w:rsidRPr="00395A64">
        <w:rPr>
          <w:rFonts w:ascii="Times New Roman" w:hAnsi="Times New Roman" w:cs="Times New Roman"/>
          <w:b/>
          <w:sz w:val="24"/>
          <w:szCs w:val="24"/>
        </w:rPr>
        <w:tab/>
      </w:r>
      <w:r w:rsidRPr="00395A64">
        <w:rPr>
          <w:rFonts w:ascii="Times New Roman" w:hAnsi="Times New Roman" w:cs="Times New Roman"/>
          <w:b/>
          <w:sz w:val="24"/>
          <w:szCs w:val="24"/>
        </w:rPr>
        <w:tab/>
      </w:r>
      <w:r w:rsidRPr="00395A64">
        <w:rPr>
          <w:rFonts w:ascii="Times New Roman" w:hAnsi="Times New Roman" w:cs="Times New Roman"/>
          <w:b/>
          <w:sz w:val="24"/>
          <w:szCs w:val="24"/>
        </w:rPr>
        <w:tab/>
      </w:r>
      <w:r w:rsidRPr="00395A64">
        <w:rPr>
          <w:rFonts w:ascii="Times New Roman" w:hAnsi="Times New Roman" w:cs="Times New Roman"/>
          <w:b/>
          <w:sz w:val="24"/>
          <w:szCs w:val="24"/>
        </w:rPr>
        <w:tab/>
      </w:r>
      <w:r w:rsidRPr="00395A64">
        <w:rPr>
          <w:rFonts w:ascii="Times New Roman" w:hAnsi="Times New Roman" w:cs="Times New Roman"/>
          <w:b/>
          <w:sz w:val="24"/>
          <w:szCs w:val="24"/>
        </w:rPr>
        <w:tab/>
      </w:r>
    </w:p>
    <w:p w14:paraId="35F774E6" w14:textId="108E1BA5" w:rsidR="00DF6B83" w:rsidRPr="00395A64" w:rsidRDefault="00DF6B83" w:rsidP="00DF6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95A64">
        <w:rPr>
          <w:rFonts w:ascii="Times New Roman" w:hAnsi="Times New Roman" w:cs="Times New Roman"/>
          <w:sz w:val="24"/>
          <w:szCs w:val="24"/>
          <w:lang w:val="de-DE"/>
        </w:rPr>
        <w:t xml:space="preserve">KLASA: </w:t>
      </w:r>
      <w:r w:rsidR="005251DB">
        <w:rPr>
          <w:rFonts w:ascii="Times New Roman" w:hAnsi="Times New Roman" w:cs="Times New Roman"/>
          <w:sz w:val="24"/>
          <w:szCs w:val="24"/>
          <w:lang w:val="de-DE"/>
        </w:rPr>
        <w:t>______________</w:t>
      </w:r>
    </w:p>
    <w:p w14:paraId="714C7D2F" w14:textId="5BFA39E5" w:rsidR="00DF6B83" w:rsidRPr="00395A64" w:rsidRDefault="00DF6B83" w:rsidP="00DF6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95A64">
        <w:rPr>
          <w:rFonts w:ascii="Times New Roman" w:hAnsi="Times New Roman" w:cs="Times New Roman"/>
          <w:sz w:val="24"/>
          <w:szCs w:val="24"/>
          <w:lang w:val="de-DE"/>
        </w:rPr>
        <w:t xml:space="preserve">UR.BROJ: </w:t>
      </w:r>
      <w:r w:rsidR="005251DB">
        <w:rPr>
          <w:rFonts w:ascii="Times New Roman" w:hAnsi="Times New Roman" w:cs="Times New Roman"/>
          <w:sz w:val="24"/>
          <w:szCs w:val="24"/>
          <w:lang w:val="de-DE"/>
        </w:rPr>
        <w:t>__________________</w:t>
      </w:r>
    </w:p>
    <w:p w14:paraId="1E6B67EA" w14:textId="4355CD77" w:rsidR="00DF6B83" w:rsidRPr="00395A64" w:rsidRDefault="00DF6B83" w:rsidP="00DF6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395A64">
        <w:rPr>
          <w:rFonts w:ascii="Times New Roman" w:hAnsi="Times New Roman" w:cs="Times New Roman"/>
          <w:sz w:val="24"/>
          <w:szCs w:val="24"/>
          <w:lang w:val="de-DE"/>
        </w:rPr>
        <w:t xml:space="preserve">Karlovac, </w:t>
      </w:r>
      <w:r w:rsidR="005251DB">
        <w:rPr>
          <w:rFonts w:ascii="Times New Roman" w:hAnsi="Times New Roman" w:cs="Times New Roman"/>
          <w:sz w:val="24"/>
          <w:szCs w:val="24"/>
          <w:lang w:val="de-DE"/>
        </w:rPr>
        <w:t>_____</w:t>
      </w:r>
      <w:r w:rsidR="005331A4">
        <w:rPr>
          <w:rFonts w:ascii="Times New Roman" w:hAnsi="Times New Roman" w:cs="Times New Roman"/>
          <w:sz w:val="24"/>
          <w:szCs w:val="24"/>
          <w:lang w:val="de-DE"/>
        </w:rPr>
        <w:t>.202</w:t>
      </w:r>
      <w:r w:rsidR="00761D06">
        <w:rPr>
          <w:rFonts w:ascii="Times New Roman" w:hAnsi="Times New Roman" w:cs="Times New Roman"/>
          <w:sz w:val="24"/>
          <w:szCs w:val="24"/>
          <w:lang w:val="de-DE"/>
        </w:rPr>
        <w:t>2</w:t>
      </w:r>
      <w:r w:rsidR="005331A4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197E4EF5" w14:textId="77777777" w:rsidR="00DF6B83" w:rsidRPr="00395A64" w:rsidRDefault="00DF6B83" w:rsidP="00DF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A7C367" w14:textId="77777777" w:rsidR="00DF6B83" w:rsidRPr="00395A64" w:rsidRDefault="00DF6B83" w:rsidP="00DF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001B50" w14:textId="77C023E7" w:rsidR="00DF6B83" w:rsidRPr="00395A64" w:rsidRDefault="00DF6B83" w:rsidP="00DF6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A64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E95BEB">
        <w:rPr>
          <w:rFonts w:ascii="Times New Roman" w:hAnsi="Times New Roman" w:cs="Times New Roman"/>
          <w:sz w:val="24"/>
          <w:szCs w:val="24"/>
        </w:rPr>
        <w:t>53</w:t>
      </w:r>
      <w:r w:rsidRPr="00395A64">
        <w:rPr>
          <w:rFonts w:ascii="Times New Roman" w:hAnsi="Times New Roman" w:cs="Times New Roman"/>
          <w:sz w:val="24"/>
          <w:szCs w:val="24"/>
        </w:rPr>
        <w:t>. Zakona o proračunu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A64">
        <w:rPr>
          <w:rFonts w:ascii="Times New Roman" w:hAnsi="Times New Roman" w:cs="Times New Roman"/>
          <w:sz w:val="24"/>
          <w:szCs w:val="24"/>
          <w:lang w:val="de-DE"/>
        </w:rPr>
        <w:t>(«</w:t>
      </w:r>
      <w:proofErr w:type="spellStart"/>
      <w:r w:rsidRPr="00395A64">
        <w:rPr>
          <w:rFonts w:ascii="Times New Roman" w:hAnsi="Times New Roman" w:cs="Times New Roman"/>
          <w:sz w:val="24"/>
          <w:szCs w:val="24"/>
          <w:lang w:val="de-DE"/>
        </w:rPr>
        <w:t>Narodne</w:t>
      </w:r>
      <w:proofErr w:type="spellEnd"/>
      <w:r w:rsidRPr="00395A6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95A64">
        <w:rPr>
          <w:rFonts w:ascii="Times New Roman" w:hAnsi="Times New Roman" w:cs="Times New Roman"/>
          <w:sz w:val="24"/>
          <w:szCs w:val="24"/>
          <w:lang w:val="de-DE"/>
        </w:rPr>
        <w:t>novine</w:t>
      </w:r>
      <w:proofErr w:type="spellEnd"/>
      <w:r w:rsidRPr="00395A64">
        <w:rPr>
          <w:rFonts w:ascii="Times New Roman" w:hAnsi="Times New Roman" w:cs="Times New Roman"/>
          <w:sz w:val="24"/>
          <w:szCs w:val="24"/>
          <w:lang w:val="de-DE"/>
        </w:rPr>
        <w:t xml:space="preserve">» br. </w:t>
      </w:r>
      <w:r w:rsidR="00E95BEB">
        <w:rPr>
          <w:rFonts w:ascii="Times New Roman" w:hAnsi="Times New Roman" w:cs="Times New Roman"/>
          <w:sz w:val="24"/>
          <w:szCs w:val="24"/>
          <w:lang w:val="de-DE"/>
        </w:rPr>
        <w:t>144/2021.)</w:t>
      </w:r>
      <w:r w:rsidRPr="00395A64">
        <w:rPr>
          <w:rFonts w:ascii="Times New Roman" w:hAnsi="Times New Roman" w:cs="Times New Roman"/>
          <w:sz w:val="24"/>
          <w:szCs w:val="24"/>
        </w:rPr>
        <w:t xml:space="preserve">  i članka 8</w:t>
      </w:r>
      <w:r w:rsidR="00E95BEB">
        <w:rPr>
          <w:rFonts w:ascii="Times New Roman" w:hAnsi="Times New Roman" w:cs="Times New Roman"/>
          <w:sz w:val="24"/>
          <w:szCs w:val="24"/>
        </w:rPr>
        <w:t>2</w:t>
      </w:r>
      <w:r w:rsidRPr="00395A64">
        <w:rPr>
          <w:rFonts w:ascii="Times New Roman" w:hAnsi="Times New Roman" w:cs="Times New Roman"/>
          <w:sz w:val="24"/>
          <w:szCs w:val="24"/>
        </w:rPr>
        <w:t xml:space="preserve">. Pravilnika o proračunskom računovodstvu i računskom planu ("Narodne novine Republike Hrvatske" br. </w:t>
      </w:r>
      <w:r>
        <w:rPr>
          <w:rFonts w:ascii="Times New Roman" w:hAnsi="Times New Roman" w:cs="Times New Roman"/>
          <w:sz w:val="24"/>
          <w:szCs w:val="24"/>
        </w:rPr>
        <w:t>124/14; 115/15; 87/16; 3/18</w:t>
      </w:r>
      <w:r w:rsidR="00196321">
        <w:rPr>
          <w:rFonts w:ascii="Times New Roman" w:hAnsi="Times New Roman" w:cs="Times New Roman"/>
          <w:sz w:val="24"/>
          <w:szCs w:val="24"/>
        </w:rPr>
        <w:t>; 126/19</w:t>
      </w:r>
      <w:r w:rsidR="007A4268">
        <w:rPr>
          <w:rFonts w:ascii="Times New Roman" w:hAnsi="Times New Roman" w:cs="Times New Roman"/>
          <w:sz w:val="24"/>
          <w:szCs w:val="24"/>
        </w:rPr>
        <w:t>; 108/20.</w:t>
      </w:r>
      <w:r w:rsidR="001963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članka</w:t>
      </w:r>
      <w:r w:rsidRPr="00395A64">
        <w:rPr>
          <w:rFonts w:ascii="Times New Roman" w:hAnsi="Times New Roman" w:cs="Times New Roman"/>
          <w:sz w:val="24"/>
          <w:szCs w:val="24"/>
        </w:rPr>
        <w:t xml:space="preserve"> 34. i 97. Statuta Grada Karlovca </w:t>
      </w:r>
      <w:r w:rsidRPr="00395A64">
        <w:rPr>
          <w:rFonts w:ascii="Times New Roman" w:hAnsi="Times New Roman" w:cs="Times New Roman"/>
          <w:sz w:val="24"/>
          <w:szCs w:val="24"/>
          <w:lang w:val="de-DE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Glasnik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Grada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Karlovca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br. </w:t>
      </w:r>
      <w:r w:rsidR="00C0325C">
        <w:rPr>
          <w:rFonts w:ascii="Times New Roman" w:hAnsi="Times New Roman" w:cs="Times New Roman"/>
          <w:sz w:val="24"/>
          <w:szCs w:val="24"/>
          <w:lang w:val="de-DE"/>
        </w:rPr>
        <w:t>9/2021.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r w:rsidRPr="00395A64">
        <w:rPr>
          <w:rFonts w:ascii="Times New Roman" w:hAnsi="Times New Roman" w:cs="Times New Roman"/>
          <w:sz w:val="24"/>
          <w:szCs w:val="24"/>
        </w:rPr>
        <w:t xml:space="preserve">Gradsko vijeće Grada Karlovca na ----- sjednici održanoj dana </w:t>
      </w:r>
      <w:r>
        <w:rPr>
          <w:rFonts w:ascii="Times New Roman" w:hAnsi="Times New Roman" w:cs="Times New Roman"/>
          <w:sz w:val="24"/>
          <w:szCs w:val="24"/>
        </w:rPr>
        <w:t xml:space="preserve"> ______20</w:t>
      </w:r>
      <w:r w:rsidR="00694B3C">
        <w:rPr>
          <w:rFonts w:ascii="Times New Roman" w:hAnsi="Times New Roman" w:cs="Times New Roman"/>
          <w:sz w:val="24"/>
          <w:szCs w:val="24"/>
        </w:rPr>
        <w:t>2</w:t>
      </w:r>
      <w:r w:rsidR="00E95BE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5A64">
        <w:rPr>
          <w:rFonts w:ascii="Times New Roman" w:hAnsi="Times New Roman" w:cs="Times New Roman"/>
          <w:sz w:val="24"/>
          <w:szCs w:val="24"/>
        </w:rPr>
        <w:t>. godine donijelo je</w:t>
      </w:r>
    </w:p>
    <w:p w14:paraId="47249E2F" w14:textId="77777777" w:rsidR="00DF6B83" w:rsidRPr="00395A64" w:rsidRDefault="00DF6B83" w:rsidP="00DF6B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54DE9" w14:textId="77777777" w:rsidR="00DF6B83" w:rsidRPr="00395A64" w:rsidRDefault="00DF6B83" w:rsidP="00DF6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ABF82" w14:textId="77777777" w:rsidR="00DF6B83" w:rsidRPr="00395A64" w:rsidRDefault="00DF6B83" w:rsidP="00DF6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A64">
        <w:rPr>
          <w:rFonts w:ascii="Times New Roman" w:hAnsi="Times New Roman" w:cs="Times New Roman"/>
          <w:b/>
          <w:sz w:val="24"/>
          <w:szCs w:val="24"/>
        </w:rPr>
        <w:t>ODLUKU O RASPODJELI VIŠKA PRIHODA I PRIMITAKA</w:t>
      </w:r>
    </w:p>
    <w:p w14:paraId="1931AC3B" w14:textId="77777777" w:rsidR="00DF6B83" w:rsidRPr="00395A64" w:rsidRDefault="00DF6B83" w:rsidP="00DF6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A64">
        <w:rPr>
          <w:rFonts w:ascii="Times New Roman" w:hAnsi="Times New Roman" w:cs="Times New Roman"/>
          <w:b/>
          <w:sz w:val="24"/>
          <w:szCs w:val="24"/>
        </w:rPr>
        <w:t>PRORAČUNA GRADA KARLOVCA</w:t>
      </w:r>
    </w:p>
    <w:p w14:paraId="21A90A49" w14:textId="19D39712" w:rsidR="00DF6B83" w:rsidRPr="00395A64" w:rsidRDefault="00DF6B83" w:rsidP="00DF6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A64">
        <w:rPr>
          <w:rFonts w:ascii="Times New Roman" w:hAnsi="Times New Roman" w:cs="Times New Roman"/>
          <w:b/>
          <w:sz w:val="24"/>
          <w:szCs w:val="24"/>
        </w:rPr>
        <w:t>ZA 20</w:t>
      </w:r>
      <w:r w:rsidR="007A4268">
        <w:rPr>
          <w:rFonts w:ascii="Times New Roman" w:hAnsi="Times New Roman" w:cs="Times New Roman"/>
          <w:b/>
          <w:sz w:val="24"/>
          <w:szCs w:val="24"/>
        </w:rPr>
        <w:t>2</w:t>
      </w:r>
      <w:r w:rsidR="00E95BEB">
        <w:rPr>
          <w:rFonts w:ascii="Times New Roman" w:hAnsi="Times New Roman" w:cs="Times New Roman"/>
          <w:b/>
          <w:sz w:val="24"/>
          <w:szCs w:val="24"/>
        </w:rPr>
        <w:t>1</w:t>
      </w:r>
      <w:r w:rsidRPr="00395A64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0D452988" w14:textId="77777777" w:rsidR="004D4823" w:rsidRPr="00395A64" w:rsidRDefault="004D4823" w:rsidP="008B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4DC9BE6" w14:textId="77777777" w:rsidR="00DF6B83" w:rsidRDefault="00DF6B83" w:rsidP="00DF6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5A64">
        <w:rPr>
          <w:rFonts w:ascii="Times New Roman" w:hAnsi="Times New Roman" w:cs="Times New Roman"/>
          <w:bCs/>
          <w:sz w:val="24"/>
          <w:szCs w:val="24"/>
        </w:rPr>
        <w:t>Članak 1.</w:t>
      </w:r>
    </w:p>
    <w:p w14:paraId="3E557F6D" w14:textId="77777777" w:rsidR="00DF6B83" w:rsidRPr="00EA2B51" w:rsidRDefault="00DF6B83" w:rsidP="00DF6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1064D44" w14:textId="7219097A" w:rsidR="00DF6B83" w:rsidRPr="00045D74" w:rsidRDefault="00DF6B83" w:rsidP="00DF6B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64">
        <w:rPr>
          <w:rFonts w:ascii="Times New Roman" w:hAnsi="Times New Roman" w:cs="Times New Roman"/>
          <w:sz w:val="24"/>
          <w:szCs w:val="24"/>
        </w:rPr>
        <w:t xml:space="preserve">Ovom se Odlukom utvrđuje namjena i vrši raspodjela viška prihoda utvrđenog Godišnjim izvještajem o izvršenju </w:t>
      </w:r>
      <w:r>
        <w:rPr>
          <w:rFonts w:ascii="Times New Roman" w:hAnsi="Times New Roman" w:cs="Times New Roman"/>
          <w:sz w:val="24"/>
          <w:szCs w:val="24"/>
        </w:rPr>
        <w:t>Proračuna Grada Karlovca za 20</w:t>
      </w:r>
      <w:r w:rsidR="007A4268">
        <w:rPr>
          <w:rFonts w:ascii="Times New Roman" w:hAnsi="Times New Roman" w:cs="Times New Roman"/>
          <w:sz w:val="24"/>
          <w:szCs w:val="24"/>
        </w:rPr>
        <w:t>2</w:t>
      </w:r>
      <w:r w:rsidR="00E95BEB">
        <w:rPr>
          <w:rFonts w:ascii="Times New Roman" w:hAnsi="Times New Roman" w:cs="Times New Roman"/>
          <w:sz w:val="24"/>
          <w:szCs w:val="24"/>
        </w:rPr>
        <w:t>1</w:t>
      </w:r>
      <w:r w:rsidRPr="00395A64">
        <w:rPr>
          <w:rFonts w:ascii="Times New Roman" w:hAnsi="Times New Roman" w:cs="Times New Roman"/>
          <w:sz w:val="24"/>
          <w:szCs w:val="24"/>
        </w:rPr>
        <w:t xml:space="preserve">. godinu u iznosu od  </w:t>
      </w:r>
      <w:r w:rsidR="007558A8">
        <w:rPr>
          <w:rFonts w:ascii="Times New Roman" w:hAnsi="Times New Roman" w:cs="Times New Roman"/>
          <w:sz w:val="24"/>
          <w:szCs w:val="24"/>
        </w:rPr>
        <w:t>37.858.930,23</w:t>
      </w:r>
      <w:r w:rsidR="002F0AD7">
        <w:rPr>
          <w:rFonts w:ascii="Times New Roman" w:hAnsi="Times New Roman" w:cs="Times New Roman"/>
          <w:sz w:val="24"/>
          <w:szCs w:val="24"/>
        </w:rPr>
        <w:t xml:space="preserve"> kune.</w:t>
      </w:r>
    </w:p>
    <w:p w14:paraId="19CF0D49" w14:textId="77777777" w:rsidR="00DF6B83" w:rsidRPr="00045D74" w:rsidRDefault="00DF6B83" w:rsidP="00DF6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D6C6E" w14:textId="77777777" w:rsidR="00DF6B83" w:rsidRDefault="00DF6B83" w:rsidP="00DF6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5D74">
        <w:rPr>
          <w:rFonts w:ascii="Times New Roman" w:hAnsi="Times New Roman" w:cs="Times New Roman"/>
          <w:bCs/>
          <w:sz w:val="24"/>
          <w:szCs w:val="24"/>
        </w:rPr>
        <w:t>Članak 2.</w:t>
      </w:r>
    </w:p>
    <w:p w14:paraId="4A7599AB" w14:textId="77777777" w:rsidR="00DF6B83" w:rsidRPr="00045D74" w:rsidRDefault="00DF6B83" w:rsidP="00DF6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C950991" w14:textId="77777777" w:rsidR="00DF6B83" w:rsidRPr="00045D74" w:rsidRDefault="00DF6B83" w:rsidP="00DF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5D74">
        <w:rPr>
          <w:rFonts w:ascii="Times New Roman" w:hAnsi="Times New Roman" w:cs="Times New Roman"/>
          <w:sz w:val="24"/>
          <w:szCs w:val="24"/>
        </w:rPr>
        <w:t>Višak prihoda iz članka 1. sastoji se od:</w:t>
      </w:r>
    </w:p>
    <w:p w14:paraId="3652604C" w14:textId="3E543BCD" w:rsidR="00D5494C" w:rsidRPr="00657B2F" w:rsidRDefault="00EA5E2F" w:rsidP="00657B2F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</w:t>
      </w:r>
      <w:r w:rsidR="00DF6B83" w:rsidRPr="00EA5E2F">
        <w:rPr>
          <w:rFonts w:ascii="Times New Roman" w:hAnsi="Times New Roman" w:cs="Times New Roman"/>
          <w:sz w:val="24"/>
          <w:szCs w:val="24"/>
        </w:rPr>
        <w:t xml:space="preserve">trošenih </w:t>
      </w:r>
      <w:r w:rsidR="00DF6B83" w:rsidRPr="00EA5E2F">
        <w:rPr>
          <w:rFonts w:ascii="Times New Roman" w:hAnsi="Times New Roman" w:cs="Times New Roman"/>
          <w:b/>
          <w:sz w:val="24"/>
          <w:szCs w:val="24"/>
        </w:rPr>
        <w:t>općih prihoda i primitaka</w:t>
      </w:r>
      <w:r w:rsidR="00DF6B83" w:rsidRPr="00EA5E2F">
        <w:rPr>
          <w:rFonts w:ascii="Times New Roman" w:hAnsi="Times New Roman" w:cs="Times New Roman"/>
          <w:sz w:val="24"/>
          <w:szCs w:val="24"/>
        </w:rPr>
        <w:t xml:space="preserve">  u iznosu od </w:t>
      </w:r>
      <w:r w:rsidR="00366F92">
        <w:rPr>
          <w:rFonts w:ascii="Times New Roman" w:hAnsi="Times New Roman" w:cs="Times New Roman"/>
          <w:sz w:val="24"/>
          <w:szCs w:val="24"/>
        </w:rPr>
        <w:t>16.840.9</w:t>
      </w:r>
      <w:r w:rsidR="00D5703F">
        <w:rPr>
          <w:rFonts w:ascii="Times New Roman" w:hAnsi="Times New Roman" w:cs="Times New Roman"/>
          <w:sz w:val="24"/>
          <w:szCs w:val="24"/>
        </w:rPr>
        <w:t>4</w:t>
      </w:r>
      <w:r w:rsidR="00366F92">
        <w:rPr>
          <w:rFonts w:ascii="Times New Roman" w:hAnsi="Times New Roman" w:cs="Times New Roman"/>
          <w:sz w:val="24"/>
          <w:szCs w:val="24"/>
        </w:rPr>
        <w:t>5,98</w:t>
      </w:r>
      <w:r w:rsidR="007672BC">
        <w:rPr>
          <w:rFonts w:ascii="Times New Roman" w:hAnsi="Times New Roman" w:cs="Times New Roman"/>
          <w:sz w:val="24"/>
          <w:szCs w:val="24"/>
        </w:rPr>
        <w:t xml:space="preserve"> kuna</w:t>
      </w:r>
    </w:p>
    <w:p w14:paraId="64297700" w14:textId="2172C90A" w:rsidR="00EA5E2F" w:rsidRDefault="00EA5E2F" w:rsidP="00DF6B83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Neutrošenih sredstava od prihoda </w:t>
      </w:r>
      <w:r w:rsidRPr="00EA5E2F">
        <w:rPr>
          <w:rFonts w:ascii="Times New Roman" w:hAnsi="Times New Roman" w:cs="Times New Roman"/>
          <w:sz w:val="24"/>
          <w:szCs w:val="24"/>
        </w:rPr>
        <w:t>od</w:t>
      </w:r>
      <w:r w:rsidRPr="00EA5E2F">
        <w:rPr>
          <w:rFonts w:ascii="Times New Roman" w:hAnsi="Times New Roman" w:cs="Times New Roman"/>
          <w:b/>
          <w:bCs/>
          <w:sz w:val="24"/>
          <w:szCs w:val="24"/>
        </w:rPr>
        <w:t xml:space="preserve"> komunalne naknade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004F51">
        <w:rPr>
          <w:rFonts w:ascii="Times New Roman" w:hAnsi="Times New Roman" w:cs="Times New Roman"/>
          <w:sz w:val="24"/>
          <w:szCs w:val="24"/>
        </w:rPr>
        <w:t>2.756.675,57 kuna</w:t>
      </w:r>
    </w:p>
    <w:p w14:paraId="2772C3B6" w14:textId="66968B3B" w:rsidR="005E0037" w:rsidRDefault="00DF6B83" w:rsidP="00DF6B83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E2F">
        <w:rPr>
          <w:rFonts w:ascii="Times New Roman" w:hAnsi="Times New Roman" w:cs="Times New Roman"/>
          <w:sz w:val="24"/>
          <w:szCs w:val="24"/>
        </w:rPr>
        <w:t xml:space="preserve">Neutrošenih sredstava od prihoda </w:t>
      </w:r>
      <w:r w:rsidRPr="00EA5E2F">
        <w:rPr>
          <w:rFonts w:ascii="Times New Roman" w:hAnsi="Times New Roman" w:cs="Times New Roman"/>
          <w:b/>
          <w:sz w:val="24"/>
          <w:szCs w:val="24"/>
        </w:rPr>
        <w:t>komunalnog doprinosa</w:t>
      </w:r>
      <w:r w:rsidRPr="00EA5E2F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F56754">
        <w:rPr>
          <w:rFonts w:ascii="Times New Roman" w:hAnsi="Times New Roman" w:cs="Times New Roman"/>
          <w:sz w:val="24"/>
          <w:szCs w:val="24"/>
        </w:rPr>
        <w:t>1.716.790,26 kuna</w:t>
      </w:r>
    </w:p>
    <w:p w14:paraId="091E0280" w14:textId="0E67235F" w:rsidR="00467805" w:rsidRDefault="00DF6B83" w:rsidP="00DF6B83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37">
        <w:rPr>
          <w:rFonts w:ascii="Times New Roman" w:hAnsi="Times New Roman" w:cs="Times New Roman"/>
          <w:sz w:val="24"/>
          <w:szCs w:val="24"/>
        </w:rPr>
        <w:t xml:space="preserve">Neutrošenih sredstava prihoda od </w:t>
      </w:r>
      <w:r w:rsidRPr="005E0037">
        <w:rPr>
          <w:rFonts w:ascii="Times New Roman" w:hAnsi="Times New Roman" w:cs="Times New Roman"/>
          <w:b/>
          <w:sz w:val="24"/>
          <w:szCs w:val="24"/>
        </w:rPr>
        <w:t>spomeničke rente</w:t>
      </w:r>
      <w:r w:rsidRPr="005E0037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EA276F">
        <w:rPr>
          <w:rFonts w:ascii="Times New Roman" w:hAnsi="Times New Roman" w:cs="Times New Roman"/>
          <w:sz w:val="24"/>
          <w:szCs w:val="24"/>
        </w:rPr>
        <w:t>625.322</w:t>
      </w:r>
      <w:r w:rsidR="00A76279">
        <w:rPr>
          <w:rFonts w:ascii="Times New Roman" w:hAnsi="Times New Roman" w:cs="Times New Roman"/>
          <w:sz w:val="24"/>
          <w:szCs w:val="24"/>
        </w:rPr>
        <w:t>,49</w:t>
      </w:r>
      <w:r w:rsidRPr="005E0037">
        <w:rPr>
          <w:rFonts w:ascii="Times New Roman" w:hAnsi="Times New Roman" w:cs="Times New Roman"/>
          <w:sz w:val="24"/>
          <w:szCs w:val="24"/>
        </w:rPr>
        <w:t xml:space="preserve"> kune</w:t>
      </w:r>
    </w:p>
    <w:p w14:paraId="07551E97" w14:textId="18F7E5AE" w:rsidR="002F6089" w:rsidRDefault="00DF6B83" w:rsidP="00DF6B83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37">
        <w:rPr>
          <w:rFonts w:ascii="Times New Roman" w:hAnsi="Times New Roman" w:cs="Times New Roman"/>
          <w:sz w:val="24"/>
          <w:szCs w:val="24"/>
        </w:rPr>
        <w:t xml:space="preserve">Neutrošenih sredstava prihoda </w:t>
      </w:r>
      <w:r w:rsidRPr="005E0037">
        <w:rPr>
          <w:rFonts w:ascii="Times New Roman" w:hAnsi="Times New Roman" w:cs="Times New Roman"/>
          <w:b/>
          <w:sz w:val="24"/>
          <w:szCs w:val="24"/>
        </w:rPr>
        <w:t xml:space="preserve">od naknade za </w:t>
      </w:r>
      <w:r w:rsidR="003529EF">
        <w:rPr>
          <w:rFonts w:ascii="Times New Roman" w:hAnsi="Times New Roman" w:cs="Times New Roman"/>
          <w:b/>
          <w:sz w:val="24"/>
          <w:szCs w:val="24"/>
        </w:rPr>
        <w:t>koncesija</w:t>
      </w:r>
      <w:r w:rsidRPr="005E00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037">
        <w:rPr>
          <w:rFonts w:ascii="Times New Roman" w:hAnsi="Times New Roman" w:cs="Times New Roman"/>
          <w:sz w:val="24"/>
          <w:szCs w:val="24"/>
        </w:rPr>
        <w:t xml:space="preserve">u </w:t>
      </w:r>
      <w:r w:rsidRPr="00467805">
        <w:rPr>
          <w:rFonts w:ascii="Times New Roman" w:hAnsi="Times New Roman" w:cs="Times New Roman"/>
          <w:sz w:val="24"/>
          <w:szCs w:val="24"/>
        </w:rPr>
        <w:t xml:space="preserve">iznosu od  </w:t>
      </w:r>
      <w:r w:rsidR="00E02482">
        <w:rPr>
          <w:rFonts w:ascii="Times New Roman" w:hAnsi="Times New Roman" w:cs="Times New Roman"/>
          <w:sz w:val="24"/>
          <w:szCs w:val="24"/>
        </w:rPr>
        <w:t>24.890,75 kuna</w:t>
      </w:r>
    </w:p>
    <w:p w14:paraId="150AD2F8" w14:textId="38FF2166" w:rsidR="002F6089" w:rsidRDefault="00DF6B83" w:rsidP="00DF6B83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089">
        <w:rPr>
          <w:rFonts w:ascii="Times New Roman" w:hAnsi="Times New Roman" w:cs="Times New Roman"/>
          <w:sz w:val="24"/>
          <w:szCs w:val="24"/>
        </w:rPr>
        <w:t xml:space="preserve">Neutrošenih prihoda od </w:t>
      </w:r>
      <w:r w:rsidRPr="002F6089">
        <w:rPr>
          <w:rFonts w:ascii="Times New Roman" w:hAnsi="Times New Roman" w:cs="Times New Roman"/>
          <w:b/>
          <w:sz w:val="24"/>
          <w:szCs w:val="24"/>
        </w:rPr>
        <w:t>pomoći iz državnog proračuna</w:t>
      </w:r>
      <w:r w:rsidRPr="002F6089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313400">
        <w:rPr>
          <w:rFonts w:ascii="Times New Roman" w:hAnsi="Times New Roman" w:cs="Times New Roman"/>
          <w:sz w:val="24"/>
          <w:szCs w:val="24"/>
        </w:rPr>
        <w:t>1.771.998,65 kuna</w:t>
      </w:r>
    </w:p>
    <w:p w14:paraId="2EB11F25" w14:textId="255DE590" w:rsidR="000A2B8B" w:rsidRDefault="000A2B8B" w:rsidP="00DF6B83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Neutrošenih sredstava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pomoći iz državnog proračuna </w:t>
      </w:r>
      <w:r w:rsidR="00261573">
        <w:rPr>
          <w:rFonts w:ascii="Times New Roman" w:hAnsi="Times New Roman" w:cs="Times New Roman"/>
          <w:b/>
          <w:bCs/>
          <w:sz w:val="24"/>
          <w:szCs w:val="24"/>
        </w:rPr>
        <w:t xml:space="preserve">za EU projekte </w:t>
      </w:r>
      <w:r w:rsidR="00261573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F755AE">
        <w:rPr>
          <w:rFonts w:ascii="Times New Roman" w:hAnsi="Times New Roman" w:cs="Times New Roman"/>
          <w:sz w:val="24"/>
          <w:szCs w:val="24"/>
        </w:rPr>
        <w:t>627.390,96 kun</w:t>
      </w:r>
      <w:r w:rsidR="007672BC">
        <w:rPr>
          <w:rFonts w:ascii="Times New Roman" w:hAnsi="Times New Roman" w:cs="Times New Roman"/>
          <w:sz w:val="24"/>
          <w:szCs w:val="24"/>
        </w:rPr>
        <w:t>a</w:t>
      </w:r>
    </w:p>
    <w:p w14:paraId="1E4446D5" w14:textId="06EA0ACD" w:rsidR="00484D65" w:rsidRDefault="00DF6B83" w:rsidP="00DF6B83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089">
        <w:rPr>
          <w:rFonts w:ascii="Times New Roman" w:hAnsi="Times New Roman" w:cs="Times New Roman"/>
          <w:sz w:val="24"/>
          <w:szCs w:val="24"/>
        </w:rPr>
        <w:t xml:space="preserve">Neutrošenih sredstava </w:t>
      </w:r>
      <w:r w:rsidR="003E1291" w:rsidRPr="003E1291">
        <w:rPr>
          <w:rFonts w:ascii="Times New Roman" w:hAnsi="Times New Roman" w:cs="Times New Roman"/>
          <w:b/>
          <w:bCs/>
          <w:sz w:val="24"/>
          <w:szCs w:val="24"/>
        </w:rPr>
        <w:t>prihoda za posebne namjene</w:t>
      </w:r>
      <w:r w:rsidR="003E1291">
        <w:rPr>
          <w:rFonts w:ascii="Times New Roman" w:hAnsi="Times New Roman" w:cs="Times New Roman"/>
          <w:sz w:val="24"/>
          <w:szCs w:val="24"/>
        </w:rPr>
        <w:t xml:space="preserve"> </w:t>
      </w:r>
      <w:r w:rsidRPr="002F6089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F70721">
        <w:rPr>
          <w:rFonts w:ascii="Times New Roman" w:hAnsi="Times New Roman" w:cs="Times New Roman"/>
          <w:sz w:val="24"/>
          <w:szCs w:val="24"/>
        </w:rPr>
        <w:t>94.132,57</w:t>
      </w:r>
      <w:r w:rsidRPr="002F6089">
        <w:rPr>
          <w:rFonts w:ascii="Times New Roman" w:hAnsi="Times New Roman" w:cs="Times New Roman"/>
          <w:sz w:val="24"/>
          <w:szCs w:val="24"/>
        </w:rPr>
        <w:t xml:space="preserve"> kun</w:t>
      </w:r>
      <w:r w:rsidR="00484D65">
        <w:rPr>
          <w:rFonts w:ascii="Times New Roman" w:hAnsi="Times New Roman" w:cs="Times New Roman"/>
          <w:sz w:val="24"/>
          <w:szCs w:val="24"/>
        </w:rPr>
        <w:t>a</w:t>
      </w:r>
    </w:p>
    <w:p w14:paraId="2C00EFC4" w14:textId="760E5352" w:rsidR="00DF6B83" w:rsidRDefault="00DF6B83" w:rsidP="00DF6B83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D65">
        <w:rPr>
          <w:rFonts w:ascii="Times New Roman" w:hAnsi="Times New Roman" w:cs="Times New Roman"/>
          <w:sz w:val="24"/>
          <w:szCs w:val="24"/>
        </w:rPr>
        <w:t xml:space="preserve">Neutrošenih sredstava od </w:t>
      </w:r>
      <w:r w:rsidR="00484D65" w:rsidRPr="00484D65">
        <w:rPr>
          <w:rFonts w:ascii="Times New Roman" w:hAnsi="Times New Roman" w:cs="Times New Roman"/>
          <w:b/>
          <w:bCs/>
          <w:sz w:val="24"/>
          <w:szCs w:val="24"/>
        </w:rPr>
        <w:t>šumskog doprinosa</w:t>
      </w:r>
      <w:r w:rsidRPr="00484D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4D65">
        <w:rPr>
          <w:rFonts w:ascii="Times New Roman" w:hAnsi="Times New Roman" w:cs="Times New Roman"/>
          <w:sz w:val="24"/>
          <w:szCs w:val="24"/>
        </w:rPr>
        <w:t>u iznosu od</w:t>
      </w:r>
      <w:r w:rsidR="00484D65">
        <w:rPr>
          <w:rFonts w:ascii="Times New Roman" w:hAnsi="Times New Roman" w:cs="Times New Roman"/>
          <w:sz w:val="24"/>
          <w:szCs w:val="24"/>
        </w:rPr>
        <w:t xml:space="preserve"> </w:t>
      </w:r>
      <w:r w:rsidR="00DE7EFD">
        <w:rPr>
          <w:rFonts w:ascii="Times New Roman" w:hAnsi="Times New Roman" w:cs="Times New Roman"/>
          <w:sz w:val="24"/>
          <w:szCs w:val="24"/>
        </w:rPr>
        <w:t>1.460.518,</w:t>
      </w:r>
      <w:r w:rsidR="007672BC">
        <w:rPr>
          <w:rFonts w:ascii="Times New Roman" w:hAnsi="Times New Roman" w:cs="Times New Roman"/>
          <w:sz w:val="24"/>
          <w:szCs w:val="24"/>
        </w:rPr>
        <w:t>11</w:t>
      </w:r>
      <w:r w:rsidR="00DE7EFD">
        <w:rPr>
          <w:rFonts w:ascii="Times New Roman" w:hAnsi="Times New Roman" w:cs="Times New Roman"/>
          <w:sz w:val="24"/>
          <w:szCs w:val="24"/>
        </w:rPr>
        <w:t xml:space="preserve"> kuna</w:t>
      </w:r>
    </w:p>
    <w:p w14:paraId="4DDAFAC5" w14:textId="085BC64C" w:rsidR="001531D6" w:rsidRDefault="001531D6" w:rsidP="00DF6B83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Neutrošenih sredstava od </w:t>
      </w:r>
      <w:r w:rsidRPr="001531D6">
        <w:rPr>
          <w:rFonts w:ascii="Times New Roman" w:hAnsi="Times New Roman" w:cs="Times New Roman"/>
          <w:b/>
          <w:bCs/>
          <w:sz w:val="24"/>
          <w:szCs w:val="24"/>
        </w:rPr>
        <w:t>pomoći od ostalih subjekata unutar opće države</w:t>
      </w:r>
      <w:r>
        <w:rPr>
          <w:rFonts w:ascii="Times New Roman" w:hAnsi="Times New Roman" w:cs="Times New Roman"/>
          <w:sz w:val="24"/>
          <w:szCs w:val="24"/>
        </w:rPr>
        <w:t xml:space="preserve"> (ŽUC) u iznosu od </w:t>
      </w:r>
      <w:r w:rsidR="00E03474">
        <w:rPr>
          <w:rFonts w:ascii="Times New Roman" w:hAnsi="Times New Roman" w:cs="Times New Roman"/>
          <w:sz w:val="24"/>
          <w:szCs w:val="24"/>
        </w:rPr>
        <w:t>342.850,42</w:t>
      </w:r>
      <w:r w:rsidR="00610516">
        <w:rPr>
          <w:rFonts w:ascii="Times New Roman" w:hAnsi="Times New Roman" w:cs="Times New Roman"/>
          <w:sz w:val="24"/>
          <w:szCs w:val="24"/>
        </w:rPr>
        <w:t xml:space="preserve"> kune</w:t>
      </w:r>
    </w:p>
    <w:p w14:paraId="59CE98DB" w14:textId="3B5AC1E1" w:rsidR="001531D6" w:rsidRDefault="001531D6" w:rsidP="00DF6B83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Neutrošenih sredstava od </w:t>
      </w:r>
      <w:r w:rsidRPr="001531D6">
        <w:rPr>
          <w:rFonts w:ascii="Times New Roman" w:hAnsi="Times New Roman" w:cs="Times New Roman"/>
          <w:b/>
          <w:bCs/>
          <w:sz w:val="24"/>
          <w:szCs w:val="24"/>
        </w:rPr>
        <w:t>prihoda od prodaje zemljišta</w:t>
      </w:r>
      <w:r>
        <w:rPr>
          <w:rFonts w:ascii="Times New Roman" w:hAnsi="Times New Roman" w:cs="Times New Roman"/>
          <w:sz w:val="24"/>
          <w:szCs w:val="24"/>
        </w:rPr>
        <w:t xml:space="preserve"> u vlasništvu Grada u iznosu od </w:t>
      </w:r>
      <w:r w:rsidR="00A46E1D">
        <w:rPr>
          <w:rFonts w:ascii="Times New Roman" w:hAnsi="Times New Roman" w:cs="Times New Roman"/>
          <w:sz w:val="24"/>
          <w:szCs w:val="24"/>
        </w:rPr>
        <w:t>7.215.061,96 kuna</w:t>
      </w:r>
    </w:p>
    <w:p w14:paraId="1FA5D0A2" w14:textId="2D7931E9" w:rsidR="005477BB" w:rsidRDefault="00CF7AEB" w:rsidP="00DF6B83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Neutrošenih prihoda od </w:t>
      </w:r>
      <w:r w:rsidRPr="006E1B00">
        <w:rPr>
          <w:rFonts w:ascii="Times New Roman" w:hAnsi="Times New Roman" w:cs="Times New Roman"/>
          <w:b/>
          <w:bCs/>
          <w:sz w:val="24"/>
          <w:szCs w:val="24"/>
        </w:rPr>
        <w:t>prihoda od prodaje poljoprivrednog zemljišta u vlasništvu RH</w:t>
      </w:r>
      <w:r>
        <w:rPr>
          <w:rFonts w:ascii="Times New Roman" w:hAnsi="Times New Roman" w:cs="Times New Roman"/>
          <w:sz w:val="24"/>
          <w:szCs w:val="24"/>
        </w:rPr>
        <w:t xml:space="preserve"> u iznosu </w:t>
      </w:r>
      <w:r w:rsidRPr="006C7C30">
        <w:rPr>
          <w:rFonts w:ascii="Times New Roman" w:hAnsi="Times New Roman" w:cs="Times New Roman"/>
          <w:sz w:val="24"/>
          <w:szCs w:val="24"/>
        </w:rPr>
        <w:t xml:space="preserve">od </w:t>
      </w:r>
      <w:r w:rsidR="009B216F" w:rsidRPr="006C7C30">
        <w:rPr>
          <w:rFonts w:ascii="Times New Roman" w:hAnsi="Times New Roman" w:cs="Times New Roman"/>
          <w:sz w:val="24"/>
          <w:szCs w:val="24"/>
        </w:rPr>
        <w:t>1.656,73 kune</w:t>
      </w:r>
    </w:p>
    <w:p w14:paraId="3AFB0BAB" w14:textId="2610507E" w:rsidR="00DF6B83" w:rsidRDefault="00DF6B83" w:rsidP="00DF6B83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7BB">
        <w:rPr>
          <w:rFonts w:ascii="Times New Roman" w:hAnsi="Times New Roman" w:cs="Times New Roman"/>
          <w:sz w:val="24"/>
          <w:szCs w:val="24"/>
        </w:rPr>
        <w:t xml:space="preserve">Neutrošenih </w:t>
      </w:r>
      <w:r w:rsidRPr="005477BB">
        <w:rPr>
          <w:rFonts w:ascii="Times New Roman" w:hAnsi="Times New Roman" w:cs="Times New Roman"/>
          <w:b/>
          <w:sz w:val="24"/>
          <w:szCs w:val="24"/>
        </w:rPr>
        <w:t xml:space="preserve">prihoda od prodaje stambenih objekata </w:t>
      </w:r>
      <w:r w:rsidRPr="005477BB">
        <w:rPr>
          <w:rFonts w:ascii="Times New Roman" w:hAnsi="Times New Roman" w:cs="Times New Roman"/>
          <w:sz w:val="24"/>
          <w:szCs w:val="24"/>
        </w:rPr>
        <w:t xml:space="preserve">u iznosu  od </w:t>
      </w:r>
      <w:r w:rsidR="00AF748A">
        <w:rPr>
          <w:rFonts w:ascii="Times New Roman" w:hAnsi="Times New Roman" w:cs="Times New Roman"/>
          <w:sz w:val="24"/>
          <w:szCs w:val="24"/>
        </w:rPr>
        <w:t>538.445,21</w:t>
      </w:r>
      <w:r w:rsidR="006751F6" w:rsidRPr="005477BB">
        <w:rPr>
          <w:rFonts w:ascii="Times New Roman" w:hAnsi="Times New Roman" w:cs="Times New Roman"/>
          <w:sz w:val="24"/>
          <w:szCs w:val="24"/>
        </w:rPr>
        <w:t xml:space="preserve"> kuna</w:t>
      </w:r>
    </w:p>
    <w:p w14:paraId="338BDAC6" w14:textId="225E722B" w:rsidR="005477BB" w:rsidRDefault="005477BB" w:rsidP="00DF6B83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Neutrošena sredstva </w:t>
      </w:r>
      <w:r w:rsidRPr="0096279E">
        <w:rPr>
          <w:rFonts w:ascii="Times New Roman" w:hAnsi="Times New Roman" w:cs="Times New Roman"/>
          <w:b/>
          <w:bCs/>
          <w:sz w:val="24"/>
          <w:szCs w:val="24"/>
        </w:rPr>
        <w:t xml:space="preserve">od  </w:t>
      </w:r>
      <w:r w:rsidR="00466566">
        <w:rPr>
          <w:rFonts w:ascii="Times New Roman" w:hAnsi="Times New Roman" w:cs="Times New Roman"/>
          <w:b/>
          <w:bCs/>
          <w:sz w:val="24"/>
          <w:szCs w:val="24"/>
        </w:rPr>
        <w:t xml:space="preserve">donacija 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466566">
        <w:rPr>
          <w:rFonts w:ascii="Times New Roman" w:hAnsi="Times New Roman" w:cs="Times New Roman"/>
          <w:sz w:val="24"/>
          <w:szCs w:val="24"/>
        </w:rPr>
        <w:t>10.000,00 kuna</w:t>
      </w:r>
    </w:p>
    <w:p w14:paraId="53D8161E" w14:textId="632EF213" w:rsidR="005477BB" w:rsidRDefault="005477BB" w:rsidP="00DF6B83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Neutrošena sredstva od </w:t>
      </w:r>
      <w:r w:rsidR="00610516" w:rsidRPr="000304DE">
        <w:rPr>
          <w:rFonts w:ascii="Times New Roman" w:hAnsi="Times New Roman" w:cs="Times New Roman"/>
          <w:b/>
          <w:bCs/>
          <w:sz w:val="24"/>
          <w:szCs w:val="24"/>
        </w:rPr>
        <w:t xml:space="preserve">decentraliziranih sredstava za osnovno </w:t>
      </w:r>
      <w:r w:rsidR="00E96151">
        <w:rPr>
          <w:rFonts w:ascii="Times New Roman" w:hAnsi="Times New Roman" w:cs="Times New Roman"/>
          <w:b/>
          <w:bCs/>
          <w:sz w:val="24"/>
          <w:szCs w:val="24"/>
        </w:rPr>
        <w:t>školstvo</w:t>
      </w:r>
      <w:r w:rsidR="00610516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0304DE">
        <w:rPr>
          <w:rFonts w:ascii="Times New Roman" w:hAnsi="Times New Roman" w:cs="Times New Roman"/>
          <w:sz w:val="24"/>
          <w:szCs w:val="24"/>
        </w:rPr>
        <w:t>624.1</w:t>
      </w:r>
      <w:r w:rsidR="00927B4D">
        <w:rPr>
          <w:rFonts w:ascii="Times New Roman" w:hAnsi="Times New Roman" w:cs="Times New Roman"/>
          <w:sz w:val="24"/>
          <w:szCs w:val="24"/>
        </w:rPr>
        <w:t>7</w:t>
      </w:r>
      <w:r w:rsidR="000304DE">
        <w:rPr>
          <w:rFonts w:ascii="Times New Roman" w:hAnsi="Times New Roman" w:cs="Times New Roman"/>
          <w:sz w:val="24"/>
          <w:szCs w:val="24"/>
        </w:rPr>
        <w:t>8,42 kn</w:t>
      </w:r>
    </w:p>
    <w:p w14:paraId="08AA0F10" w14:textId="08E071F9" w:rsidR="00DF6B83" w:rsidRPr="005477BB" w:rsidRDefault="00DF6B83" w:rsidP="00DF6B83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7BB">
        <w:rPr>
          <w:rFonts w:ascii="Times New Roman" w:hAnsi="Times New Roman" w:cs="Times New Roman"/>
          <w:sz w:val="24"/>
          <w:szCs w:val="24"/>
        </w:rPr>
        <w:t xml:space="preserve">neutrošena sredstva </w:t>
      </w:r>
      <w:r w:rsidRPr="005477BB">
        <w:rPr>
          <w:rFonts w:ascii="Times New Roman" w:hAnsi="Times New Roman" w:cs="Times New Roman"/>
          <w:b/>
          <w:sz w:val="24"/>
          <w:szCs w:val="24"/>
        </w:rPr>
        <w:t>prihoda proračunskih korisnika</w:t>
      </w:r>
      <w:r w:rsidRPr="005477BB"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963DA1">
        <w:rPr>
          <w:rFonts w:ascii="Times New Roman" w:hAnsi="Times New Roman" w:cs="Times New Roman"/>
          <w:sz w:val="24"/>
          <w:szCs w:val="24"/>
        </w:rPr>
        <w:t xml:space="preserve"> 3.208.072,</w:t>
      </w:r>
      <w:r w:rsidR="0075250D">
        <w:rPr>
          <w:rFonts w:ascii="Times New Roman" w:hAnsi="Times New Roman" w:cs="Times New Roman"/>
          <w:sz w:val="24"/>
          <w:szCs w:val="24"/>
        </w:rPr>
        <w:t>15 kn</w:t>
      </w:r>
    </w:p>
    <w:p w14:paraId="5BA7E0D3" w14:textId="77777777" w:rsidR="00770A47" w:rsidRPr="00395A64" w:rsidRDefault="00770A47" w:rsidP="00DF6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E0279" w14:textId="77777777" w:rsidR="00DF6B83" w:rsidRPr="00395A64" w:rsidRDefault="00DF6B83" w:rsidP="00DF6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5A64">
        <w:rPr>
          <w:rFonts w:ascii="Times New Roman" w:hAnsi="Times New Roman" w:cs="Times New Roman"/>
          <w:bCs/>
          <w:sz w:val="24"/>
          <w:szCs w:val="24"/>
        </w:rPr>
        <w:t>Članak 3.</w:t>
      </w:r>
    </w:p>
    <w:p w14:paraId="69B1C2C2" w14:textId="77777777" w:rsidR="00DF6B83" w:rsidRPr="00395A64" w:rsidRDefault="00DF6B83" w:rsidP="00DF6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96E68" w14:textId="7F5303CA" w:rsidR="00DF6B83" w:rsidRPr="00395A64" w:rsidRDefault="00DF6B83" w:rsidP="00DF6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A64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Neutrošeni opći prihodi i primi</w:t>
      </w:r>
      <w:r w:rsidRPr="00395A64">
        <w:rPr>
          <w:rFonts w:ascii="Times New Roman" w:hAnsi="Times New Roman" w:cs="Times New Roman"/>
          <w:b/>
          <w:sz w:val="24"/>
          <w:szCs w:val="24"/>
        </w:rPr>
        <w:t>ci</w:t>
      </w:r>
      <w:r w:rsidRPr="00395A64">
        <w:rPr>
          <w:rFonts w:ascii="Times New Roman" w:hAnsi="Times New Roman" w:cs="Times New Roman"/>
          <w:sz w:val="24"/>
          <w:szCs w:val="24"/>
        </w:rPr>
        <w:t xml:space="preserve">  </w:t>
      </w:r>
      <w:r w:rsidRPr="00C64F00">
        <w:rPr>
          <w:rFonts w:ascii="Times New Roman" w:hAnsi="Times New Roman" w:cs="Times New Roman"/>
          <w:b/>
          <w:sz w:val="24"/>
          <w:szCs w:val="24"/>
        </w:rPr>
        <w:t>(P</w:t>
      </w:r>
      <w:r>
        <w:rPr>
          <w:rFonts w:ascii="Times New Roman" w:hAnsi="Times New Roman" w:cs="Times New Roman"/>
          <w:b/>
          <w:sz w:val="24"/>
          <w:szCs w:val="24"/>
        </w:rPr>
        <w:t>008</w:t>
      </w:r>
      <w:r w:rsidR="00BD13BF">
        <w:rPr>
          <w:rFonts w:ascii="Times New Roman" w:hAnsi="Times New Roman" w:cs="Times New Roman"/>
          <w:b/>
          <w:sz w:val="24"/>
          <w:szCs w:val="24"/>
        </w:rPr>
        <w:t>6</w:t>
      </w:r>
      <w:r w:rsidR="00AB72C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A64">
        <w:rPr>
          <w:rFonts w:ascii="Times New Roman" w:hAnsi="Times New Roman" w:cs="Times New Roman"/>
          <w:sz w:val="24"/>
          <w:szCs w:val="24"/>
        </w:rPr>
        <w:t xml:space="preserve">iz članka 2. stavka 1. točke 1. ove Odluke u ukupnom iznosu od </w:t>
      </w:r>
      <w:r w:rsidR="00AB72C0">
        <w:rPr>
          <w:rFonts w:ascii="Times New Roman" w:hAnsi="Times New Roman" w:cs="Times New Roman"/>
          <w:sz w:val="24"/>
          <w:szCs w:val="24"/>
        </w:rPr>
        <w:t>16.840.975,98</w:t>
      </w:r>
      <w:r w:rsidRPr="00395A64">
        <w:rPr>
          <w:rFonts w:ascii="Times New Roman" w:hAnsi="Times New Roman" w:cs="Times New Roman"/>
          <w:sz w:val="24"/>
          <w:szCs w:val="24"/>
        </w:rPr>
        <w:t xml:space="preserve"> kun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95A64">
        <w:rPr>
          <w:rFonts w:ascii="Times New Roman" w:hAnsi="Times New Roman" w:cs="Times New Roman"/>
          <w:sz w:val="24"/>
          <w:szCs w:val="24"/>
        </w:rPr>
        <w:t xml:space="preserve"> raspoređuju se za sljedeće namjene:</w:t>
      </w:r>
    </w:p>
    <w:p w14:paraId="2A5D7522" w14:textId="77777777" w:rsidR="00DF6B83" w:rsidRPr="00395A64" w:rsidRDefault="00DF6B83" w:rsidP="00DF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15" w:type="dxa"/>
        <w:tblInd w:w="93" w:type="dxa"/>
        <w:tblLook w:val="0000" w:firstRow="0" w:lastRow="0" w:firstColumn="0" w:lastColumn="0" w:noHBand="0" w:noVBand="0"/>
      </w:tblPr>
      <w:tblGrid>
        <w:gridCol w:w="1036"/>
        <w:gridCol w:w="993"/>
        <w:gridCol w:w="5510"/>
        <w:gridCol w:w="1476"/>
      </w:tblGrid>
      <w:tr w:rsidR="00DF6B83" w:rsidRPr="00645918" w14:paraId="2835E6D7" w14:textId="77777777" w:rsidTr="00263EE4">
        <w:trPr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35BA9" w14:textId="6A3F8A5B" w:rsidR="00DF6B83" w:rsidRPr="00395A64" w:rsidRDefault="006B0B5A" w:rsidP="0051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R0242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05915" w14:textId="034D8879" w:rsidR="00DF6B83" w:rsidRPr="00395A64" w:rsidRDefault="006B0B5A" w:rsidP="0051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649AF" w14:textId="77E3FE55" w:rsidR="00DF6B83" w:rsidRPr="00395A64" w:rsidRDefault="006B0B5A" w:rsidP="00511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Proračunska pričuva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563E4" w14:textId="738C3A02" w:rsidR="00DF6B83" w:rsidRPr="00645918" w:rsidRDefault="006B0B5A" w:rsidP="00511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="007263FD">
              <w:rPr>
                <w:rFonts w:ascii="Times New Roman" w:hAnsi="Times New Roman" w:cs="Times New Roman"/>
                <w:sz w:val="24"/>
                <w:szCs w:val="24"/>
              </w:rPr>
              <w:t>.999,98</w:t>
            </w:r>
          </w:p>
        </w:tc>
      </w:tr>
      <w:tr w:rsidR="00DF6B83" w:rsidRPr="00395A64" w14:paraId="32066338" w14:textId="77777777" w:rsidTr="00263EE4">
        <w:trPr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41D49" w14:textId="2E11A763" w:rsidR="00DF6B83" w:rsidRDefault="007263FD" w:rsidP="0051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R0244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43E3B" w14:textId="1A676563" w:rsidR="00DF6B83" w:rsidRDefault="007263FD" w:rsidP="0051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42691" w14:textId="71B55CAE" w:rsidR="00DF6B83" w:rsidRDefault="007263FD" w:rsidP="00511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Otplata glavnice primljenih zajmova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846F1" w14:textId="07D1E1FD" w:rsidR="00DF6B83" w:rsidRDefault="007263FD" w:rsidP="00511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5.486.877,00</w:t>
            </w:r>
          </w:p>
        </w:tc>
      </w:tr>
      <w:tr w:rsidR="004D4146" w:rsidRPr="00395A64" w14:paraId="6A949F82" w14:textId="77777777" w:rsidTr="00263EE4">
        <w:trPr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4F8B2" w14:textId="51ECBFFE" w:rsidR="004D4146" w:rsidRDefault="005C717D" w:rsidP="0051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R0269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59B83" w14:textId="5C7858D4" w:rsidR="004D4146" w:rsidRDefault="00D45A5F" w:rsidP="0051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B91B6" w14:textId="5A8B52F4" w:rsidR="004D4146" w:rsidRDefault="00D45A5F" w:rsidP="00511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Dvorana Selce – projektna dokumentacija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1B189" w14:textId="636B342A" w:rsidR="004D4146" w:rsidRDefault="00D45A5F" w:rsidP="00511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</w:tr>
      <w:tr w:rsidR="00526DE1" w:rsidRPr="00395A64" w14:paraId="722446A2" w14:textId="77777777" w:rsidTr="00263EE4">
        <w:trPr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BE859" w14:textId="46EE0DE5" w:rsidR="00526DE1" w:rsidRDefault="00D45A5F" w:rsidP="00526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R0270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D90AB" w14:textId="1E6DF4B4" w:rsidR="00526DE1" w:rsidRDefault="00D45A5F" w:rsidP="0051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3F75F" w14:textId="6AB8C923" w:rsidR="00526DE1" w:rsidRDefault="00D45A5F" w:rsidP="00511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Vatrogasnog centra – projektna dokumentacija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5A5BE" w14:textId="58145065" w:rsidR="00526DE1" w:rsidRDefault="00D45A5F" w:rsidP="00511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500.000,00</w:t>
            </w:r>
          </w:p>
        </w:tc>
      </w:tr>
      <w:tr w:rsidR="009E19D2" w:rsidRPr="00395A64" w14:paraId="67D2112F" w14:textId="77777777" w:rsidTr="00263EE4">
        <w:trPr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51030" w14:textId="75AC7F12" w:rsidR="009E19D2" w:rsidRDefault="000000CC" w:rsidP="0051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R0271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AEEE8" w14:textId="06B9C944" w:rsidR="009E19D2" w:rsidRDefault="000000CC" w:rsidP="0051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C2294" w14:textId="5AE3E9C4" w:rsidR="009E19D2" w:rsidRDefault="000000CC" w:rsidP="00511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garaže JVP – projektna dokumentacija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781FA" w14:textId="0C23B86C" w:rsidR="009E19D2" w:rsidRDefault="000000CC" w:rsidP="00511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70.000,00</w:t>
            </w:r>
          </w:p>
        </w:tc>
      </w:tr>
      <w:tr w:rsidR="004D4146" w:rsidRPr="00395A64" w14:paraId="03761619" w14:textId="77777777" w:rsidTr="00263EE4">
        <w:trPr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8325D" w14:textId="78C1AD6C" w:rsidR="004D4146" w:rsidRDefault="00C84663" w:rsidP="0051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R0272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10874" w14:textId="6E6BE82A" w:rsidR="004D4146" w:rsidRDefault="00C84663" w:rsidP="0051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E2ED8" w14:textId="4B8C7B44" w:rsidR="004D4146" w:rsidRDefault="00C84663" w:rsidP="00511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Izgradnja bazena – projektna dokumentacija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7F31B" w14:textId="340474E5" w:rsidR="004D4146" w:rsidRDefault="00C84663" w:rsidP="00511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1.000.000,00</w:t>
            </w:r>
          </w:p>
        </w:tc>
      </w:tr>
      <w:tr w:rsidR="004D4146" w:rsidRPr="00395A64" w14:paraId="392487FF" w14:textId="77777777" w:rsidTr="00263EE4">
        <w:trPr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A74E7" w14:textId="4903394F" w:rsidR="004D4146" w:rsidRDefault="00890C5B" w:rsidP="0051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R0273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3A81F" w14:textId="0A50A5DC" w:rsidR="004D4146" w:rsidRDefault="00890C5B" w:rsidP="0051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57DCF" w14:textId="5A8286AC" w:rsidR="004D4146" w:rsidRDefault="00890C5B" w:rsidP="00511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Nogometno igralište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Turanj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projektna dokumentacija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85228" w14:textId="4479D177" w:rsidR="004D4146" w:rsidRDefault="00890C5B" w:rsidP="00511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200.000,00</w:t>
            </w:r>
          </w:p>
        </w:tc>
      </w:tr>
      <w:tr w:rsidR="00890C5B" w:rsidRPr="00395A64" w14:paraId="4AC9F3FF" w14:textId="77777777" w:rsidTr="00263EE4">
        <w:trPr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95EC7" w14:textId="799A0F14" w:rsidR="00890C5B" w:rsidRDefault="00605D6B" w:rsidP="0051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R0274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5C578" w14:textId="531F1699" w:rsidR="00890C5B" w:rsidRDefault="00605D6B" w:rsidP="0051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569E0" w14:textId="1E847411" w:rsidR="00890C5B" w:rsidRDefault="00605D6B" w:rsidP="00511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Izgradnja OŠ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Luščić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projektna dokumentacija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BBC0C" w14:textId="17393F82" w:rsidR="00890C5B" w:rsidRDefault="00744A36" w:rsidP="00511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350.000,00</w:t>
            </w:r>
          </w:p>
        </w:tc>
      </w:tr>
      <w:tr w:rsidR="00890C5B" w:rsidRPr="00395A64" w14:paraId="436EE7F9" w14:textId="77777777" w:rsidTr="00263EE4">
        <w:trPr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25D18" w14:textId="29B90208" w:rsidR="00890C5B" w:rsidRDefault="00744A36" w:rsidP="0051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A4B4B" w14:textId="5C5FAFA2" w:rsidR="00890C5B" w:rsidRDefault="00744A36" w:rsidP="0051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75376" w14:textId="710FFD33" w:rsidR="00890C5B" w:rsidRDefault="00744A36" w:rsidP="00511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Biciklistička infrastruktura – projektna dokumentacija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9C031" w14:textId="7C6A096A" w:rsidR="00890C5B" w:rsidRDefault="00744A36" w:rsidP="00511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200.000,00</w:t>
            </w:r>
          </w:p>
        </w:tc>
      </w:tr>
      <w:tr w:rsidR="00890C5B" w:rsidRPr="00395A64" w14:paraId="2A7662E7" w14:textId="77777777" w:rsidTr="00263EE4">
        <w:trPr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622F0" w14:textId="4D4C5E7F" w:rsidR="00890C5B" w:rsidRDefault="00022ECC" w:rsidP="0051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6FEBF" w14:textId="3EDD3CDC" w:rsidR="00890C5B" w:rsidRDefault="00022ECC" w:rsidP="0051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7A9A6" w14:textId="7B463EEC" w:rsidR="00890C5B" w:rsidRDefault="00022ECC" w:rsidP="00511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Nogometni stadion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B.Č.Čavlek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građevinski objekti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40AFD" w14:textId="44428D57" w:rsidR="00890C5B" w:rsidRDefault="00022ECC" w:rsidP="00511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1.100.000,00</w:t>
            </w:r>
          </w:p>
        </w:tc>
      </w:tr>
      <w:tr w:rsidR="003E0964" w:rsidRPr="00395A64" w14:paraId="3D08AE1A" w14:textId="77777777" w:rsidTr="00263EE4">
        <w:trPr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14B05" w14:textId="6D6A4DD8" w:rsidR="003E0964" w:rsidRDefault="00F4191F" w:rsidP="0051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7F546" w14:textId="603D4522" w:rsidR="003E0964" w:rsidRDefault="00F4191F" w:rsidP="0051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98561" w14:textId="36986DF3" w:rsidR="003E0964" w:rsidRDefault="00F4191F" w:rsidP="00511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Nogometni stadion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B.Č.Čavlek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projektna dokumentacija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E92F5" w14:textId="0F964A9A" w:rsidR="003E0964" w:rsidRDefault="005D36EF" w:rsidP="00511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</w:t>
            </w:r>
          </w:p>
        </w:tc>
      </w:tr>
      <w:tr w:rsidR="008A78C5" w:rsidRPr="00395A64" w14:paraId="1A7A0BE4" w14:textId="77777777" w:rsidTr="00263EE4">
        <w:trPr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215B5" w14:textId="1421359C" w:rsidR="008A78C5" w:rsidRDefault="008A78C5" w:rsidP="008A7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792F4" w14:textId="59126375" w:rsidR="008A78C5" w:rsidRDefault="008A78C5" w:rsidP="008A7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D5815" w14:textId="317E6BC7" w:rsidR="008A78C5" w:rsidRDefault="008A78C5" w:rsidP="008A7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Parkiralište ŠSD Mladost – rashodi za usluge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8F55F" w14:textId="59F976D3" w:rsidR="008A78C5" w:rsidRDefault="008A78C5" w:rsidP="008A78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135,00</w:t>
            </w:r>
          </w:p>
        </w:tc>
      </w:tr>
      <w:tr w:rsidR="008A78C5" w:rsidRPr="00395A64" w14:paraId="204BFF21" w14:textId="77777777" w:rsidTr="00263EE4">
        <w:trPr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A15DF" w14:textId="724ECC32" w:rsidR="008A78C5" w:rsidRDefault="008A78C5" w:rsidP="008A7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5E242" w14:textId="1D059689" w:rsidR="008A78C5" w:rsidRDefault="008A78C5" w:rsidP="008A7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5B413" w14:textId="3A363E99" w:rsidR="008A78C5" w:rsidRDefault="008A78C5" w:rsidP="008A7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Parkiralište ŠSD Mladost – građevinski objekti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A1C4A" w14:textId="4A7E68D6" w:rsidR="008A78C5" w:rsidRDefault="008A78C5" w:rsidP="008A78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1.217.879,00</w:t>
            </w:r>
          </w:p>
        </w:tc>
      </w:tr>
      <w:tr w:rsidR="008A78C5" w:rsidRPr="00395A64" w14:paraId="71DF2C3A" w14:textId="77777777" w:rsidTr="00263EE4">
        <w:trPr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749F7" w14:textId="0C44797A" w:rsidR="008A78C5" w:rsidRDefault="008A78C5" w:rsidP="008A7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D4C51" w14:textId="07BD71A5" w:rsidR="008A78C5" w:rsidRDefault="008A78C5" w:rsidP="008A7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5931F" w14:textId="42EC051D" w:rsidR="008A78C5" w:rsidRDefault="008A78C5" w:rsidP="008A7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Centar za gospodarenje otpadom KŽ – kapitalne donacije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9E1FB" w14:textId="0611B12B" w:rsidR="008A78C5" w:rsidRDefault="008A78C5" w:rsidP="008A78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2.416.085,00</w:t>
            </w:r>
          </w:p>
        </w:tc>
      </w:tr>
      <w:tr w:rsidR="008A78C5" w:rsidRPr="00395A64" w14:paraId="291184A0" w14:textId="77777777" w:rsidTr="00263EE4">
        <w:trPr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6EB8F" w14:textId="2B86F595" w:rsidR="008A78C5" w:rsidRDefault="008A78C5" w:rsidP="008A7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7A37E" w14:textId="48BE45F1" w:rsidR="008A78C5" w:rsidRDefault="008A78C5" w:rsidP="008A7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7EABF" w14:textId="5074C68E" w:rsidR="008A78C5" w:rsidRDefault="008A78C5" w:rsidP="008A7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Sanacija odlagališta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Ilovac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dodatna ulaganja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5704A" w14:textId="21C56B9A" w:rsidR="008A78C5" w:rsidRDefault="008A78C5" w:rsidP="008A78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3.500.000,00</w:t>
            </w:r>
          </w:p>
        </w:tc>
      </w:tr>
      <w:tr w:rsidR="00836685" w:rsidRPr="00395A64" w14:paraId="7D2173D1" w14:textId="77777777" w:rsidTr="00263EE4">
        <w:trPr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8FCB" w14:textId="51E3D311" w:rsidR="00836685" w:rsidRDefault="00836685" w:rsidP="008A7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R1597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31FEF" w14:textId="2CE7103A" w:rsidR="00836685" w:rsidRDefault="00836685" w:rsidP="008A7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CEEB7" w14:textId="31A4F133" w:rsidR="00836685" w:rsidRDefault="00836685" w:rsidP="008A7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Dječji vrtić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Zadobarje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rashodi za usluge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EA29F" w14:textId="6A0B86DA" w:rsidR="00836685" w:rsidRDefault="007F0444" w:rsidP="008A78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50.000,00</w:t>
            </w:r>
          </w:p>
        </w:tc>
      </w:tr>
      <w:tr w:rsidR="00836685" w:rsidRPr="00395A64" w14:paraId="76CB37AD" w14:textId="77777777" w:rsidTr="00263EE4">
        <w:trPr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512C3" w14:textId="59352206" w:rsidR="00836685" w:rsidRDefault="007F0444" w:rsidP="008A7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R159</w:t>
            </w:r>
            <w:r w:rsidR="00544B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D83CD" w14:textId="34AD5DFC" w:rsidR="00836685" w:rsidRDefault="007F0444" w:rsidP="008A7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63BD3" w14:textId="14A9B69C" w:rsidR="00836685" w:rsidRDefault="007F0444" w:rsidP="008A7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Dječji vrtić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Zadobarje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projektna dokumentacija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1B3CA" w14:textId="255CDFF2" w:rsidR="00836685" w:rsidRDefault="005B717A" w:rsidP="008A78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  <w:tr w:rsidR="00836685" w:rsidRPr="00395A64" w14:paraId="2C9E3C75" w14:textId="77777777" w:rsidTr="00263EE4">
        <w:trPr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B3DFD" w14:textId="60168CBA" w:rsidR="00836685" w:rsidRDefault="005B717A" w:rsidP="008A7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R1599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5C9AF" w14:textId="41FE09F1" w:rsidR="00836685" w:rsidRDefault="005B717A" w:rsidP="008A7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70FF3" w14:textId="5E7CCEF9" w:rsidR="00836685" w:rsidRDefault="005B717A" w:rsidP="008A7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Dječji vrtić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Zadobarje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dodatna ulaganja na objektu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B9ACC" w14:textId="6F6970E0" w:rsidR="00836685" w:rsidRDefault="005B717A" w:rsidP="008A78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703F">
              <w:rPr>
                <w:rFonts w:ascii="Times New Roman" w:hAnsi="Times New Roman" w:cs="Times New Roman"/>
                <w:sz w:val="24"/>
                <w:szCs w:val="24"/>
              </w:rPr>
              <w:t>59.970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78C5" w:rsidRPr="00395A64" w14:paraId="7A228E2A" w14:textId="77777777" w:rsidTr="00263EE4">
        <w:trPr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922C0" w14:textId="0444B10D" w:rsidR="008A78C5" w:rsidRDefault="005B717A" w:rsidP="008A7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6FD8F" w14:textId="57D8A250" w:rsidR="008A78C5" w:rsidRDefault="005B717A" w:rsidP="008A7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A40AD" w14:textId="34AD96E4" w:rsidR="008A78C5" w:rsidRDefault="005B717A" w:rsidP="008A7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Dječji vrtić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Zadobarje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067B8">
              <w:rPr>
                <w:rFonts w:ascii="Times New Roman" w:hAnsi="Times New Roman" w:cs="Times New Roman"/>
                <w:sz w:val="24"/>
                <w:szCs w:val="24"/>
              </w:rPr>
              <w:t>oprema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FEBB7" w14:textId="4845EF00" w:rsidR="008A78C5" w:rsidRDefault="006067B8" w:rsidP="008A78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170.000,00</w:t>
            </w:r>
          </w:p>
        </w:tc>
      </w:tr>
    </w:tbl>
    <w:p w14:paraId="39E1D362" w14:textId="77777777" w:rsidR="00DF6B83" w:rsidRPr="00395A64" w:rsidRDefault="00DF6B83" w:rsidP="00DF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732FD" w14:textId="77777777" w:rsidR="00DF6B83" w:rsidRPr="00395A64" w:rsidRDefault="00DF6B83" w:rsidP="00DF6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5A64">
        <w:rPr>
          <w:rFonts w:ascii="Times New Roman" w:hAnsi="Times New Roman" w:cs="Times New Roman"/>
          <w:bCs/>
          <w:sz w:val="24"/>
          <w:szCs w:val="24"/>
        </w:rPr>
        <w:t>Članak 4.</w:t>
      </w:r>
    </w:p>
    <w:p w14:paraId="2970F050" w14:textId="77777777" w:rsidR="00DF6B83" w:rsidRPr="00395A64" w:rsidRDefault="00DF6B83" w:rsidP="00E940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CC0016E" w14:textId="11594831" w:rsidR="00DF6B83" w:rsidRPr="00395A64" w:rsidRDefault="00E940C9" w:rsidP="00DF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F6B83" w:rsidRPr="00395A64">
        <w:rPr>
          <w:rFonts w:ascii="Times New Roman" w:hAnsi="Times New Roman" w:cs="Times New Roman"/>
          <w:b/>
          <w:sz w:val="24"/>
          <w:szCs w:val="24"/>
        </w:rPr>
        <w:t>. Neutrošena sredstava od komunal</w:t>
      </w:r>
      <w:r w:rsidR="00BF51EF">
        <w:rPr>
          <w:rFonts w:ascii="Times New Roman" w:hAnsi="Times New Roman" w:cs="Times New Roman"/>
          <w:b/>
          <w:sz w:val="24"/>
          <w:szCs w:val="24"/>
        </w:rPr>
        <w:t>ne</w:t>
      </w:r>
      <w:r w:rsidR="00DF6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1EF">
        <w:rPr>
          <w:rFonts w:ascii="Times New Roman" w:hAnsi="Times New Roman" w:cs="Times New Roman"/>
          <w:b/>
          <w:sz w:val="24"/>
          <w:szCs w:val="24"/>
        </w:rPr>
        <w:t>naknade</w:t>
      </w:r>
      <w:r w:rsidR="00DF6B83">
        <w:rPr>
          <w:rFonts w:ascii="Times New Roman" w:hAnsi="Times New Roman" w:cs="Times New Roman"/>
          <w:b/>
          <w:sz w:val="24"/>
          <w:szCs w:val="24"/>
        </w:rPr>
        <w:t xml:space="preserve"> (P00</w:t>
      </w:r>
      <w:r w:rsidR="00E15948">
        <w:rPr>
          <w:rFonts w:ascii="Times New Roman" w:hAnsi="Times New Roman" w:cs="Times New Roman"/>
          <w:b/>
          <w:sz w:val="24"/>
          <w:szCs w:val="24"/>
        </w:rPr>
        <w:t>89</w:t>
      </w:r>
      <w:r w:rsidR="00DF6B83">
        <w:rPr>
          <w:rFonts w:ascii="Times New Roman" w:hAnsi="Times New Roman" w:cs="Times New Roman"/>
          <w:b/>
          <w:sz w:val="24"/>
          <w:szCs w:val="24"/>
        </w:rPr>
        <w:t>)</w:t>
      </w:r>
      <w:r w:rsidR="00DF6B83" w:rsidRPr="00395A64">
        <w:rPr>
          <w:rFonts w:ascii="Times New Roman" w:hAnsi="Times New Roman" w:cs="Times New Roman"/>
          <w:sz w:val="24"/>
          <w:szCs w:val="24"/>
        </w:rPr>
        <w:t xml:space="preserve"> iz članka 2. stavka 1. točke </w:t>
      </w:r>
      <w:r w:rsidR="00600564">
        <w:rPr>
          <w:rFonts w:ascii="Times New Roman" w:hAnsi="Times New Roman" w:cs="Times New Roman"/>
          <w:sz w:val="24"/>
          <w:szCs w:val="24"/>
        </w:rPr>
        <w:t>2</w:t>
      </w:r>
      <w:r w:rsidR="00DF6B83" w:rsidRPr="00395A64">
        <w:rPr>
          <w:rFonts w:ascii="Times New Roman" w:hAnsi="Times New Roman" w:cs="Times New Roman"/>
          <w:sz w:val="24"/>
          <w:szCs w:val="24"/>
        </w:rPr>
        <w:t xml:space="preserve">. ove Odluke u ukupnom iznosu od </w:t>
      </w:r>
      <w:r w:rsidR="00E15948">
        <w:rPr>
          <w:rFonts w:ascii="Times New Roman" w:hAnsi="Times New Roman" w:cs="Times New Roman"/>
          <w:sz w:val="24"/>
          <w:szCs w:val="24"/>
        </w:rPr>
        <w:t>2.756.675,57 ku</w:t>
      </w:r>
      <w:r w:rsidR="00C23D05">
        <w:rPr>
          <w:rFonts w:ascii="Times New Roman" w:hAnsi="Times New Roman" w:cs="Times New Roman"/>
          <w:sz w:val="24"/>
          <w:szCs w:val="24"/>
        </w:rPr>
        <w:t>na</w:t>
      </w:r>
      <w:r w:rsidR="00DF6B83">
        <w:rPr>
          <w:rFonts w:ascii="Times New Roman" w:hAnsi="Times New Roman" w:cs="Times New Roman"/>
          <w:sz w:val="24"/>
          <w:szCs w:val="24"/>
        </w:rPr>
        <w:t xml:space="preserve"> raspoređuju se:</w:t>
      </w:r>
    </w:p>
    <w:p w14:paraId="1D03C708" w14:textId="77777777" w:rsidR="00DF6B83" w:rsidRPr="00395A64" w:rsidRDefault="00DF6B83" w:rsidP="00DF6B8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015" w:type="dxa"/>
        <w:tblInd w:w="93" w:type="dxa"/>
        <w:tblLook w:val="0000" w:firstRow="0" w:lastRow="0" w:firstColumn="0" w:lastColumn="0" w:noHBand="0" w:noVBand="0"/>
      </w:tblPr>
      <w:tblGrid>
        <w:gridCol w:w="1120"/>
        <w:gridCol w:w="880"/>
        <w:gridCol w:w="5539"/>
        <w:gridCol w:w="1476"/>
      </w:tblGrid>
      <w:tr w:rsidR="008C0F4A" w:rsidRPr="00395A64" w14:paraId="751A3C62" w14:textId="77777777" w:rsidTr="00511AC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BECA2" w14:textId="0380374F" w:rsidR="008C0F4A" w:rsidRDefault="006F1FC4" w:rsidP="00511A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R0356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1E024" w14:textId="154BD19B" w:rsidR="008C0F4A" w:rsidRDefault="006F1FC4" w:rsidP="0051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07E06" w14:textId="13D8C833" w:rsidR="008C0F4A" w:rsidRDefault="006F1FC4" w:rsidP="00511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Energija – javna rasvjeta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F87D1" w14:textId="70C9720E" w:rsidR="008C0F4A" w:rsidRDefault="00AC0056" w:rsidP="00511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  <w:r w:rsidR="006F1FC4">
              <w:rPr>
                <w:rFonts w:ascii="Times New Roman" w:hAnsi="Times New Roman" w:cs="Times New Roman"/>
                <w:sz w:val="24"/>
                <w:szCs w:val="24"/>
              </w:rPr>
              <w:t>.675,57</w:t>
            </w:r>
          </w:p>
        </w:tc>
      </w:tr>
      <w:tr w:rsidR="008C0F4A" w:rsidRPr="00395A64" w14:paraId="3D5282A5" w14:textId="77777777" w:rsidTr="00511AC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B652E" w14:textId="058C5907" w:rsidR="008C0F4A" w:rsidRDefault="00263EE4" w:rsidP="00511A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R0381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546A4" w14:textId="71F4D856" w:rsidR="008C0F4A" w:rsidRDefault="00263EE4" w:rsidP="0051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3CC81" w14:textId="38868DF0" w:rsidR="008C0F4A" w:rsidRDefault="00263EE4" w:rsidP="00511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Biciklistička infrastruktura – projektna dokumentacija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96347" w14:textId="1CAAEC01" w:rsidR="008C0F4A" w:rsidRDefault="00263EE4" w:rsidP="00511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</w:tr>
      <w:tr w:rsidR="008C0F4A" w:rsidRPr="00395A64" w14:paraId="7B27C67B" w14:textId="77777777" w:rsidTr="00511AC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AC457" w14:textId="09995603" w:rsidR="008C0F4A" w:rsidRDefault="00066C8D" w:rsidP="00511A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R0406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B13A0" w14:textId="68B03143" w:rsidR="008C0F4A" w:rsidRDefault="00066C8D" w:rsidP="0051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CA8AF" w14:textId="111E3A56" w:rsidR="008C0F4A" w:rsidRDefault="00066C8D" w:rsidP="00511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Asfaltiranje makadam prometnice Popović Brdo 010- projektna dokumentacija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006F5" w14:textId="64D3F63E" w:rsidR="008C0F4A" w:rsidRDefault="009122C8" w:rsidP="00511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25.000,00</w:t>
            </w:r>
          </w:p>
        </w:tc>
      </w:tr>
      <w:tr w:rsidR="008C0F4A" w:rsidRPr="00395A64" w14:paraId="78E2AB2B" w14:textId="77777777" w:rsidTr="00511AC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668F3" w14:textId="122CDBC2" w:rsidR="008C0F4A" w:rsidRDefault="00066C8D" w:rsidP="00511A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R0407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50D50" w14:textId="2C43B4E7" w:rsidR="008C0F4A" w:rsidRDefault="00066C8D" w:rsidP="0051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CAA81" w14:textId="27FA410C" w:rsidR="008C0F4A" w:rsidRDefault="009122C8" w:rsidP="00511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Asfaltiranje makadam prometnice Popović Brdo 010 – dodatna ulaganja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5D4D4" w14:textId="099EAF21" w:rsidR="008C0F4A" w:rsidRDefault="00B07912" w:rsidP="00511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9122C8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8C0F4A" w:rsidRPr="00395A64" w14:paraId="071D82F1" w14:textId="77777777" w:rsidTr="00511AC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5839E" w14:textId="2D358E72" w:rsidR="008C0F4A" w:rsidRDefault="00544B71" w:rsidP="00511A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C01444">
              <w:rPr>
                <w:rFonts w:ascii="Times New Roman" w:hAnsi="Times New Roman" w:cs="Times New Roman"/>
                <w:bCs/>
                <w:sz w:val="24"/>
                <w:szCs w:val="24"/>
              </w:rPr>
              <w:t>0313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72D13" w14:textId="1E3B8B0C" w:rsidR="008C0F4A" w:rsidRDefault="00C01444" w:rsidP="0051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9023B" w14:textId="3A2B7D8B" w:rsidR="008C0F4A" w:rsidRDefault="00C01444" w:rsidP="00511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Ulica Naselje Marka Marulića</w:t>
            </w:r>
            <w:r w:rsidR="002C0A8A">
              <w:rPr>
                <w:rFonts w:ascii="Times New Roman" w:hAnsi="Times New Roman" w:cs="Times New Roman"/>
                <w:sz w:val="24"/>
                <w:szCs w:val="24"/>
              </w:rPr>
              <w:t xml:space="preserve"> – građevinski objekti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73A1F" w14:textId="47FA70AF" w:rsidR="008C0F4A" w:rsidRDefault="002C0A8A" w:rsidP="00511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350.000,00</w:t>
            </w:r>
          </w:p>
        </w:tc>
      </w:tr>
      <w:tr w:rsidR="008C0F4A" w:rsidRPr="00395A64" w14:paraId="7076FCE8" w14:textId="77777777" w:rsidTr="00511AC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51C90" w14:textId="3AB3A2E1" w:rsidR="008C0F4A" w:rsidRDefault="002C0A8A" w:rsidP="00511A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R0408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57EF5" w14:textId="1C3D13B8" w:rsidR="008C0F4A" w:rsidRDefault="002C0A8A" w:rsidP="0051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42AC8" w14:textId="6B484B85" w:rsidR="008C0F4A" w:rsidRDefault="002C0A8A" w:rsidP="00511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Asfaltiranje </w:t>
            </w:r>
            <w:r w:rsidR="005640BA">
              <w:rPr>
                <w:rFonts w:ascii="Times New Roman" w:hAnsi="Times New Roman" w:cs="Times New Roman"/>
                <w:sz w:val="24"/>
                <w:szCs w:val="24"/>
              </w:rPr>
              <w:t>makadam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prometnice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Tuškani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005 – dodatna ulaganja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A3A30" w14:textId="14BDEEE4" w:rsidR="008C0F4A" w:rsidRDefault="0023660D" w:rsidP="00511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350.000,00</w:t>
            </w:r>
          </w:p>
        </w:tc>
      </w:tr>
      <w:tr w:rsidR="0023660D" w:rsidRPr="00395A64" w14:paraId="6F909F09" w14:textId="77777777" w:rsidTr="00511AC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B84A1" w14:textId="012E23E9" w:rsidR="0023660D" w:rsidRDefault="0023660D" w:rsidP="00511A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R0409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BC053" w14:textId="0EF815EA" w:rsidR="0023660D" w:rsidRDefault="006403E3" w:rsidP="0051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DED99" w14:textId="099F034A" w:rsidR="0023660D" w:rsidRDefault="006403E3" w:rsidP="00511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Asfaltiranje makadam prometnice Seljani 003 – projektna dokumentacija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0CEF7" w14:textId="1D609259" w:rsidR="0023660D" w:rsidRDefault="006403E3" w:rsidP="00511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15.000,00</w:t>
            </w:r>
          </w:p>
        </w:tc>
      </w:tr>
      <w:tr w:rsidR="0023660D" w:rsidRPr="00395A64" w14:paraId="0BF9CECF" w14:textId="77777777" w:rsidTr="00511AC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21D26" w14:textId="179AE109" w:rsidR="0023660D" w:rsidRDefault="0023660D" w:rsidP="00511A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R0410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4FE78" w14:textId="41A38040" w:rsidR="0023660D" w:rsidRDefault="006403E3" w:rsidP="0051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2F5E4" w14:textId="412E2B60" w:rsidR="0023660D" w:rsidRDefault="006403E3" w:rsidP="00511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Asfaltiranje makadam prometnice Seljani 003 – dodatna ulaganja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023CA" w14:textId="7B7BF328" w:rsidR="0023660D" w:rsidRDefault="006403E3" w:rsidP="00511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79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AD1D41" w:rsidRPr="00395A64" w14:paraId="164CE4C9" w14:textId="77777777" w:rsidTr="00511AC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9F930" w14:textId="36B34AA6" w:rsidR="00AD1D41" w:rsidRDefault="00AD1D41" w:rsidP="00511A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R0411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98034" w14:textId="0F83D0C3" w:rsidR="00AD1D41" w:rsidRDefault="00AD1D41" w:rsidP="0051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81598" w14:textId="37F14EA8" w:rsidR="00AD1D41" w:rsidRDefault="00AD1D41" w:rsidP="00511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Asfaltiranje </w:t>
            </w:r>
            <w:r w:rsidR="005640BA">
              <w:rPr>
                <w:rFonts w:ascii="Times New Roman" w:hAnsi="Times New Roman" w:cs="Times New Roman"/>
                <w:sz w:val="24"/>
                <w:szCs w:val="24"/>
              </w:rPr>
              <w:t>makadam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prometnice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Tušilović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010/014 – projektna dokumentacija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145BA" w14:textId="74885578" w:rsidR="00AD1D41" w:rsidRDefault="00245097" w:rsidP="00511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19.625,00</w:t>
            </w:r>
          </w:p>
        </w:tc>
      </w:tr>
      <w:tr w:rsidR="008C0F4A" w:rsidRPr="00395A64" w14:paraId="2BB4AC1F" w14:textId="77777777" w:rsidTr="00511AC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D45C6" w14:textId="2E12298B" w:rsidR="008C0F4A" w:rsidRDefault="00AD1D41" w:rsidP="00511A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R0412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A9353" w14:textId="4A4D6D4E" w:rsidR="008C0F4A" w:rsidRDefault="00AD1D41" w:rsidP="0051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29B31" w14:textId="614603C3" w:rsidR="008C0F4A" w:rsidRDefault="00AD1D41" w:rsidP="00511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Asfaltiranje </w:t>
            </w:r>
            <w:r w:rsidR="005640BA">
              <w:rPr>
                <w:rFonts w:ascii="Times New Roman" w:hAnsi="Times New Roman" w:cs="Times New Roman"/>
                <w:sz w:val="24"/>
                <w:szCs w:val="24"/>
              </w:rPr>
              <w:t>makadam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prometnice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Tušilović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010/014 – dodatna ulaganja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85794" w14:textId="47E2364B" w:rsidR="008C0F4A" w:rsidRDefault="00AD1D41" w:rsidP="00511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310.000,00</w:t>
            </w:r>
          </w:p>
        </w:tc>
      </w:tr>
      <w:tr w:rsidR="00DF6B83" w:rsidRPr="00395A64" w14:paraId="67E870E5" w14:textId="77777777" w:rsidTr="00511AC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7514D" w14:textId="7A449093" w:rsidR="00DF6B83" w:rsidRPr="00395A64" w:rsidRDefault="006540E8" w:rsidP="00511A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R1590-1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6D72F" w14:textId="5F5AB86E" w:rsidR="00DF6B83" w:rsidRPr="00395A64" w:rsidRDefault="006540E8" w:rsidP="0051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9E23E" w14:textId="2B99F294" w:rsidR="00DF6B83" w:rsidRPr="00E527DE" w:rsidRDefault="0095746A" w:rsidP="00511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Asfaltiranje makadam prometnice Brođani – dodatna ulaganja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938E5" w14:textId="58FF240D" w:rsidR="00DF6B83" w:rsidRPr="00395A64" w:rsidRDefault="0095746A" w:rsidP="00511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20.375</w:t>
            </w:r>
          </w:p>
        </w:tc>
      </w:tr>
      <w:tr w:rsidR="00291BF6" w:rsidRPr="00395A64" w14:paraId="726E7DD1" w14:textId="77777777" w:rsidTr="00511ACD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9AE49" w14:textId="250F7BFE" w:rsidR="00291BF6" w:rsidRDefault="00291BF6" w:rsidP="00291B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R0418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0066E" w14:textId="5E14972A" w:rsidR="00291BF6" w:rsidRDefault="00291BF6" w:rsidP="00291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3709E" w14:textId="56F80292" w:rsidR="00291BF6" w:rsidRPr="00E527DE" w:rsidRDefault="00291BF6" w:rsidP="00291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7DE">
              <w:rPr>
                <w:rFonts w:ascii="Times New Roman" w:hAnsi="Times New Roman" w:cs="Times New Roman"/>
                <w:sz w:val="24"/>
                <w:szCs w:val="24"/>
              </w:rPr>
              <w:t>Sanacija divljih odlagališta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44241" w14:textId="0AD54C40" w:rsidR="00291BF6" w:rsidRDefault="00544B71" w:rsidP="00291B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291BF6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</w:tr>
    </w:tbl>
    <w:p w14:paraId="22EC07C0" w14:textId="77777777" w:rsidR="00DF6B83" w:rsidRPr="00395A64" w:rsidRDefault="00DF6B83" w:rsidP="00DF6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3F2208C" w14:textId="0700EEFE" w:rsidR="00DF6B83" w:rsidRDefault="00DF6B83" w:rsidP="00DF6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5A64">
        <w:rPr>
          <w:rFonts w:ascii="Times New Roman" w:hAnsi="Times New Roman" w:cs="Times New Roman"/>
          <w:bCs/>
          <w:sz w:val="24"/>
          <w:szCs w:val="24"/>
        </w:rPr>
        <w:t xml:space="preserve">Članak </w:t>
      </w:r>
      <w:r w:rsidR="00A12BD4">
        <w:rPr>
          <w:rFonts w:ascii="Times New Roman" w:hAnsi="Times New Roman" w:cs="Times New Roman"/>
          <w:bCs/>
          <w:sz w:val="24"/>
          <w:szCs w:val="24"/>
        </w:rPr>
        <w:t>5</w:t>
      </w:r>
      <w:r w:rsidRPr="00395A64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DD381A" w14:textId="734973D6" w:rsidR="0023253A" w:rsidRPr="007A2980" w:rsidRDefault="0023253A" w:rsidP="00DF6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07D611C" w14:textId="09FFF0C7" w:rsidR="00BF51EF" w:rsidRPr="00395A64" w:rsidRDefault="00F47111" w:rsidP="00BF51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N</w:t>
      </w:r>
      <w:r w:rsidR="00AB25D9">
        <w:rPr>
          <w:rFonts w:ascii="Times New Roman" w:hAnsi="Times New Roman" w:cs="Times New Roman"/>
          <w:b/>
          <w:sz w:val="24"/>
          <w:szCs w:val="24"/>
        </w:rPr>
        <w:t>e</w:t>
      </w:r>
      <w:r w:rsidR="00BF51EF" w:rsidRPr="00395A64">
        <w:rPr>
          <w:rFonts w:ascii="Times New Roman" w:hAnsi="Times New Roman" w:cs="Times New Roman"/>
          <w:b/>
          <w:sz w:val="24"/>
          <w:szCs w:val="24"/>
        </w:rPr>
        <w:t xml:space="preserve">utrošena sredstava od </w:t>
      </w:r>
      <w:r w:rsidR="0090554E" w:rsidRPr="00395A64">
        <w:rPr>
          <w:rFonts w:ascii="Times New Roman" w:hAnsi="Times New Roman" w:cs="Times New Roman"/>
          <w:b/>
          <w:sz w:val="24"/>
          <w:szCs w:val="24"/>
        </w:rPr>
        <w:t>komunal</w:t>
      </w:r>
      <w:r w:rsidR="0090554E">
        <w:rPr>
          <w:rFonts w:ascii="Times New Roman" w:hAnsi="Times New Roman" w:cs="Times New Roman"/>
          <w:b/>
          <w:sz w:val="24"/>
          <w:szCs w:val="24"/>
        </w:rPr>
        <w:t>nog</w:t>
      </w:r>
      <w:r w:rsidR="00BF51EF">
        <w:rPr>
          <w:rFonts w:ascii="Times New Roman" w:hAnsi="Times New Roman" w:cs="Times New Roman"/>
          <w:b/>
          <w:sz w:val="24"/>
          <w:szCs w:val="24"/>
        </w:rPr>
        <w:t xml:space="preserve"> doprinosa (P0088)</w:t>
      </w:r>
      <w:r w:rsidR="00BF51EF" w:rsidRPr="00395A64">
        <w:rPr>
          <w:rFonts w:ascii="Times New Roman" w:hAnsi="Times New Roman" w:cs="Times New Roman"/>
          <w:sz w:val="24"/>
          <w:szCs w:val="24"/>
        </w:rPr>
        <w:t xml:space="preserve"> iz članka 2. stavka 1. točke </w:t>
      </w:r>
      <w:r w:rsidR="004D7659">
        <w:rPr>
          <w:rFonts w:ascii="Times New Roman" w:hAnsi="Times New Roman" w:cs="Times New Roman"/>
          <w:sz w:val="24"/>
          <w:szCs w:val="24"/>
        </w:rPr>
        <w:t>3</w:t>
      </w:r>
      <w:r w:rsidR="00BF51EF" w:rsidRPr="00395A64">
        <w:rPr>
          <w:rFonts w:ascii="Times New Roman" w:hAnsi="Times New Roman" w:cs="Times New Roman"/>
          <w:sz w:val="24"/>
          <w:szCs w:val="24"/>
        </w:rPr>
        <w:t xml:space="preserve">. ove Odluke u ukupnom iznosu od </w:t>
      </w:r>
      <w:r w:rsidR="00C408FE">
        <w:rPr>
          <w:rFonts w:ascii="Times New Roman" w:hAnsi="Times New Roman" w:cs="Times New Roman"/>
          <w:sz w:val="24"/>
          <w:szCs w:val="24"/>
        </w:rPr>
        <w:t>1.716.790,26 k</w:t>
      </w:r>
      <w:r w:rsidR="00BF51EF">
        <w:rPr>
          <w:rFonts w:ascii="Times New Roman" w:hAnsi="Times New Roman" w:cs="Times New Roman"/>
          <w:sz w:val="24"/>
          <w:szCs w:val="24"/>
        </w:rPr>
        <w:t>una raspoređuju se:</w:t>
      </w:r>
    </w:p>
    <w:p w14:paraId="5503299D" w14:textId="77777777" w:rsidR="00BF51EF" w:rsidRPr="00395A64" w:rsidRDefault="00BF51EF" w:rsidP="00BF51E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015" w:type="dxa"/>
        <w:tblInd w:w="93" w:type="dxa"/>
        <w:tblLook w:val="0000" w:firstRow="0" w:lastRow="0" w:firstColumn="0" w:lastColumn="0" w:noHBand="0" w:noVBand="0"/>
      </w:tblPr>
      <w:tblGrid>
        <w:gridCol w:w="1120"/>
        <w:gridCol w:w="880"/>
        <w:gridCol w:w="5539"/>
        <w:gridCol w:w="1476"/>
      </w:tblGrid>
      <w:tr w:rsidR="00C408FE" w:rsidRPr="00395A64" w14:paraId="368F2EF8" w14:textId="77777777" w:rsidTr="000B7A47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D6379" w14:textId="6737660B" w:rsidR="00C408FE" w:rsidRPr="00395A64" w:rsidRDefault="00B045DB" w:rsidP="000B7A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R0290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E00A8" w14:textId="583BD9E7" w:rsidR="00C408FE" w:rsidRDefault="00B045DB" w:rsidP="000B7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C15DB" w14:textId="5A83D49D" w:rsidR="00C408FE" w:rsidRDefault="00B045DB" w:rsidP="000B7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Karlovac 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Jamadolska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građevinski objekti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F50E5" w14:textId="301F1103" w:rsidR="00C408FE" w:rsidRDefault="00B045DB" w:rsidP="000B7A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807.194,00</w:t>
            </w:r>
          </w:p>
        </w:tc>
      </w:tr>
      <w:tr w:rsidR="00BF51EF" w:rsidRPr="00395A64" w14:paraId="3B3C12EA" w14:textId="77777777" w:rsidTr="000B7A47">
        <w:trPr>
          <w:trHeight w:val="25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05FF2" w14:textId="29B2A687" w:rsidR="00BF51EF" w:rsidRPr="00395A64" w:rsidRDefault="00DF2330" w:rsidP="000B7A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R0318-1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DC70B" w14:textId="77777777" w:rsidR="00BF51EF" w:rsidRPr="00395A64" w:rsidRDefault="00BF51EF" w:rsidP="000B7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9BBD9" w14:textId="54A583DB" w:rsidR="00BF51EF" w:rsidRPr="00395A64" w:rsidRDefault="00DF2330" w:rsidP="000B7A4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Parkiralište ŠSD Mladost </w:t>
            </w:r>
            <w:r w:rsidR="00DA7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građevinski objekti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85F47" w14:textId="480A2415" w:rsidR="00BF51EF" w:rsidRPr="00395A64" w:rsidRDefault="00F1250A" w:rsidP="000B7A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909.596,26</w:t>
            </w:r>
          </w:p>
        </w:tc>
      </w:tr>
    </w:tbl>
    <w:p w14:paraId="0AD785DC" w14:textId="52BAB6F8" w:rsidR="00DF6B83" w:rsidRDefault="00DF6B83" w:rsidP="00DF6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00A3B68" w14:textId="27D04782" w:rsidR="005E7BF2" w:rsidRDefault="005E7BF2" w:rsidP="00DF6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Članak 6. </w:t>
      </w:r>
    </w:p>
    <w:p w14:paraId="7C5410C7" w14:textId="77777777" w:rsidR="005E7BF2" w:rsidRPr="00395A64" w:rsidRDefault="005E7BF2" w:rsidP="00DF6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9370B16" w14:textId="69F00ED8" w:rsidR="00DF6B83" w:rsidRPr="00395A64" w:rsidRDefault="00AB25D9" w:rsidP="00DF6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F6B83" w:rsidRPr="00395A64">
        <w:rPr>
          <w:rFonts w:ascii="Times New Roman" w:hAnsi="Times New Roman" w:cs="Times New Roman"/>
          <w:b/>
          <w:sz w:val="24"/>
          <w:szCs w:val="24"/>
        </w:rPr>
        <w:t>. Neutrošena sredstva prihoda od spomeničke rente</w:t>
      </w:r>
      <w:r w:rsidR="00DF6B83">
        <w:rPr>
          <w:rFonts w:ascii="Times New Roman" w:hAnsi="Times New Roman" w:cs="Times New Roman"/>
          <w:b/>
          <w:sz w:val="24"/>
          <w:szCs w:val="24"/>
        </w:rPr>
        <w:t xml:space="preserve"> (P00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507EC3">
        <w:rPr>
          <w:rFonts w:ascii="Times New Roman" w:hAnsi="Times New Roman" w:cs="Times New Roman"/>
          <w:b/>
          <w:sz w:val="24"/>
          <w:szCs w:val="24"/>
        </w:rPr>
        <w:t>7</w:t>
      </w:r>
      <w:r w:rsidR="00DF6B8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F6B83" w:rsidRPr="00395A64">
        <w:rPr>
          <w:rFonts w:ascii="Times New Roman" w:hAnsi="Times New Roman" w:cs="Times New Roman"/>
          <w:sz w:val="24"/>
          <w:szCs w:val="24"/>
        </w:rPr>
        <w:t xml:space="preserve"> iz članka 2. stavka 1. točke </w:t>
      </w:r>
      <w:r>
        <w:rPr>
          <w:rFonts w:ascii="Times New Roman" w:hAnsi="Times New Roman" w:cs="Times New Roman"/>
          <w:sz w:val="24"/>
          <w:szCs w:val="24"/>
        </w:rPr>
        <w:t>4</w:t>
      </w:r>
      <w:r w:rsidR="00DF6B83" w:rsidRPr="00395A64">
        <w:rPr>
          <w:rFonts w:ascii="Times New Roman" w:hAnsi="Times New Roman" w:cs="Times New Roman"/>
          <w:sz w:val="24"/>
          <w:szCs w:val="24"/>
        </w:rPr>
        <w:t xml:space="preserve">. ove </w:t>
      </w:r>
      <w:r w:rsidR="00DF6B83" w:rsidRPr="00395A64">
        <w:rPr>
          <w:rFonts w:ascii="Times New Roman" w:hAnsi="Times New Roman" w:cs="Times New Roman"/>
          <w:bCs/>
          <w:sz w:val="24"/>
          <w:szCs w:val="24"/>
        </w:rPr>
        <w:t xml:space="preserve">Odluke </w:t>
      </w:r>
      <w:r w:rsidR="00DF6B83" w:rsidRPr="00395A64">
        <w:rPr>
          <w:rFonts w:ascii="Times New Roman" w:hAnsi="Times New Roman" w:cs="Times New Roman"/>
          <w:sz w:val="24"/>
          <w:szCs w:val="24"/>
        </w:rPr>
        <w:t xml:space="preserve">u ukupnom iznosu od </w:t>
      </w:r>
      <w:r w:rsidR="00507EC3">
        <w:rPr>
          <w:rFonts w:ascii="Times New Roman" w:hAnsi="Times New Roman" w:cs="Times New Roman"/>
          <w:sz w:val="24"/>
          <w:szCs w:val="24"/>
        </w:rPr>
        <w:t>625.322,49</w:t>
      </w:r>
      <w:r w:rsidR="00DF6B83" w:rsidRPr="00395A64">
        <w:rPr>
          <w:rFonts w:ascii="Times New Roman" w:hAnsi="Times New Roman" w:cs="Times New Roman"/>
          <w:sz w:val="24"/>
          <w:szCs w:val="24"/>
        </w:rPr>
        <w:t xml:space="preserve"> kune raspoređuju se:</w:t>
      </w:r>
    </w:p>
    <w:p w14:paraId="1FB10D62" w14:textId="77777777" w:rsidR="00DF6B83" w:rsidRPr="00395A64" w:rsidRDefault="00DF6B83" w:rsidP="00DF6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15" w:type="dxa"/>
        <w:tblInd w:w="93" w:type="dxa"/>
        <w:tblLook w:val="0000" w:firstRow="0" w:lastRow="0" w:firstColumn="0" w:lastColumn="0" w:noHBand="0" w:noVBand="0"/>
      </w:tblPr>
      <w:tblGrid>
        <w:gridCol w:w="1120"/>
        <w:gridCol w:w="880"/>
        <w:gridCol w:w="5575"/>
        <w:gridCol w:w="1440"/>
      </w:tblGrid>
      <w:tr w:rsidR="00DF6B83" w:rsidRPr="00395A64" w14:paraId="6425AC7A" w14:textId="77777777" w:rsidTr="00511ACD">
        <w:trPr>
          <w:trHeight w:val="48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B1987" w14:textId="0FF89E22" w:rsidR="00DF6B83" w:rsidRPr="00395A64" w:rsidRDefault="00520965" w:rsidP="00511A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R0</w:t>
            </w:r>
            <w:r w:rsidR="00AF57A1">
              <w:rPr>
                <w:rFonts w:ascii="Times New Roman" w:hAnsi="Times New Roman" w:cs="Times New Roman"/>
                <w:bCs/>
                <w:sz w:val="24"/>
                <w:szCs w:val="24"/>
              </w:rPr>
              <w:t>279-1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F4155" w14:textId="2239AECA" w:rsidR="00DF6B83" w:rsidRPr="00395A64" w:rsidRDefault="00AF57A1" w:rsidP="0051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A4C4C" w14:textId="4D5FF873" w:rsidR="00DF6B83" w:rsidRPr="00395A64" w:rsidRDefault="00AF57A1" w:rsidP="00511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Dodatna ulaganja na obnovi mrtvačnice Židovskog groblja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DC119" w14:textId="70E4ADA7" w:rsidR="00DF6B83" w:rsidRPr="00395A64" w:rsidRDefault="00AF57A1" w:rsidP="00511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625.322,</w:t>
            </w:r>
            <w:r w:rsidR="00986F5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14:paraId="24D9FA59" w14:textId="77777777" w:rsidR="00986F51" w:rsidRDefault="00986F51" w:rsidP="007D1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74D175" w14:textId="0FE6D083" w:rsidR="00DF6B83" w:rsidRPr="00395A64" w:rsidRDefault="00DF6B83" w:rsidP="007D1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5A64">
        <w:rPr>
          <w:rFonts w:ascii="Times New Roman" w:hAnsi="Times New Roman" w:cs="Times New Roman"/>
          <w:sz w:val="24"/>
          <w:szCs w:val="24"/>
        </w:rPr>
        <w:t xml:space="preserve">Članak </w:t>
      </w:r>
      <w:r w:rsidR="005E7BF2">
        <w:rPr>
          <w:rFonts w:ascii="Times New Roman" w:hAnsi="Times New Roman" w:cs="Times New Roman"/>
          <w:sz w:val="24"/>
          <w:szCs w:val="24"/>
        </w:rPr>
        <w:t>7</w:t>
      </w:r>
      <w:r w:rsidRPr="00395A64">
        <w:rPr>
          <w:rFonts w:ascii="Times New Roman" w:hAnsi="Times New Roman" w:cs="Times New Roman"/>
          <w:sz w:val="24"/>
          <w:szCs w:val="24"/>
        </w:rPr>
        <w:t>.</w:t>
      </w:r>
    </w:p>
    <w:p w14:paraId="10943353" w14:textId="77777777" w:rsidR="00DF6B83" w:rsidRPr="00395A64" w:rsidRDefault="00DF6B83" w:rsidP="00DF6B8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2081A503" w14:textId="33A7482C" w:rsidR="00DF6B83" w:rsidRPr="00395A64" w:rsidRDefault="005E7BF2" w:rsidP="00DF6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F6B83" w:rsidRPr="00395A64">
        <w:rPr>
          <w:rFonts w:ascii="Times New Roman" w:hAnsi="Times New Roman" w:cs="Times New Roman"/>
          <w:b/>
          <w:sz w:val="24"/>
          <w:szCs w:val="24"/>
        </w:rPr>
        <w:t>. Neutrošena sredstava prihoda</w:t>
      </w:r>
      <w:r w:rsidR="00DF6B83" w:rsidRPr="00395A64">
        <w:rPr>
          <w:rFonts w:ascii="Times New Roman" w:hAnsi="Times New Roman" w:cs="Times New Roman"/>
          <w:sz w:val="24"/>
          <w:szCs w:val="24"/>
        </w:rPr>
        <w:t xml:space="preserve"> </w:t>
      </w:r>
      <w:r w:rsidR="00DF6B83" w:rsidRPr="00395A64">
        <w:rPr>
          <w:rFonts w:ascii="Times New Roman" w:hAnsi="Times New Roman" w:cs="Times New Roman"/>
          <w:b/>
          <w:sz w:val="24"/>
          <w:szCs w:val="24"/>
        </w:rPr>
        <w:t xml:space="preserve">od naknade za </w:t>
      </w:r>
      <w:r w:rsidR="00986F51">
        <w:rPr>
          <w:rFonts w:ascii="Times New Roman" w:hAnsi="Times New Roman" w:cs="Times New Roman"/>
          <w:b/>
          <w:sz w:val="24"/>
          <w:szCs w:val="24"/>
        </w:rPr>
        <w:t>koncesiju</w:t>
      </w:r>
      <w:r w:rsidR="00DF6B83">
        <w:rPr>
          <w:rFonts w:ascii="Times New Roman" w:hAnsi="Times New Roman" w:cs="Times New Roman"/>
          <w:b/>
          <w:sz w:val="24"/>
          <w:szCs w:val="24"/>
        </w:rPr>
        <w:t xml:space="preserve"> (P00</w:t>
      </w:r>
      <w:r w:rsidR="00DC423F">
        <w:rPr>
          <w:rFonts w:ascii="Times New Roman" w:hAnsi="Times New Roman" w:cs="Times New Roman"/>
          <w:b/>
          <w:sz w:val="24"/>
          <w:szCs w:val="24"/>
        </w:rPr>
        <w:t>9</w:t>
      </w:r>
      <w:r w:rsidR="007C5F14">
        <w:rPr>
          <w:rFonts w:ascii="Times New Roman" w:hAnsi="Times New Roman" w:cs="Times New Roman"/>
          <w:b/>
          <w:sz w:val="24"/>
          <w:szCs w:val="24"/>
        </w:rPr>
        <w:t>0</w:t>
      </w:r>
      <w:r w:rsidR="00DF6B83">
        <w:rPr>
          <w:rFonts w:ascii="Times New Roman" w:hAnsi="Times New Roman" w:cs="Times New Roman"/>
          <w:b/>
          <w:sz w:val="24"/>
          <w:szCs w:val="24"/>
        </w:rPr>
        <w:t>)</w:t>
      </w:r>
      <w:r w:rsidR="00DF6B83" w:rsidRPr="00395A64">
        <w:rPr>
          <w:rFonts w:ascii="Times New Roman" w:hAnsi="Times New Roman" w:cs="Times New Roman"/>
          <w:sz w:val="24"/>
          <w:szCs w:val="24"/>
        </w:rPr>
        <w:t xml:space="preserve"> iz članka 2. stavka 1. točke </w:t>
      </w:r>
      <w:r w:rsidR="0023684D">
        <w:rPr>
          <w:rFonts w:ascii="Times New Roman" w:hAnsi="Times New Roman" w:cs="Times New Roman"/>
          <w:sz w:val="24"/>
          <w:szCs w:val="24"/>
        </w:rPr>
        <w:t>5</w:t>
      </w:r>
      <w:r w:rsidR="00DF6B83" w:rsidRPr="00395A64">
        <w:rPr>
          <w:rFonts w:ascii="Times New Roman" w:hAnsi="Times New Roman" w:cs="Times New Roman"/>
          <w:sz w:val="24"/>
          <w:szCs w:val="24"/>
        </w:rPr>
        <w:t xml:space="preserve">. ove Odluke u iznosu od </w:t>
      </w:r>
      <w:r w:rsidR="007C5F14">
        <w:rPr>
          <w:rFonts w:ascii="Times New Roman" w:hAnsi="Times New Roman" w:cs="Times New Roman"/>
          <w:sz w:val="24"/>
          <w:szCs w:val="24"/>
        </w:rPr>
        <w:t>24.890,75</w:t>
      </w:r>
      <w:r w:rsidR="00DF6B83">
        <w:rPr>
          <w:rFonts w:ascii="Times New Roman" w:hAnsi="Times New Roman" w:cs="Times New Roman"/>
          <w:sz w:val="24"/>
          <w:szCs w:val="24"/>
        </w:rPr>
        <w:t xml:space="preserve"> </w:t>
      </w:r>
      <w:r w:rsidR="00DF6B83" w:rsidRPr="00395A64">
        <w:rPr>
          <w:rFonts w:ascii="Times New Roman" w:hAnsi="Times New Roman" w:cs="Times New Roman"/>
          <w:sz w:val="24"/>
          <w:szCs w:val="24"/>
        </w:rPr>
        <w:t>kun</w:t>
      </w:r>
      <w:r w:rsidR="00DF6B83">
        <w:rPr>
          <w:rFonts w:ascii="Times New Roman" w:hAnsi="Times New Roman" w:cs="Times New Roman"/>
          <w:sz w:val="24"/>
          <w:szCs w:val="24"/>
        </w:rPr>
        <w:t>a</w:t>
      </w:r>
      <w:r w:rsidR="00DF6B83" w:rsidRPr="00395A64">
        <w:rPr>
          <w:rFonts w:ascii="Times New Roman" w:hAnsi="Times New Roman" w:cs="Times New Roman"/>
          <w:sz w:val="24"/>
          <w:szCs w:val="24"/>
        </w:rPr>
        <w:t>, raspoređuju se za:</w:t>
      </w:r>
    </w:p>
    <w:p w14:paraId="28A41DDC" w14:textId="77777777" w:rsidR="00DF6B83" w:rsidRPr="00395A64" w:rsidRDefault="00DF6B83" w:rsidP="00DF6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14" w:type="dxa"/>
        <w:tblInd w:w="94" w:type="dxa"/>
        <w:tblLook w:val="0000" w:firstRow="0" w:lastRow="0" w:firstColumn="0" w:lastColumn="0" w:noHBand="0" w:noVBand="0"/>
      </w:tblPr>
      <w:tblGrid>
        <w:gridCol w:w="1120"/>
        <w:gridCol w:w="880"/>
        <w:gridCol w:w="5214"/>
        <w:gridCol w:w="1800"/>
      </w:tblGrid>
      <w:tr w:rsidR="00DF6B83" w:rsidRPr="00395A64" w14:paraId="15B03663" w14:textId="77777777" w:rsidTr="00511ACD">
        <w:trPr>
          <w:trHeight w:val="33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A5C7C" w14:textId="7F8889BC" w:rsidR="00DF6B83" w:rsidRPr="00395A64" w:rsidRDefault="00D04E36" w:rsidP="00511A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R0322-1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AD989" w14:textId="5204D13A" w:rsidR="00DF6B83" w:rsidRPr="00395A64" w:rsidRDefault="00D04E36" w:rsidP="00511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84A77" w14:textId="1292A146" w:rsidR="00DF6B83" w:rsidRPr="00F848A7" w:rsidRDefault="000E5A3F" w:rsidP="00511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Odvodnja</w:t>
            </w:r>
            <w:r w:rsidR="00D04E36">
              <w:rPr>
                <w:rFonts w:ascii="Times New Roman" w:hAnsi="Times New Roman" w:cs="Times New Roman"/>
                <w:sz w:val="24"/>
                <w:szCs w:val="24"/>
              </w:rPr>
              <w:t xml:space="preserve"> Grabrik – građevinski radovi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D8E12" w14:textId="7AED329B" w:rsidR="00DF6B83" w:rsidRPr="00395A64" w:rsidRDefault="000E5A3F" w:rsidP="00511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24.890,75</w:t>
            </w:r>
          </w:p>
        </w:tc>
      </w:tr>
    </w:tbl>
    <w:p w14:paraId="24233262" w14:textId="77777777" w:rsidR="00DF6B83" w:rsidRPr="00395A64" w:rsidRDefault="00DF6B83" w:rsidP="00DF6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098D7" w14:textId="0A84996E" w:rsidR="00DF6B83" w:rsidRPr="00395A64" w:rsidRDefault="00DF6B83" w:rsidP="00DF6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5A64">
        <w:rPr>
          <w:rFonts w:ascii="Times New Roman" w:hAnsi="Times New Roman" w:cs="Times New Roman"/>
          <w:bCs/>
          <w:sz w:val="24"/>
          <w:szCs w:val="24"/>
        </w:rPr>
        <w:t xml:space="preserve">Članak </w:t>
      </w:r>
      <w:r w:rsidR="00F848A7">
        <w:rPr>
          <w:rFonts w:ascii="Times New Roman" w:hAnsi="Times New Roman" w:cs="Times New Roman"/>
          <w:bCs/>
          <w:sz w:val="24"/>
          <w:szCs w:val="24"/>
        </w:rPr>
        <w:t>8</w:t>
      </w:r>
      <w:r w:rsidRPr="00395A6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F08CC8" w14:textId="77777777" w:rsidR="00DF6B83" w:rsidRPr="00395A64" w:rsidRDefault="00DF6B83" w:rsidP="00DB6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455861D" w14:textId="4BDB62B2" w:rsidR="00DF6B83" w:rsidRPr="00395A64" w:rsidRDefault="00F848A7" w:rsidP="00DF6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F6B83" w:rsidRPr="00395A64">
        <w:rPr>
          <w:rFonts w:ascii="Times New Roman" w:hAnsi="Times New Roman" w:cs="Times New Roman"/>
          <w:b/>
          <w:sz w:val="24"/>
          <w:szCs w:val="24"/>
        </w:rPr>
        <w:t>. Neutrošena sredstava</w:t>
      </w:r>
      <w:r w:rsidR="00DF6B83" w:rsidRPr="00395A64">
        <w:rPr>
          <w:rFonts w:ascii="Times New Roman" w:hAnsi="Times New Roman" w:cs="Times New Roman"/>
          <w:sz w:val="24"/>
          <w:szCs w:val="24"/>
        </w:rPr>
        <w:t xml:space="preserve"> </w:t>
      </w:r>
      <w:r w:rsidR="00DF6B83" w:rsidRPr="00395A64">
        <w:rPr>
          <w:rFonts w:ascii="Times New Roman" w:hAnsi="Times New Roman" w:cs="Times New Roman"/>
          <w:b/>
          <w:sz w:val="24"/>
          <w:szCs w:val="24"/>
        </w:rPr>
        <w:t xml:space="preserve">prihoda </w:t>
      </w:r>
      <w:r w:rsidR="00DF6B83">
        <w:rPr>
          <w:rFonts w:ascii="Times New Roman" w:hAnsi="Times New Roman" w:cs="Times New Roman"/>
          <w:b/>
          <w:sz w:val="24"/>
          <w:szCs w:val="24"/>
        </w:rPr>
        <w:t xml:space="preserve">od pomoći iz državnog proračuna </w:t>
      </w:r>
      <w:r w:rsidR="00DF6B83" w:rsidRPr="007D4EA9">
        <w:rPr>
          <w:rFonts w:ascii="Times New Roman" w:hAnsi="Times New Roman" w:cs="Times New Roman"/>
          <w:b/>
          <w:sz w:val="24"/>
          <w:szCs w:val="24"/>
        </w:rPr>
        <w:t>(P00</w:t>
      </w:r>
      <w:r w:rsidR="00C061B5">
        <w:rPr>
          <w:rFonts w:ascii="Times New Roman" w:hAnsi="Times New Roman" w:cs="Times New Roman"/>
          <w:b/>
          <w:sz w:val="24"/>
          <w:szCs w:val="24"/>
        </w:rPr>
        <w:t>96</w:t>
      </w:r>
      <w:r w:rsidR="00DF6B83" w:rsidRPr="007D4EA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F6B83" w:rsidRPr="007D4EA9">
        <w:rPr>
          <w:rFonts w:ascii="Times New Roman" w:hAnsi="Times New Roman" w:cs="Times New Roman"/>
          <w:sz w:val="24"/>
          <w:szCs w:val="24"/>
        </w:rPr>
        <w:t xml:space="preserve"> iz članka 2. stavka 1. točke </w:t>
      </w:r>
      <w:r w:rsidR="008F467D">
        <w:rPr>
          <w:rFonts w:ascii="Times New Roman" w:hAnsi="Times New Roman" w:cs="Times New Roman"/>
          <w:sz w:val="24"/>
          <w:szCs w:val="24"/>
        </w:rPr>
        <w:t>6</w:t>
      </w:r>
      <w:r w:rsidR="00DF6B83" w:rsidRPr="007D4EA9">
        <w:rPr>
          <w:rFonts w:ascii="Times New Roman" w:hAnsi="Times New Roman" w:cs="Times New Roman"/>
          <w:sz w:val="24"/>
          <w:szCs w:val="24"/>
        </w:rPr>
        <w:t>. ove Odluke u iznosu od</w:t>
      </w:r>
      <w:r w:rsidR="00730C3E">
        <w:rPr>
          <w:rFonts w:ascii="Times New Roman" w:hAnsi="Times New Roman" w:cs="Times New Roman"/>
          <w:sz w:val="24"/>
          <w:szCs w:val="24"/>
        </w:rPr>
        <w:t xml:space="preserve"> </w:t>
      </w:r>
      <w:r w:rsidR="00F97BD7">
        <w:rPr>
          <w:rFonts w:ascii="Times New Roman" w:hAnsi="Times New Roman" w:cs="Times New Roman"/>
          <w:sz w:val="24"/>
          <w:szCs w:val="24"/>
        </w:rPr>
        <w:t>1.771.998,65 ku</w:t>
      </w:r>
      <w:r w:rsidR="00F3456D">
        <w:rPr>
          <w:rFonts w:ascii="Times New Roman" w:hAnsi="Times New Roman" w:cs="Times New Roman"/>
          <w:sz w:val="24"/>
          <w:szCs w:val="24"/>
        </w:rPr>
        <w:t>na</w:t>
      </w:r>
      <w:r w:rsidR="00DF6B83" w:rsidRPr="007D4EA9">
        <w:rPr>
          <w:rFonts w:ascii="Times New Roman" w:hAnsi="Times New Roman" w:cs="Times New Roman"/>
          <w:sz w:val="24"/>
          <w:szCs w:val="24"/>
        </w:rPr>
        <w:t xml:space="preserve"> raspoređuju se za:</w:t>
      </w:r>
    </w:p>
    <w:p w14:paraId="6006B584" w14:textId="77777777" w:rsidR="00DF6B83" w:rsidRPr="00395A64" w:rsidRDefault="00DF6B83" w:rsidP="00DF6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8"/>
        <w:gridCol w:w="975"/>
        <w:gridCol w:w="5431"/>
        <w:gridCol w:w="1476"/>
      </w:tblGrid>
      <w:tr w:rsidR="00D8242C" w:rsidRPr="00395A64" w14:paraId="7E7C6F34" w14:textId="77777777" w:rsidTr="00B24411">
        <w:trPr>
          <w:trHeight w:val="540"/>
        </w:trPr>
        <w:tc>
          <w:tcPr>
            <w:tcW w:w="1118" w:type="dxa"/>
            <w:shd w:val="clear" w:color="auto" w:fill="auto"/>
            <w:vAlign w:val="bottom"/>
          </w:tcPr>
          <w:p w14:paraId="77A0C464" w14:textId="7421A08F" w:rsidR="00597361" w:rsidRDefault="00597361" w:rsidP="00511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R0244-1</w:t>
            </w:r>
          </w:p>
        </w:tc>
        <w:tc>
          <w:tcPr>
            <w:tcW w:w="975" w:type="dxa"/>
            <w:shd w:val="clear" w:color="auto" w:fill="auto"/>
            <w:vAlign w:val="bottom"/>
          </w:tcPr>
          <w:p w14:paraId="6D9B3912" w14:textId="66E317E2" w:rsidR="00597361" w:rsidRDefault="00597361" w:rsidP="0051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5431" w:type="dxa"/>
            <w:shd w:val="clear" w:color="auto" w:fill="auto"/>
            <w:vAlign w:val="bottom"/>
          </w:tcPr>
          <w:p w14:paraId="76E95468" w14:textId="21226AA1" w:rsidR="00597361" w:rsidRDefault="00597361" w:rsidP="00511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Otplata glavnice za primljene zajmove od banaka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70581722" w14:textId="5A9A77EF" w:rsidR="00597361" w:rsidRDefault="00597361" w:rsidP="00511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685.73</w:t>
            </w:r>
            <w:r w:rsidR="00E00758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47074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D8242C" w:rsidRPr="00395A64" w14:paraId="5F51F090" w14:textId="77777777" w:rsidTr="00B24411">
        <w:trPr>
          <w:trHeight w:val="540"/>
        </w:trPr>
        <w:tc>
          <w:tcPr>
            <w:tcW w:w="1118" w:type="dxa"/>
            <w:shd w:val="clear" w:color="auto" w:fill="auto"/>
            <w:vAlign w:val="bottom"/>
          </w:tcPr>
          <w:p w14:paraId="16B53677" w14:textId="1840B46E" w:rsidR="00597361" w:rsidRDefault="008C4B25" w:rsidP="00511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R0275-1</w:t>
            </w:r>
          </w:p>
        </w:tc>
        <w:tc>
          <w:tcPr>
            <w:tcW w:w="975" w:type="dxa"/>
            <w:shd w:val="clear" w:color="auto" w:fill="auto"/>
            <w:vAlign w:val="bottom"/>
          </w:tcPr>
          <w:p w14:paraId="40F74294" w14:textId="22550CB0" w:rsidR="00597361" w:rsidRDefault="008C4B25" w:rsidP="008C4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431" w:type="dxa"/>
            <w:shd w:val="clear" w:color="auto" w:fill="auto"/>
            <w:vAlign w:val="bottom"/>
          </w:tcPr>
          <w:p w14:paraId="68C20F50" w14:textId="56EF364D" w:rsidR="00597361" w:rsidRDefault="008C4B25" w:rsidP="00511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Rekonstrukcija Dječjeg vrtića Banija – dodatna ulaganja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77D27150" w14:textId="79456979" w:rsidR="00597361" w:rsidRDefault="00824CBD" w:rsidP="00511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129.58</w:t>
            </w:r>
            <w:r w:rsidR="00D8242C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</w:tr>
      <w:tr w:rsidR="00D8242C" w:rsidRPr="00395A64" w14:paraId="0E143CAF" w14:textId="77777777" w:rsidTr="00B24411">
        <w:trPr>
          <w:trHeight w:val="540"/>
        </w:trPr>
        <w:tc>
          <w:tcPr>
            <w:tcW w:w="1118" w:type="dxa"/>
            <w:shd w:val="clear" w:color="auto" w:fill="auto"/>
            <w:vAlign w:val="bottom"/>
          </w:tcPr>
          <w:p w14:paraId="7C6E7583" w14:textId="076A6C24" w:rsidR="00DF6B83" w:rsidRPr="00395A64" w:rsidRDefault="00D8242C" w:rsidP="00511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R0312</w:t>
            </w:r>
          </w:p>
        </w:tc>
        <w:tc>
          <w:tcPr>
            <w:tcW w:w="975" w:type="dxa"/>
            <w:shd w:val="clear" w:color="auto" w:fill="auto"/>
            <w:vAlign w:val="bottom"/>
          </w:tcPr>
          <w:p w14:paraId="349F1B13" w14:textId="4CEE1974" w:rsidR="00DF6B83" w:rsidRDefault="00D8242C" w:rsidP="0051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431" w:type="dxa"/>
            <w:shd w:val="clear" w:color="auto" w:fill="auto"/>
            <w:vAlign w:val="bottom"/>
          </w:tcPr>
          <w:p w14:paraId="56DE84BD" w14:textId="63BB5EC5" w:rsidR="00DF6B83" w:rsidRDefault="00D8242C" w:rsidP="00511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Nemičićeva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ulica – građevinski objekti</w:t>
            </w:r>
          </w:p>
        </w:tc>
        <w:tc>
          <w:tcPr>
            <w:tcW w:w="1476" w:type="dxa"/>
            <w:shd w:val="clear" w:color="auto" w:fill="auto"/>
            <w:vAlign w:val="bottom"/>
          </w:tcPr>
          <w:p w14:paraId="31972286" w14:textId="58604532" w:rsidR="00DF6B83" w:rsidRDefault="00465590" w:rsidP="00511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956.685,00</w:t>
            </w:r>
          </w:p>
        </w:tc>
      </w:tr>
    </w:tbl>
    <w:p w14:paraId="3DF96235" w14:textId="77777777" w:rsidR="00470745" w:rsidRPr="00395A64" w:rsidRDefault="00470745" w:rsidP="00DF6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10F18" w14:textId="5E8FDA4B" w:rsidR="00DF6B83" w:rsidRPr="00395A64" w:rsidRDefault="00DF6B83" w:rsidP="00DF6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5A64">
        <w:rPr>
          <w:rFonts w:ascii="Times New Roman" w:hAnsi="Times New Roman" w:cs="Times New Roman"/>
          <w:bCs/>
          <w:sz w:val="24"/>
          <w:szCs w:val="24"/>
        </w:rPr>
        <w:t xml:space="preserve">Članak </w:t>
      </w:r>
      <w:r w:rsidR="00293B0C">
        <w:rPr>
          <w:rFonts w:ascii="Times New Roman" w:hAnsi="Times New Roman" w:cs="Times New Roman"/>
          <w:bCs/>
          <w:sz w:val="24"/>
          <w:szCs w:val="24"/>
        </w:rPr>
        <w:t>9</w:t>
      </w:r>
      <w:r w:rsidRPr="00395A6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BCD646" w14:textId="77777777" w:rsidR="00DF6B83" w:rsidRPr="00395A64" w:rsidRDefault="00DF6B83" w:rsidP="00DF6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750B02" w14:textId="38F4EFAE" w:rsidR="00DF6B83" w:rsidRPr="00395A64" w:rsidRDefault="001A2923" w:rsidP="00DF6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F6B83" w:rsidRPr="00395A64">
        <w:rPr>
          <w:rFonts w:ascii="Times New Roman" w:hAnsi="Times New Roman" w:cs="Times New Roman"/>
          <w:b/>
          <w:sz w:val="24"/>
          <w:szCs w:val="24"/>
        </w:rPr>
        <w:t xml:space="preserve">.Neutrošena </w:t>
      </w:r>
      <w:r w:rsidR="00DF6B83" w:rsidRPr="008108B5">
        <w:rPr>
          <w:rFonts w:ascii="Times New Roman" w:hAnsi="Times New Roman" w:cs="Times New Roman"/>
          <w:b/>
          <w:sz w:val="24"/>
          <w:szCs w:val="24"/>
        </w:rPr>
        <w:t xml:space="preserve">sredstava prihoda od </w:t>
      </w:r>
      <w:r w:rsidR="00543B04">
        <w:rPr>
          <w:rFonts w:ascii="Times New Roman" w:hAnsi="Times New Roman" w:cs="Times New Roman"/>
          <w:b/>
          <w:sz w:val="24"/>
          <w:szCs w:val="24"/>
        </w:rPr>
        <w:t xml:space="preserve">pomoći iz državnog proračuna </w:t>
      </w:r>
      <w:r w:rsidR="00684F2E">
        <w:rPr>
          <w:rFonts w:ascii="Times New Roman" w:hAnsi="Times New Roman" w:cs="Times New Roman"/>
          <w:b/>
          <w:sz w:val="24"/>
          <w:szCs w:val="24"/>
        </w:rPr>
        <w:t>EU pro</w:t>
      </w:r>
      <w:r w:rsidR="00E03A6B">
        <w:rPr>
          <w:rFonts w:ascii="Times New Roman" w:hAnsi="Times New Roman" w:cs="Times New Roman"/>
          <w:b/>
          <w:sz w:val="24"/>
          <w:szCs w:val="24"/>
        </w:rPr>
        <w:t>jekte</w:t>
      </w:r>
      <w:r w:rsidR="003B15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B83" w:rsidRPr="007D4EA9">
        <w:rPr>
          <w:rFonts w:ascii="Times New Roman" w:hAnsi="Times New Roman" w:cs="Times New Roman"/>
          <w:b/>
          <w:sz w:val="24"/>
          <w:szCs w:val="24"/>
        </w:rPr>
        <w:t>(P009</w:t>
      </w:r>
      <w:r w:rsidR="00444F15">
        <w:rPr>
          <w:rFonts w:ascii="Times New Roman" w:hAnsi="Times New Roman" w:cs="Times New Roman"/>
          <w:b/>
          <w:sz w:val="24"/>
          <w:szCs w:val="24"/>
        </w:rPr>
        <w:t>7</w:t>
      </w:r>
      <w:r w:rsidR="00DF6B83" w:rsidRPr="007D4EA9">
        <w:rPr>
          <w:rFonts w:ascii="Times New Roman" w:hAnsi="Times New Roman" w:cs="Times New Roman"/>
          <w:b/>
          <w:sz w:val="24"/>
          <w:szCs w:val="24"/>
        </w:rPr>
        <w:t>)</w:t>
      </w:r>
      <w:r w:rsidR="00DF6B83">
        <w:rPr>
          <w:rFonts w:ascii="Times New Roman" w:hAnsi="Times New Roman" w:cs="Times New Roman"/>
          <w:sz w:val="24"/>
          <w:szCs w:val="24"/>
        </w:rPr>
        <w:t xml:space="preserve"> </w:t>
      </w:r>
      <w:r w:rsidR="00DF6B83" w:rsidRPr="00395A64">
        <w:rPr>
          <w:rFonts w:ascii="Times New Roman" w:hAnsi="Times New Roman" w:cs="Times New Roman"/>
          <w:sz w:val="24"/>
          <w:szCs w:val="24"/>
        </w:rPr>
        <w:t xml:space="preserve"> iz članka 2. stavka 1. točke </w:t>
      </w:r>
      <w:r>
        <w:rPr>
          <w:rFonts w:ascii="Times New Roman" w:hAnsi="Times New Roman" w:cs="Times New Roman"/>
          <w:sz w:val="24"/>
          <w:szCs w:val="24"/>
        </w:rPr>
        <w:t>7</w:t>
      </w:r>
      <w:r w:rsidR="00DF6B83" w:rsidRPr="00395A64">
        <w:rPr>
          <w:rFonts w:ascii="Times New Roman" w:hAnsi="Times New Roman" w:cs="Times New Roman"/>
          <w:sz w:val="24"/>
          <w:szCs w:val="24"/>
        </w:rPr>
        <w:t xml:space="preserve">. ove Odluke u iznosu od  </w:t>
      </w:r>
      <w:r w:rsidR="00444F15">
        <w:rPr>
          <w:rFonts w:ascii="Times New Roman" w:hAnsi="Times New Roman" w:cs="Times New Roman"/>
          <w:sz w:val="24"/>
          <w:szCs w:val="24"/>
        </w:rPr>
        <w:t>627.</w:t>
      </w:r>
      <w:r w:rsidR="00A6394F">
        <w:rPr>
          <w:rFonts w:ascii="Times New Roman" w:hAnsi="Times New Roman" w:cs="Times New Roman"/>
          <w:sz w:val="24"/>
          <w:szCs w:val="24"/>
        </w:rPr>
        <w:t>390,96</w:t>
      </w:r>
      <w:r w:rsidR="00DF6B83" w:rsidRPr="00395A64">
        <w:rPr>
          <w:rFonts w:ascii="Times New Roman" w:hAnsi="Times New Roman" w:cs="Times New Roman"/>
          <w:sz w:val="24"/>
          <w:szCs w:val="24"/>
        </w:rPr>
        <w:t xml:space="preserve"> kun</w:t>
      </w:r>
      <w:r w:rsidR="007A3B4A">
        <w:rPr>
          <w:rFonts w:ascii="Times New Roman" w:hAnsi="Times New Roman" w:cs="Times New Roman"/>
          <w:sz w:val="24"/>
          <w:szCs w:val="24"/>
        </w:rPr>
        <w:t>a</w:t>
      </w:r>
      <w:r w:rsidR="00DF6B83" w:rsidRPr="00395A64">
        <w:rPr>
          <w:rFonts w:ascii="Times New Roman" w:hAnsi="Times New Roman" w:cs="Times New Roman"/>
          <w:sz w:val="24"/>
          <w:szCs w:val="24"/>
        </w:rPr>
        <w:t>, raspoređuju se za:</w:t>
      </w:r>
    </w:p>
    <w:p w14:paraId="2E33FB75" w14:textId="77777777" w:rsidR="00DF6B83" w:rsidRPr="00395A64" w:rsidRDefault="00DF6B83" w:rsidP="00DF6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14" w:type="dxa"/>
        <w:tblInd w:w="94" w:type="dxa"/>
        <w:tblLook w:val="0000" w:firstRow="0" w:lastRow="0" w:firstColumn="0" w:lastColumn="0" w:noHBand="0" w:noVBand="0"/>
      </w:tblPr>
      <w:tblGrid>
        <w:gridCol w:w="1115"/>
        <w:gridCol w:w="877"/>
        <w:gridCol w:w="5218"/>
        <w:gridCol w:w="1804"/>
      </w:tblGrid>
      <w:tr w:rsidR="00DF6B83" w:rsidRPr="00395A64" w14:paraId="584856E6" w14:textId="77777777" w:rsidTr="00511ACD">
        <w:trPr>
          <w:trHeight w:val="48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28608" w14:textId="32B2286A" w:rsidR="00DF6B83" w:rsidRPr="00395A64" w:rsidRDefault="00047279" w:rsidP="0051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R0245-1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CA22B" w14:textId="261FFDE9" w:rsidR="00DF6B83" w:rsidRPr="00395A64" w:rsidRDefault="00047279" w:rsidP="0051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62D79" w14:textId="66FB94EF" w:rsidR="00DF6B83" w:rsidRPr="00395A64" w:rsidRDefault="00047279" w:rsidP="00511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Otplate glavnice </w:t>
            </w:r>
            <w:r w:rsidR="00430A36">
              <w:rPr>
                <w:rFonts w:ascii="Times New Roman" w:hAnsi="Times New Roman" w:cs="Times New Roman"/>
                <w:sz w:val="24"/>
                <w:szCs w:val="24"/>
              </w:rPr>
              <w:t>za primljene zajmove od banaka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B83B3" w14:textId="1EB2C0A1" w:rsidR="00DF6B83" w:rsidRPr="00395A64" w:rsidRDefault="00430A36" w:rsidP="00511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627.390,96</w:t>
            </w:r>
          </w:p>
        </w:tc>
      </w:tr>
    </w:tbl>
    <w:p w14:paraId="6CAEAB46" w14:textId="77777777" w:rsidR="00504B24" w:rsidRPr="00395A64" w:rsidRDefault="00504B24" w:rsidP="00DF6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4D8E2" w14:textId="091B3DD2" w:rsidR="004F19F7" w:rsidRPr="00395A64" w:rsidRDefault="00DF6B83" w:rsidP="004F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5A64">
        <w:rPr>
          <w:rFonts w:ascii="Times New Roman" w:hAnsi="Times New Roman" w:cs="Times New Roman"/>
          <w:bCs/>
          <w:sz w:val="24"/>
          <w:szCs w:val="24"/>
        </w:rPr>
        <w:t xml:space="preserve">Članak </w:t>
      </w:r>
      <w:r w:rsidR="009F490F">
        <w:rPr>
          <w:rFonts w:ascii="Times New Roman" w:hAnsi="Times New Roman" w:cs="Times New Roman"/>
          <w:bCs/>
          <w:sz w:val="24"/>
          <w:szCs w:val="24"/>
        </w:rPr>
        <w:t>10.</w:t>
      </w:r>
    </w:p>
    <w:p w14:paraId="224D9271" w14:textId="77777777" w:rsidR="00DF6B83" w:rsidRPr="00395A64" w:rsidRDefault="00DF6B83" w:rsidP="00DF6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7B8AB" w14:textId="4606B1AD" w:rsidR="00DF6B83" w:rsidRPr="00395A64" w:rsidRDefault="00C20A50" w:rsidP="00DF6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F6B83" w:rsidRPr="00395A64">
        <w:rPr>
          <w:rFonts w:ascii="Times New Roman" w:hAnsi="Times New Roman" w:cs="Times New Roman"/>
          <w:b/>
          <w:sz w:val="24"/>
          <w:szCs w:val="24"/>
        </w:rPr>
        <w:t xml:space="preserve">. Neutrošena sredstava prihoda </w:t>
      </w:r>
      <w:r w:rsidR="004F19F7">
        <w:rPr>
          <w:rFonts w:ascii="Times New Roman" w:hAnsi="Times New Roman" w:cs="Times New Roman"/>
          <w:b/>
          <w:sz w:val="24"/>
          <w:szCs w:val="24"/>
        </w:rPr>
        <w:t>za posebne namjene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8746C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="006D4F6F">
        <w:rPr>
          <w:rFonts w:ascii="Times New Roman" w:hAnsi="Times New Roman" w:cs="Times New Roman"/>
          <w:b/>
          <w:sz w:val="24"/>
          <w:szCs w:val="24"/>
        </w:rPr>
        <w:t>93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DF6B83" w:rsidRPr="007D4E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B83" w:rsidRPr="007D4EA9">
        <w:rPr>
          <w:rFonts w:ascii="Times New Roman" w:hAnsi="Times New Roman" w:cs="Times New Roman"/>
          <w:sz w:val="24"/>
          <w:szCs w:val="24"/>
        </w:rPr>
        <w:t xml:space="preserve"> iz</w:t>
      </w:r>
      <w:r w:rsidR="00DF6B83" w:rsidRPr="00395A64">
        <w:rPr>
          <w:rFonts w:ascii="Times New Roman" w:hAnsi="Times New Roman" w:cs="Times New Roman"/>
          <w:sz w:val="24"/>
          <w:szCs w:val="24"/>
        </w:rPr>
        <w:t xml:space="preserve"> članka 2. stavka 1. točke </w:t>
      </w:r>
      <w:r w:rsidR="00264CDC">
        <w:rPr>
          <w:rFonts w:ascii="Times New Roman" w:hAnsi="Times New Roman" w:cs="Times New Roman"/>
          <w:sz w:val="24"/>
          <w:szCs w:val="24"/>
        </w:rPr>
        <w:t>8</w:t>
      </w:r>
      <w:r w:rsidR="00DF6B83" w:rsidRPr="00395A64">
        <w:rPr>
          <w:rFonts w:ascii="Times New Roman" w:hAnsi="Times New Roman" w:cs="Times New Roman"/>
          <w:sz w:val="24"/>
          <w:szCs w:val="24"/>
        </w:rPr>
        <w:t xml:space="preserve">. ove Odluke u iznosu od </w:t>
      </w:r>
      <w:r w:rsidR="006D4F6F">
        <w:rPr>
          <w:rFonts w:ascii="Times New Roman" w:hAnsi="Times New Roman" w:cs="Times New Roman"/>
          <w:sz w:val="24"/>
          <w:szCs w:val="24"/>
        </w:rPr>
        <w:t>94.132,57</w:t>
      </w:r>
      <w:r w:rsidR="00DF6B83" w:rsidRPr="00395A64">
        <w:rPr>
          <w:rFonts w:ascii="Times New Roman" w:hAnsi="Times New Roman" w:cs="Times New Roman"/>
          <w:sz w:val="24"/>
          <w:szCs w:val="24"/>
        </w:rPr>
        <w:t xml:space="preserve"> kuna, raspoređuju se za:</w:t>
      </w:r>
    </w:p>
    <w:p w14:paraId="7E7433C3" w14:textId="77777777" w:rsidR="00DF6B83" w:rsidRPr="00395A64" w:rsidRDefault="00DF6B83" w:rsidP="00DF6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0"/>
        <w:gridCol w:w="1163"/>
        <w:gridCol w:w="5112"/>
        <w:gridCol w:w="1620"/>
      </w:tblGrid>
      <w:tr w:rsidR="006D4F6F" w:rsidRPr="00395A64" w14:paraId="477E04AB" w14:textId="77777777" w:rsidTr="00511ACD">
        <w:trPr>
          <w:trHeight w:val="330"/>
        </w:trPr>
        <w:tc>
          <w:tcPr>
            <w:tcW w:w="1120" w:type="dxa"/>
            <w:shd w:val="clear" w:color="auto" w:fill="auto"/>
            <w:vAlign w:val="bottom"/>
          </w:tcPr>
          <w:p w14:paraId="41DE9ED1" w14:textId="2737213B" w:rsidR="006D4F6F" w:rsidRDefault="00A374E1" w:rsidP="0051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R0415-3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147F9DAE" w14:textId="22F573FB" w:rsidR="006D4F6F" w:rsidRDefault="00A374E1" w:rsidP="0051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112" w:type="dxa"/>
            <w:shd w:val="clear" w:color="auto" w:fill="auto"/>
            <w:vAlign w:val="bottom"/>
          </w:tcPr>
          <w:p w14:paraId="7ED0E94F" w14:textId="69BD6962" w:rsidR="006D4F6F" w:rsidRDefault="00A374E1" w:rsidP="00511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Asfaltiranje makadam prometnice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Bukovlje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002- II</w:t>
            </w:r>
            <w:r w:rsidR="00795534">
              <w:rPr>
                <w:rFonts w:ascii="Times New Roman" w:hAnsi="Times New Roman" w:cs="Times New Roman"/>
                <w:sz w:val="24"/>
                <w:szCs w:val="24"/>
              </w:rPr>
              <w:t xml:space="preserve"> – dodatna ulaganja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F937862" w14:textId="36303D07" w:rsidR="006D4F6F" w:rsidRDefault="00D26AA4" w:rsidP="00511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83.12</w:t>
            </w:r>
            <w:r w:rsidR="001D351E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</w:tr>
      <w:tr w:rsidR="00DF6B83" w:rsidRPr="00395A64" w14:paraId="10C17AA8" w14:textId="77777777" w:rsidTr="00511ACD">
        <w:trPr>
          <w:trHeight w:val="330"/>
        </w:trPr>
        <w:tc>
          <w:tcPr>
            <w:tcW w:w="1120" w:type="dxa"/>
            <w:shd w:val="clear" w:color="auto" w:fill="auto"/>
            <w:vAlign w:val="bottom"/>
          </w:tcPr>
          <w:p w14:paraId="4AF2B028" w14:textId="2773EA63" w:rsidR="00DF6B83" w:rsidRPr="00395A64" w:rsidRDefault="001D351E" w:rsidP="0051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R0475-1</w:t>
            </w:r>
          </w:p>
        </w:tc>
        <w:tc>
          <w:tcPr>
            <w:tcW w:w="1163" w:type="dxa"/>
            <w:shd w:val="clear" w:color="auto" w:fill="auto"/>
            <w:vAlign w:val="bottom"/>
          </w:tcPr>
          <w:p w14:paraId="5B5CD329" w14:textId="442BDF94" w:rsidR="00DF6B83" w:rsidRPr="00395A64" w:rsidRDefault="001D351E" w:rsidP="0051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112" w:type="dxa"/>
            <w:shd w:val="clear" w:color="auto" w:fill="auto"/>
            <w:vAlign w:val="bottom"/>
          </w:tcPr>
          <w:p w14:paraId="131DA390" w14:textId="3D8ACD9E" w:rsidR="00DF6B83" w:rsidRPr="00395A64" w:rsidRDefault="00F716BF" w:rsidP="00511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Raspolaganje poljoprivrednim zemljištem u vlasništvu RH – rashodi za usluge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731892B7" w14:textId="57B9D441" w:rsidR="00DF6B83" w:rsidRPr="00395A64" w:rsidRDefault="00F716BF" w:rsidP="00511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11.010,83</w:t>
            </w:r>
          </w:p>
        </w:tc>
      </w:tr>
    </w:tbl>
    <w:p w14:paraId="698B4264" w14:textId="77777777" w:rsidR="00DF6B83" w:rsidRPr="00395A64" w:rsidRDefault="00DF6B83" w:rsidP="00DF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E7EDB7C" w14:textId="34A64353" w:rsidR="00DF6B83" w:rsidRDefault="00DF6B83" w:rsidP="00DF6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5A64">
        <w:rPr>
          <w:rFonts w:ascii="Times New Roman" w:hAnsi="Times New Roman" w:cs="Times New Roman"/>
          <w:bCs/>
          <w:sz w:val="24"/>
          <w:szCs w:val="24"/>
        </w:rPr>
        <w:t>Članak 1</w:t>
      </w:r>
      <w:r w:rsidR="008A7D07">
        <w:rPr>
          <w:rFonts w:ascii="Times New Roman" w:hAnsi="Times New Roman" w:cs="Times New Roman"/>
          <w:bCs/>
          <w:sz w:val="24"/>
          <w:szCs w:val="24"/>
        </w:rPr>
        <w:t>1</w:t>
      </w:r>
      <w:r w:rsidRPr="00395A6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97197B3" w14:textId="77777777" w:rsidR="00CB247C" w:rsidRPr="00395A64" w:rsidRDefault="00CB247C" w:rsidP="00DF6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77C8F0C" w14:textId="40CDD7BF" w:rsidR="00CB247C" w:rsidRPr="00395A64" w:rsidRDefault="00CB247C" w:rsidP="00CB2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95A64">
        <w:rPr>
          <w:rFonts w:ascii="Times New Roman" w:hAnsi="Times New Roman" w:cs="Times New Roman"/>
          <w:b/>
          <w:sz w:val="24"/>
          <w:szCs w:val="24"/>
        </w:rPr>
        <w:t xml:space="preserve">.Neutrošena </w:t>
      </w:r>
      <w:r w:rsidRPr="008108B5">
        <w:rPr>
          <w:rFonts w:ascii="Times New Roman" w:hAnsi="Times New Roman" w:cs="Times New Roman"/>
          <w:b/>
          <w:sz w:val="24"/>
          <w:szCs w:val="24"/>
        </w:rPr>
        <w:t>sredstava</w:t>
      </w:r>
      <w:r w:rsidR="002E2B8E">
        <w:rPr>
          <w:rFonts w:ascii="Times New Roman" w:hAnsi="Times New Roman" w:cs="Times New Roman"/>
          <w:b/>
          <w:sz w:val="24"/>
          <w:szCs w:val="24"/>
        </w:rPr>
        <w:t xml:space="preserve"> šumskog doprinosa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4EA9">
        <w:rPr>
          <w:rFonts w:ascii="Times New Roman" w:hAnsi="Times New Roman" w:cs="Times New Roman"/>
          <w:b/>
          <w:sz w:val="24"/>
          <w:szCs w:val="24"/>
        </w:rPr>
        <w:t>(P00</w:t>
      </w:r>
      <w:r w:rsidR="00E338A2">
        <w:rPr>
          <w:rFonts w:ascii="Times New Roman" w:hAnsi="Times New Roman" w:cs="Times New Roman"/>
          <w:b/>
          <w:sz w:val="24"/>
          <w:szCs w:val="24"/>
        </w:rPr>
        <w:t>9</w:t>
      </w:r>
      <w:r w:rsidR="00B5464A">
        <w:rPr>
          <w:rFonts w:ascii="Times New Roman" w:hAnsi="Times New Roman" w:cs="Times New Roman"/>
          <w:b/>
          <w:sz w:val="24"/>
          <w:szCs w:val="24"/>
        </w:rPr>
        <w:t>4</w:t>
      </w:r>
      <w:r w:rsidRPr="007D4EA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A64">
        <w:rPr>
          <w:rFonts w:ascii="Times New Roman" w:hAnsi="Times New Roman" w:cs="Times New Roman"/>
          <w:sz w:val="24"/>
          <w:szCs w:val="24"/>
        </w:rPr>
        <w:t xml:space="preserve"> iz članka 2. stavka 1. točke </w:t>
      </w:r>
      <w:r w:rsidR="00E338A2">
        <w:rPr>
          <w:rFonts w:ascii="Times New Roman" w:hAnsi="Times New Roman" w:cs="Times New Roman"/>
          <w:sz w:val="24"/>
          <w:szCs w:val="24"/>
        </w:rPr>
        <w:t>9</w:t>
      </w:r>
      <w:r w:rsidRPr="00395A64">
        <w:rPr>
          <w:rFonts w:ascii="Times New Roman" w:hAnsi="Times New Roman" w:cs="Times New Roman"/>
          <w:sz w:val="24"/>
          <w:szCs w:val="24"/>
        </w:rPr>
        <w:t xml:space="preserve">. ove Odluke u iznosu od  </w:t>
      </w:r>
      <w:r w:rsidR="00B5464A">
        <w:rPr>
          <w:rFonts w:ascii="Times New Roman" w:hAnsi="Times New Roman" w:cs="Times New Roman"/>
          <w:sz w:val="24"/>
          <w:szCs w:val="24"/>
        </w:rPr>
        <w:t>1.460.518,65</w:t>
      </w:r>
      <w:r w:rsidRPr="00395A64">
        <w:rPr>
          <w:rFonts w:ascii="Times New Roman" w:hAnsi="Times New Roman" w:cs="Times New Roman"/>
          <w:sz w:val="24"/>
          <w:szCs w:val="24"/>
        </w:rPr>
        <w:t xml:space="preserve"> kun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95A64">
        <w:rPr>
          <w:rFonts w:ascii="Times New Roman" w:hAnsi="Times New Roman" w:cs="Times New Roman"/>
          <w:sz w:val="24"/>
          <w:szCs w:val="24"/>
        </w:rPr>
        <w:t>, raspoređuju se za:</w:t>
      </w:r>
    </w:p>
    <w:p w14:paraId="70888D48" w14:textId="77777777" w:rsidR="00CB247C" w:rsidRPr="00395A64" w:rsidRDefault="00CB247C" w:rsidP="00CB24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14" w:type="dxa"/>
        <w:tblInd w:w="94" w:type="dxa"/>
        <w:tblLook w:val="0000" w:firstRow="0" w:lastRow="0" w:firstColumn="0" w:lastColumn="0" w:noHBand="0" w:noVBand="0"/>
      </w:tblPr>
      <w:tblGrid>
        <w:gridCol w:w="1115"/>
        <w:gridCol w:w="877"/>
        <w:gridCol w:w="5218"/>
        <w:gridCol w:w="1804"/>
      </w:tblGrid>
      <w:tr w:rsidR="00231A67" w:rsidRPr="00395A64" w14:paraId="7BC5FF4B" w14:textId="77777777" w:rsidTr="000B7A47">
        <w:trPr>
          <w:trHeight w:val="48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0FFC3" w14:textId="423507BB" w:rsidR="00CB247C" w:rsidRPr="00395A64" w:rsidRDefault="0094562C" w:rsidP="000B7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A13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1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6C4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0B860" w14:textId="74EDFE59" w:rsidR="00CB247C" w:rsidRPr="00395A64" w:rsidRDefault="00231A67" w:rsidP="000B7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E213A" w14:textId="7F503075" w:rsidR="00CB247C" w:rsidRPr="00395A64" w:rsidRDefault="00231A67" w:rsidP="000B7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Karlovac II </w:t>
            </w:r>
            <w:r w:rsidR="00CD2291">
              <w:rPr>
                <w:rFonts w:ascii="Times New Roman" w:hAnsi="Times New Roman" w:cs="Times New Roman"/>
                <w:sz w:val="24"/>
                <w:szCs w:val="24"/>
              </w:rPr>
              <w:t xml:space="preserve">Bohinjska, Skadarska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građevinski objekti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D8C8E" w14:textId="571D8A58" w:rsidR="00CB247C" w:rsidRPr="00395A64" w:rsidRDefault="00CD2291" w:rsidP="000B7A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586.245,00</w:t>
            </w:r>
          </w:p>
        </w:tc>
      </w:tr>
      <w:tr w:rsidR="00231A67" w:rsidRPr="00395A64" w14:paraId="4A68E1AB" w14:textId="77777777" w:rsidTr="000B7A47">
        <w:trPr>
          <w:trHeight w:val="48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FED09" w14:textId="4FC33795" w:rsidR="00CB247C" w:rsidRPr="00395A64" w:rsidRDefault="00E43F58" w:rsidP="000B7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R0318-3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557CD" w14:textId="7CB078CE" w:rsidR="00CB247C" w:rsidRPr="00395A64" w:rsidRDefault="00E43F58" w:rsidP="000B7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60BBF" w14:textId="79B79AFF" w:rsidR="00CB247C" w:rsidRPr="00395A64" w:rsidRDefault="00E43F58" w:rsidP="000B7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Parkiralište ŠSD Mladost – građevinski objekti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D61AD" w14:textId="5617AF72" w:rsidR="00CB247C" w:rsidRPr="00395A64" w:rsidRDefault="00993556" w:rsidP="000B7A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874.273</w:t>
            </w:r>
            <w:r w:rsidR="008C6D1A">
              <w:rPr>
                <w:rFonts w:ascii="Times New Roman" w:hAnsi="Times New Roman" w:cs="Times New Roman"/>
                <w:sz w:val="24"/>
                <w:szCs w:val="24"/>
              </w:rPr>
              <w:t>,65</w:t>
            </w:r>
          </w:p>
        </w:tc>
      </w:tr>
    </w:tbl>
    <w:p w14:paraId="7B17D0FE" w14:textId="77777777" w:rsidR="006A3D52" w:rsidRDefault="006A3D52" w:rsidP="006A3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326B03B" w14:textId="0CF274CE" w:rsidR="00FD666F" w:rsidRDefault="00FD666F" w:rsidP="00FD6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5A64">
        <w:rPr>
          <w:rFonts w:ascii="Times New Roman" w:hAnsi="Times New Roman" w:cs="Times New Roman"/>
          <w:bCs/>
          <w:sz w:val="24"/>
          <w:szCs w:val="24"/>
        </w:rPr>
        <w:t>Članak 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395A6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4399DC" w14:textId="77777777" w:rsidR="00FD666F" w:rsidRPr="00395A64" w:rsidRDefault="00FD666F" w:rsidP="00FD6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27238E7" w14:textId="10862286" w:rsidR="00FD666F" w:rsidRPr="00395A64" w:rsidRDefault="00363C84" w:rsidP="00FD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FD666F" w:rsidRPr="00395A64">
        <w:rPr>
          <w:rFonts w:ascii="Times New Roman" w:hAnsi="Times New Roman" w:cs="Times New Roman"/>
          <w:b/>
          <w:sz w:val="24"/>
          <w:szCs w:val="24"/>
        </w:rPr>
        <w:t xml:space="preserve">Neutrošena </w:t>
      </w:r>
      <w:r w:rsidR="00FD666F" w:rsidRPr="008108B5">
        <w:rPr>
          <w:rFonts w:ascii="Times New Roman" w:hAnsi="Times New Roman" w:cs="Times New Roman"/>
          <w:b/>
          <w:sz w:val="24"/>
          <w:szCs w:val="24"/>
        </w:rPr>
        <w:t xml:space="preserve">sredstava </w:t>
      </w:r>
      <w:r>
        <w:rPr>
          <w:rFonts w:ascii="Times New Roman" w:hAnsi="Times New Roman" w:cs="Times New Roman"/>
          <w:b/>
          <w:sz w:val="24"/>
          <w:szCs w:val="24"/>
        </w:rPr>
        <w:t>prihoda od pomoći od ostalih subjekata unutar opće države (ŽUC)</w:t>
      </w:r>
      <w:r w:rsidR="00FD6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66F" w:rsidRPr="007D4EA9">
        <w:rPr>
          <w:rFonts w:ascii="Times New Roman" w:hAnsi="Times New Roman" w:cs="Times New Roman"/>
          <w:b/>
          <w:sz w:val="24"/>
          <w:szCs w:val="24"/>
        </w:rPr>
        <w:t>(P00</w:t>
      </w:r>
      <w:r w:rsidR="008A72BA">
        <w:rPr>
          <w:rFonts w:ascii="Times New Roman" w:hAnsi="Times New Roman" w:cs="Times New Roman"/>
          <w:b/>
          <w:sz w:val="24"/>
          <w:szCs w:val="24"/>
        </w:rPr>
        <w:t>92</w:t>
      </w:r>
      <w:r w:rsidR="00FD666F" w:rsidRPr="007D4EA9">
        <w:rPr>
          <w:rFonts w:ascii="Times New Roman" w:hAnsi="Times New Roman" w:cs="Times New Roman"/>
          <w:b/>
          <w:sz w:val="24"/>
          <w:szCs w:val="24"/>
        </w:rPr>
        <w:t>)</w:t>
      </w:r>
      <w:r w:rsidR="00FD666F">
        <w:rPr>
          <w:rFonts w:ascii="Times New Roman" w:hAnsi="Times New Roman" w:cs="Times New Roman"/>
          <w:sz w:val="24"/>
          <w:szCs w:val="24"/>
        </w:rPr>
        <w:t xml:space="preserve"> </w:t>
      </w:r>
      <w:r w:rsidR="00FD666F" w:rsidRPr="00395A64">
        <w:rPr>
          <w:rFonts w:ascii="Times New Roman" w:hAnsi="Times New Roman" w:cs="Times New Roman"/>
          <w:sz w:val="24"/>
          <w:szCs w:val="24"/>
        </w:rPr>
        <w:t xml:space="preserve"> iz članka 2. stavka 1. točke </w:t>
      </w:r>
      <w:r w:rsidR="004D1CD3">
        <w:rPr>
          <w:rFonts w:ascii="Times New Roman" w:hAnsi="Times New Roman" w:cs="Times New Roman"/>
          <w:sz w:val="24"/>
          <w:szCs w:val="24"/>
        </w:rPr>
        <w:t>10</w:t>
      </w:r>
      <w:r w:rsidR="00FD666F" w:rsidRPr="00395A64">
        <w:rPr>
          <w:rFonts w:ascii="Times New Roman" w:hAnsi="Times New Roman" w:cs="Times New Roman"/>
          <w:sz w:val="24"/>
          <w:szCs w:val="24"/>
        </w:rPr>
        <w:t xml:space="preserve">. ove Odluke u iznosu od  </w:t>
      </w:r>
      <w:r w:rsidR="008A72BA">
        <w:rPr>
          <w:rFonts w:ascii="Times New Roman" w:hAnsi="Times New Roman" w:cs="Times New Roman"/>
          <w:sz w:val="24"/>
          <w:szCs w:val="24"/>
        </w:rPr>
        <w:t>342.850,42</w:t>
      </w:r>
      <w:r w:rsidR="00FD666F" w:rsidRPr="00395A64">
        <w:rPr>
          <w:rFonts w:ascii="Times New Roman" w:hAnsi="Times New Roman" w:cs="Times New Roman"/>
          <w:sz w:val="24"/>
          <w:szCs w:val="24"/>
        </w:rPr>
        <w:t xml:space="preserve"> kun</w:t>
      </w:r>
      <w:r w:rsidR="00FD666F">
        <w:rPr>
          <w:rFonts w:ascii="Times New Roman" w:hAnsi="Times New Roman" w:cs="Times New Roman"/>
          <w:sz w:val="24"/>
          <w:szCs w:val="24"/>
        </w:rPr>
        <w:t>a</w:t>
      </w:r>
      <w:r w:rsidR="00FD666F" w:rsidRPr="00395A64">
        <w:rPr>
          <w:rFonts w:ascii="Times New Roman" w:hAnsi="Times New Roman" w:cs="Times New Roman"/>
          <w:sz w:val="24"/>
          <w:szCs w:val="24"/>
        </w:rPr>
        <w:t>, raspoređuju se za:</w:t>
      </w:r>
    </w:p>
    <w:p w14:paraId="02FDE7AA" w14:textId="77777777" w:rsidR="00FD666F" w:rsidRPr="00395A64" w:rsidRDefault="00FD666F" w:rsidP="00FD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14" w:type="dxa"/>
        <w:tblInd w:w="94" w:type="dxa"/>
        <w:tblLook w:val="0000" w:firstRow="0" w:lastRow="0" w:firstColumn="0" w:lastColumn="0" w:noHBand="0" w:noVBand="0"/>
      </w:tblPr>
      <w:tblGrid>
        <w:gridCol w:w="1115"/>
        <w:gridCol w:w="877"/>
        <w:gridCol w:w="5218"/>
        <w:gridCol w:w="1804"/>
      </w:tblGrid>
      <w:tr w:rsidR="00FD666F" w:rsidRPr="00395A64" w14:paraId="74A21F31" w14:textId="77777777" w:rsidTr="000B7A47">
        <w:trPr>
          <w:trHeight w:val="48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D0DE4" w14:textId="6E8E6762" w:rsidR="00FD666F" w:rsidRPr="00395A64" w:rsidRDefault="00FD666F" w:rsidP="000B7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64">
              <w:rPr>
                <w:rFonts w:ascii="Times New Roman" w:hAnsi="Times New Roman" w:cs="Times New Roman"/>
                <w:sz w:val="24"/>
                <w:szCs w:val="24"/>
              </w:rPr>
              <w:t>R0</w:t>
            </w:r>
            <w:r w:rsidR="006224C6">
              <w:rPr>
                <w:rFonts w:ascii="Times New Roman" w:hAnsi="Times New Roman" w:cs="Times New Roman"/>
                <w:sz w:val="24"/>
                <w:szCs w:val="24"/>
              </w:rPr>
              <w:t>363-1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AD951" w14:textId="4F9A656B" w:rsidR="00FD666F" w:rsidRPr="00395A64" w:rsidRDefault="00A814A9" w:rsidP="000B7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FE214" w14:textId="31DCDB4A" w:rsidR="00FD666F" w:rsidRPr="00395A64" w:rsidRDefault="00A814A9" w:rsidP="000B7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Usluge tekućeg i investicijskog održavanja nerazvrstanih cesta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0D115" w14:textId="24D41BEF" w:rsidR="00FD666F" w:rsidRPr="00395A64" w:rsidRDefault="009A79DB" w:rsidP="000B7A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342.850,42</w:t>
            </w:r>
          </w:p>
        </w:tc>
      </w:tr>
    </w:tbl>
    <w:p w14:paraId="7E8D5AAC" w14:textId="0FDC7086" w:rsidR="000A70E7" w:rsidRDefault="000A70E7" w:rsidP="00DF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B015ADC" w14:textId="3F7350D4" w:rsidR="00F77300" w:rsidRPr="00F77300" w:rsidRDefault="00F77300" w:rsidP="00F77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7300">
        <w:rPr>
          <w:rFonts w:ascii="Times New Roman" w:hAnsi="Times New Roman" w:cs="Times New Roman"/>
          <w:bCs/>
          <w:sz w:val="24"/>
          <w:szCs w:val="24"/>
        </w:rPr>
        <w:t>Članak 1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F7730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A052DA0" w14:textId="77777777" w:rsidR="00F77300" w:rsidRDefault="00F77300" w:rsidP="00F773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9A34AC" w14:textId="1C6BD959" w:rsidR="00FF49C6" w:rsidRPr="00395A64" w:rsidRDefault="00FF49C6" w:rsidP="00FF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77300">
        <w:rPr>
          <w:rFonts w:ascii="Times New Roman" w:hAnsi="Times New Roman" w:cs="Times New Roman"/>
          <w:b/>
          <w:sz w:val="24"/>
          <w:szCs w:val="24"/>
        </w:rPr>
        <w:t>1. N</w:t>
      </w:r>
      <w:r w:rsidRPr="00395A64">
        <w:rPr>
          <w:rFonts w:ascii="Times New Roman" w:hAnsi="Times New Roman" w:cs="Times New Roman"/>
          <w:b/>
          <w:sz w:val="24"/>
          <w:szCs w:val="24"/>
        </w:rPr>
        <w:t xml:space="preserve">eutrošena </w:t>
      </w:r>
      <w:r w:rsidRPr="008108B5">
        <w:rPr>
          <w:rFonts w:ascii="Times New Roman" w:hAnsi="Times New Roman" w:cs="Times New Roman"/>
          <w:b/>
          <w:sz w:val="24"/>
          <w:szCs w:val="24"/>
        </w:rPr>
        <w:t xml:space="preserve">sredstava </w:t>
      </w:r>
      <w:r>
        <w:rPr>
          <w:rFonts w:ascii="Times New Roman" w:hAnsi="Times New Roman" w:cs="Times New Roman"/>
          <w:b/>
          <w:sz w:val="24"/>
          <w:szCs w:val="24"/>
        </w:rPr>
        <w:t>prihoda od</w:t>
      </w:r>
      <w:r w:rsidR="00DE1B53">
        <w:rPr>
          <w:rFonts w:ascii="Times New Roman" w:hAnsi="Times New Roman" w:cs="Times New Roman"/>
          <w:b/>
          <w:sz w:val="24"/>
          <w:szCs w:val="24"/>
        </w:rPr>
        <w:t xml:space="preserve"> prodaje zemljišta u vlasništvu Grada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4EA9">
        <w:rPr>
          <w:rFonts w:ascii="Times New Roman" w:hAnsi="Times New Roman" w:cs="Times New Roman"/>
          <w:b/>
          <w:sz w:val="24"/>
          <w:szCs w:val="24"/>
        </w:rPr>
        <w:t>(P00</w:t>
      </w:r>
      <w:r w:rsidR="00DE1B53">
        <w:rPr>
          <w:rFonts w:ascii="Times New Roman" w:hAnsi="Times New Roman" w:cs="Times New Roman"/>
          <w:b/>
          <w:sz w:val="24"/>
          <w:szCs w:val="24"/>
        </w:rPr>
        <w:t>91</w:t>
      </w:r>
      <w:r w:rsidRPr="007D4EA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A64">
        <w:rPr>
          <w:rFonts w:ascii="Times New Roman" w:hAnsi="Times New Roman" w:cs="Times New Roman"/>
          <w:sz w:val="24"/>
          <w:szCs w:val="24"/>
        </w:rPr>
        <w:t xml:space="preserve"> iz članka 2. stavka 1. točke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E1B53">
        <w:rPr>
          <w:rFonts w:ascii="Times New Roman" w:hAnsi="Times New Roman" w:cs="Times New Roman"/>
          <w:sz w:val="24"/>
          <w:szCs w:val="24"/>
        </w:rPr>
        <w:t>1</w:t>
      </w:r>
      <w:r w:rsidRPr="00395A64">
        <w:rPr>
          <w:rFonts w:ascii="Times New Roman" w:hAnsi="Times New Roman" w:cs="Times New Roman"/>
          <w:sz w:val="24"/>
          <w:szCs w:val="24"/>
        </w:rPr>
        <w:t xml:space="preserve">. ove Odluke u iznosu od </w:t>
      </w:r>
      <w:r w:rsidR="00F32881">
        <w:rPr>
          <w:rFonts w:ascii="Times New Roman" w:hAnsi="Times New Roman" w:cs="Times New Roman"/>
          <w:sz w:val="24"/>
          <w:szCs w:val="24"/>
        </w:rPr>
        <w:t>7.215.061,96</w:t>
      </w:r>
      <w:r w:rsidRPr="00395A64">
        <w:rPr>
          <w:rFonts w:ascii="Times New Roman" w:hAnsi="Times New Roman" w:cs="Times New Roman"/>
          <w:sz w:val="24"/>
          <w:szCs w:val="24"/>
        </w:rPr>
        <w:t xml:space="preserve"> kun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95A64">
        <w:rPr>
          <w:rFonts w:ascii="Times New Roman" w:hAnsi="Times New Roman" w:cs="Times New Roman"/>
          <w:sz w:val="24"/>
          <w:szCs w:val="24"/>
        </w:rPr>
        <w:t>, raspoređuju se za:</w:t>
      </w:r>
    </w:p>
    <w:p w14:paraId="2EE38F7D" w14:textId="77777777" w:rsidR="00FF49C6" w:rsidRPr="00395A64" w:rsidRDefault="00FF49C6" w:rsidP="00FF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14" w:type="dxa"/>
        <w:tblInd w:w="94" w:type="dxa"/>
        <w:tblLook w:val="0000" w:firstRow="0" w:lastRow="0" w:firstColumn="0" w:lastColumn="0" w:noHBand="0" w:noVBand="0"/>
      </w:tblPr>
      <w:tblGrid>
        <w:gridCol w:w="1115"/>
        <w:gridCol w:w="877"/>
        <w:gridCol w:w="5218"/>
        <w:gridCol w:w="1804"/>
      </w:tblGrid>
      <w:tr w:rsidR="00FF49C6" w:rsidRPr="00395A64" w14:paraId="5EA62EAF" w14:textId="77777777" w:rsidTr="000B7A47">
        <w:trPr>
          <w:trHeight w:val="48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4828D" w14:textId="40EF459D" w:rsidR="00FF49C6" w:rsidRPr="00C1017C" w:rsidRDefault="008B7F96" w:rsidP="000B7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R0054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15AC1" w14:textId="558E9350" w:rsidR="00FF49C6" w:rsidRPr="00C1017C" w:rsidRDefault="00552658" w:rsidP="000B7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7C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35795" w14:textId="54193252" w:rsidR="00FF49C6" w:rsidRPr="00C1017C" w:rsidRDefault="00552658" w:rsidP="000B7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17C">
              <w:rPr>
                <w:rFonts w:ascii="Times New Roman" w:hAnsi="Times New Roman" w:cs="Times New Roman"/>
                <w:sz w:val="24"/>
                <w:szCs w:val="24"/>
              </w:rPr>
              <w:t xml:space="preserve">Stjecanje udjela u temeljnom kapitalu </w:t>
            </w:r>
            <w:proofErr w:type="spellStart"/>
            <w:r w:rsidRPr="00C1017C">
              <w:rPr>
                <w:rFonts w:ascii="Times New Roman" w:hAnsi="Times New Roman" w:cs="Times New Roman"/>
                <w:sz w:val="24"/>
                <w:szCs w:val="24"/>
              </w:rPr>
              <w:t>Geotermika</w:t>
            </w:r>
            <w:proofErr w:type="spellEnd"/>
            <w:r w:rsidRPr="00C1017C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3D52E" w14:textId="1244595A" w:rsidR="00FF49C6" w:rsidRPr="00C1017C" w:rsidRDefault="00552658" w:rsidP="000B7A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017C">
              <w:rPr>
                <w:rFonts w:ascii="Times New Roman" w:hAnsi="Times New Roman" w:cs="Times New Roman"/>
                <w:sz w:val="24"/>
                <w:szCs w:val="24"/>
              </w:rPr>
              <w:t>1.250.000,00</w:t>
            </w:r>
          </w:p>
        </w:tc>
      </w:tr>
      <w:tr w:rsidR="00D73D06" w:rsidRPr="00395A64" w14:paraId="1369E28E" w14:textId="77777777" w:rsidTr="000B7A47">
        <w:trPr>
          <w:trHeight w:val="48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E6B80" w14:textId="7A6928F5" w:rsidR="00D73D06" w:rsidRPr="00C1017C" w:rsidRDefault="00D73D06" w:rsidP="00D7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7C">
              <w:rPr>
                <w:rFonts w:ascii="Times New Roman" w:hAnsi="Times New Roman" w:cs="Times New Roman"/>
                <w:sz w:val="24"/>
                <w:szCs w:val="24"/>
              </w:rPr>
              <w:t>R1571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EF6ED" w14:textId="2F55298E" w:rsidR="00D73D06" w:rsidRPr="00C1017C" w:rsidRDefault="00D73D06" w:rsidP="00D7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17C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3AB60" w14:textId="7127EB73" w:rsidR="00D73D06" w:rsidRPr="00C1017C" w:rsidRDefault="00D73D06" w:rsidP="00D7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17C">
              <w:rPr>
                <w:rFonts w:ascii="Times New Roman" w:hAnsi="Times New Roman" w:cs="Times New Roman"/>
                <w:sz w:val="24"/>
                <w:szCs w:val="24"/>
              </w:rPr>
              <w:t>Izgradnja Vatrogasnog centra- otkup zemljišta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27470" w14:textId="1518B9C6" w:rsidR="00D73D06" w:rsidRPr="00C1017C" w:rsidRDefault="00D73D06" w:rsidP="00D73D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017C">
              <w:rPr>
                <w:rFonts w:ascii="Times New Roman" w:hAnsi="Times New Roman" w:cs="Times New Roman"/>
                <w:sz w:val="24"/>
                <w:szCs w:val="24"/>
              </w:rPr>
              <w:t>593.671,00</w:t>
            </w:r>
          </w:p>
        </w:tc>
      </w:tr>
      <w:tr w:rsidR="00D73D06" w:rsidRPr="00395A64" w14:paraId="5BD981A4" w14:textId="77777777" w:rsidTr="000B7A47">
        <w:trPr>
          <w:trHeight w:val="48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9DBC6" w14:textId="3734660B" w:rsidR="00D73D06" w:rsidRPr="00395A64" w:rsidRDefault="00D73D06" w:rsidP="00D7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0296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0F97F" w14:textId="40ED398E" w:rsidR="00D73D06" w:rsidRPr="00395A64" w:rsidRDefault="00D73D06" w:rsidP="00D7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04A50" w14:textId="453E3BCE" w:rsidR="00D73D06" w:rsidRPr="00395A64" w:rsidRDefault="00D73D06" w:rsidP="00D7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Građevinski radovi Karlovac 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Baščinska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FBC59" w14:textId="3B85A4DF" w:rsidR="00D73D06" w:rsidRPr="00395A64" w:rsidRDefault="00D73D06" w:rsidP="00D73D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1.500.000,00</w:t>
            </w:r>
          </w:p>
        </w:tc>
      </w:tr>
      <w:tr w:rsidR="00D73D06" w:rsidRPr="00395A64" w14:paraId="09B75338" w14:textId="77777777" w:rsidTr="007553D9">
        <w:trPr>
          <w:trHeight w:val="48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6BA48" w14:textId="57E09809" w:rsidR="00D73D06" w:rsidRPr="00395A64" w:rsidRDefault="00D73D06" w:rsidP="00D7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64">
              <w:rPr>
                <w:rFonts w:ascii="Times New Roman" w:hAnsi="Times New Roman" w:cs="Times New Roman"/>
                <w:sz w:val="24"/>
                <w:szCs w:val="24"/>
              </w:rPr>
              <w:t>R0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544AE" w14:textId="75F11213" w:rsidR="00D73D06" w:rsidRPr="00395A64" w:rsidRDefault="00D73D06" w:rsidP="00D7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8B00A" w14:textId="2C8DA073" w:rsidR="00D73D06" w:rsidRPr="00395A64" w:rsidRDefault="00D73D06" w:rsidP="00D7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Građevinski radovi Karlovac II Triglavska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62788" w14:textId="56B26898" w:rsidR="00D73D06" w:rsidRPr="00395A64" w:rsidRDefault="00D73D06" w:rsidP="00D73D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1.452.258,00</w:t>
            </w:r>
          </w:p>
        </w:tc>
      </w:tr>
      <w:tr w:rsidR="00D73D06" w:rsidRPr="00395A64" w14:paraId="339D3ED6" w14:textId="77777777" w:rsidTr="007553D9">
        <w:trPr>
          <w:trHeight w:val="48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03168" w14:textId="7ECEAD75" w:rsidR="00D73D06" w:rsidRPr="00395A64" w:rsidRDefault="00D73D06" w:rsidP="00D7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64">
              <w:rPr>
                <w:rFonts w:ascii="Times New Roman" w:hAnsi="Times New Roman" w:cs="Times New Roman"/>
                <w:sz w:val="24"/>
                <w:szCs w:val="24"/>
              </w:rPr>
              <w:t>R0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4471B" w14:textId="36D25FFD" w:rsidR="00D73D06" w:rsidRPr="00395A64" w:rsidRDefault="00D73D06" w:rsidP="00D7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8DF54" w14:textId="46210414" w:rsidR="00D73D06" w:rsidRPr="00395A64" w:rsidRDefault="00D73D06" w:rsidP="00D7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Građevinski radovi Karlovac II Donja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Švarča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C718F" w14:textId="75D7ABF6" w:rsidR="00D73D06" w:rsidRPr="00395A64" w:rsidRDefault="00D73D06" w:rsidP="00D73D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857.314,00</w:t>
            </w:r>
          </w:p>
        </w:tc>
      </w:tr>
      <w:tr w:rsidR="00D73D06" w:rsidRPr="00395A64" w14:paraId="3E894F6E" w14:textId="77777777" w:rsidTr="007553D9">
        <w:trPr>
          <w:trHeight w:val="48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060F3" w14:textId="2C2DCB2D" w:rsidR="00D73D06" w:rsidRPr="00395A64" w:rsidRDefault="00D73D06" w:rsidP="00D7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A6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40F84" w14:textId="2CDE31AC" w:rsidR="00D73D06" w:rsidRPr="00395A64" w:rsidRDefault="00D73D06" w:rsidP="00D7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3E822" w14:textId="06759E42" w:rsidR="00D73D06" w:rsidRPr="00395A64" w:rsidRDefault="00D73D06" w:rsidP="00D7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Građevinski radovi Karlovac 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Drežnik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D4E7F" w14:textId="5C28E312" w:rsidR="00D73D06" w:rsidRPr="00395A64" w:rsidRDefault="00D73D06" w:rsidP="00D73D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501.819,00</w:t>
            </w:r>
          </w:p>
        </w:tc>
      </w:tr>
      <w:tr w:rsidR="006025BE" w:rsidRPr="00395A64" w14:paraId="3E2B83C9" w14:textId="77777777" w:rsidTr="007553D9">
        <w:trPr>
          <w:trHeight w:val="48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68F20" w14:textId="243305AE" w:rsidR="006025BE" w:rsidRDefault="00FC78F9" w:rsidP="00D7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R0429-1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D94B8" w14:textId="22CA3D92" w:rsidR="006025BE" w:rsidRDefault="00FC78F9" w:rsidP="00D7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F255E" w14:textId="35363D8A" w:rsidR="006025BE" w:rsidRDefault="00FC78F9" w:rsidP="00D7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Švarča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ugibalište – otkup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zamljišta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96EC7" w14:textId="5A6C5FC5" w:rsidR="006025BE" w:rsidRDefault="00FC78F9" w:rsidP="00D73D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250.000,00</w:t>
            </w:r>
          </w:p>
        </w:tc>
      </w:tr>
      <w:tr w:rsidR="00FC78F9" w:rsidRPr="00395A64" w14:paraId="5AD61420" w14:textId="77777777" w:rsidTr="007553D9">
        <w:trPr>
          <w:trHeight w:val="48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E16E5" w14:textId="20F3EC78" w:rsidR="00FC78F9" w:rsidRDefault="0074070C" w:rsidP="00D7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R0430-1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14CFF" w14:textId="4FDB60F4" w:rsidR="00FC78F9" w:rsidRDefault="0074070C" w:rsidP="00D7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3AB93" w14:textId="4277E6D4" w:rsidR="00FC78F9" w:rsidRDefault="0074070C" w:rsidP="00D7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Prometnica Poslovna zona Selce – otkup zemljišta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A178C" w14:textId="01341113" w:rsidR="00FC78F9" w:rsidRDefault="00DD4DCF" w:rsidP="00D73D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200.000,00</w:t>
            </w:r>
          </w:p>
        </w:tc>
      </w:tr>
      <w:tr w:rsidR="00FC78F9" w:rsidRPr="00395A64" w14:paraId="3DAF6AC8" w14:textId="77777777" w:rsidTr="008B3F42">
        <w:trPr>
          <w:trHeight w:val="396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5DE6E" w14:textId="13E2B99A" w:rsidR="00FC78F9" w:rsidRDefault="00DD4DCF" w:rsidP="00D7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R1593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30E63" w14:textId="38AFEE32" w:rsidR="00FC78F9" w:rsidRDefault="00DD4DCF" w:rsidP="00D7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B9927" w14:textId="0FFDD801" w:rsidR="00FC78F9" w:rsidRDefault="00DD4DCF" w:rsidP="00D7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Groblje Mala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Švarča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otkup zemljišta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F0E96" w14:textId="53700F2D" w:rsidR="00FC78F9" w:rsidRDefault="00DD4DCF" w:rsidP="00D73D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300.000,00</w:t>
            </w:r>
          </w:p>
        </w:tc>
      </w:tr>
      <w:tr w:rsidR="00D73D06" w:rsidRPr="00395A64" w14:paraId="12742D2B" w14:textId="77777777" w:rsidTr="007553D9">
        <w:trPr>
          <w:trHeight w:val="48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8FB04" w14:textId="6407F18B" w:rsidR="00D73D06" w:rsidRPr="00395A64" w:rsidRDefault="00D73D06" w:rsidP="00D7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R0447-2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289F1" w14:textId="12945519" w:rsidR="00D73D06" w:rsidRPr="00395A64" w:rsidRDefault="00D73D06" w:rsidP="00D73D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2B2F3" w14:textId="50DACDB0" w:rsidR="00D73D06" w:rsidRPr="00395A64" w:rsidRDefault="00D73D06" w:rsidP="00D7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Kupnja nekretnina – naknada za zemljište po upravnim postupcima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7EA4B" w14:textId="69C7AFFC" w:rsidR="00D73D06" w:rsidRPr="00395A64" w:rsidRDefault="00D73D06" w:rsidP="00D73D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310.000,00</w:t>
            </w:r>
          </w:p>
        </w:tc>
      </w:tr>
    </w:tbl>
    <w:p w14:paraId="424F4C37" w14:textId="77777777" w:rsidR="00FF49C6" w:rsidRDefault="00FF49C6" w:rsidP="00FF49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72BB970" w14:textId="5F78CC70" w:rsidR="00FF49C6" w:rsidRDefault="00F4239C" w:rsidP="00F42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Članak 14.</w:t>
      </w:r>
    </w:p>
    <w:p w14:paraId="3847BBC1" w14:textId="77777777" w:rsidR="00484C0D" w:rsidRDefault="00484C0D" w:rsidP="00F42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9157C1A" w14:textId="56B2512A" w:rsidR="00484C0D" w:rsidRPr="00395A64" w:rsidRDefault="00484C0D" w:rsidP="0048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A37A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N</w:t>
      </w:r>
      <w:r w:rsidRPr="00395A64">
        <w:rPr>
          <w:rFonts w:ascii="Times New Roman" w:hAnsi="Times New Roman" w:cs="Times New Roman"/>
          <w:b/>
          <w:sz w:val="24"/>
          <w:szCs w:val="24"/>
        </w:rPr>
        <w:t xml:space="preserve">eutrošena </w:t>
      </w:r>
      <w:r w:rsidRPr="008108B5">
        <w:rPr>
          <w:rFonts w:ascii="Times New Roman" w:hAnsi="Times New Roman" w:cs="Times New Roman"/>
          <w:b/>
          <w:sz w:val="24"/>
          <w:szCs w:val="24"/>
        </w:rPr>
        <w:t xml:space="preserve">sredstava </w:t>
      </w:r>
      <w:r>
        <w:rPr>
          <w:rFonts w:ascii="Times New Roman" w:hAnsi="Times New Roman" w:cs="Times New Roman"/>
          <w:b/>
          <w:sz w:val="24"/>
          <w:szCs w:val="24"/>
        </w:rPr>
        <w:t xml:space="preserve">prihoda od prodaje </w:t>
      </w:r>
      <w:r w:rsidR="00A942D3">
        <w:rPr>
          <w:rFonts w:ascii="Times New Roman" w:hAnsi="Times New Roman" w:cs="Times New Roman"/>
          <w:b/>
          <w:sz w:val="24"/>
          <w:szCs w:val="24"/>
        </w:rPr>
        <w:t>zemljišta</w:t>
      </w:r>
      <w:r>
        <w:rPr>
          <w:rFonts w:ascii="Times New Roman" w:hAnsi="Times New Roman" w:cs="Times New Roman"/>
          <w:b/>
          <w:sz w:val="24"/>
          <w:szCs w:val="24"/>
        </w:rPr>
        <w:t xml:space="preserve"> u </w:t>
      </w:r>
      <w:r w:rsidR="00AA37AF">
        <w:rPr>
          <w:rFonts w:ascii="Times New Roman" w:hAnsi="Times New Roman" w:cs="Times New Roman"/>
          <w:b/>
          <w:sz w:val="24"/>
          <w:szCs w:val="24"/>
        </w:rPr>
        <w:t xml:space="preserve">državnom vlasništvu </w:t>
      </w:r>
      <w:r w:rsidRPr="007D4EA9">
        <w:rPr>
          <w:rFonts w:ascii="Times New Roman" w:hAnsi="Times New Roman" w:cs="Times New Roman"/>
          <w:b/>
          <w:sz w:val="24"/>
          <w:szCs w:val="24"/>
        </w:rPr>
        <w:t>(P00</w:t>
      </w:r>
      <w:r w:rsidR="00AA37AF">
        <w:rPr>
          <w:rFonts w:ascii="Times New Roman" w:hAnsi="Times New Roman" w:cs="Times New Roman"/>
          <w:b/>
          <w:sz w:val="24"/>
          <w:szCs w:val="24"/>
        </w:rPr>
        <w:t>9</w:t>
      </w:r>
      <w:r w:rsidR="00A942D3">
        <w:rPr>
          <w:rFonts w:ascii="Times New Roman" w:hAnsi="Times New Roman" w:cs="Times New Roman"/>
          <w:b/>
          <w:sz w:val="24"/>
          <w:szCs w:val="24"/>
        </w:rPr>
        <w:t>5-1</w:t>
      </w:r>
      <w:r w:rsidRPr="007D4EA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A64">
        <w:rPr>
          <w:rFonts w:ascii="Times New Roman" w:hAnsi="Times New Roman" w:cs="Times New Roman"/>
          <w:sz w:val="24"/>
          <w:szCs w:val="24"/>
        </w:rPr>
        <w:t xml:space="preserve"> iz članka 2. stavka 1. točke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A37AF">
        <w:rPr>
          <w:rFonts w:ascii="Times New Roman" w:hAnsi="Times New Roman" w:cs="Times New Roman"/>
          <w:sz w:val="24"/>
          <w:szCs w:val="24"/>
        </w:rPr>
        <w:t>2</w:t>
      </w:r>
      <w:r w:rsidRPr="00395A64">
        <w:rPr>
          <w:rFonts w:ascii="Times New Roman" w:hAnsi="Times New Roman" w:cs="Times New Roman"/>
          <w:sz w:val="24"/>
          <w:szCs w:val="24"/>
        </w:rPr>
        <w:t xml:space="preserve">. ove Odluke u iznosu od  </w:t>
      </w:r>
      <w:r w:rsidR="008B41AA">
        <w:rPr>
          <w:rFonts w:ascii="Times New Roman" w:hAnsi="Times New Roman" w:cs="Times New Roman"/>
          <w:sz w:val="24"/>
          <w:szCs w:val="24"/>
        </w:rPr>
        <w:t>1.656,73</w:t>
      </w:r>
      <w:r w:rsidRPr="00395A64">
        <w:rPr>
          <w:rFonts w:ascii="Times New Roman" w:hAnsi="Times New Roman" w:cs="Times New Roman"/>
          <w:sz w:val="24"/>
          <w:szCs w:val="24"/>
        </w:rPr>
        <w:t xml:space="preserve"> kun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95A64">
        <w:rPr>
          <w:rFonts w:ascii="Times New Roman" w:hAnsi="Times New Roman" w:cs="Times New Roman"/>
          <w:sz w:val="24"/>
          <w:szCs w:val="24"/>
        </w:rPr>
        <w:t>, raspoređuju se za:</w:t>
      </w:r>
    </w:p>
    <w:p w14:paraId="0846BAA8" w14:textId="77777777" w:rsidR="00484C0D" w:rsidRPr="00395A64" w:rsidRDefault="00484C0D" w:rsidP="00484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14" w:type="dxa"/>
        <w:tblInd w:w="94" w:type="dxa"/>
        <w:tblLook w:val="0000" w:firstRow="0" w:lastRow="0" w:firstColumn="0" w:lastColumn="0" w:noHBand="0" w:noVBand="0"/>
      </w:tblPr>
      <w:tblGrid>
        <w:gridCol w:w="1115"/>
        <w:gridCol w:w="877"/>
        <w:gridCol w:w="5218"/>
        <w:gridCol w:w="1804"/>
      </w:tblGrid>
      <w:tr w:rsidR="00834815" w:rsidRPr="00395A64" w14:paraId="630204A3" w14:textId="77777777" w:rsidTr="000B7A47">
        <w:trPr>
          <w:trHeight w:val="48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374E8" w14:textId="060B6EED" w:rsidR="00484C0D" w:rsidRPr="00395A64" w:rsidRDefault="00484C0D" w:rsidP="000B7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</w:t>
            </w:r>
            <w:r w:rsidR="008B41AA">
              <w:rPr>
                <w:rFonts w:ascii="Times New Roman" w:hAnsi="Times New Roman" w:cs="Times New Roman"/>
                <w:sz w:val="24"/>
                <w:szCs w:val="24"/>
              </w:rPr>
              <w:t>468-1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8B2C3" w14:textId="368E8172" w:rsidR="00484C0D" w:rsidRPr="00395A64" w:rsidRDefault="00834815" w:rsidP="000B7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E4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EAB72" w14:textId="3848577E" w:rsidR="00484C0D" w:rsidRPr="00395A64" w:rsidRDefault="00BE41A1" w:rsidP="000B7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Subvencije poljoprivrednim gospodarstvima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40EA0" w14:textId="5F606146" w:rsidR="00484C0D" w:rsidRPr="00395A64" w:rsidRDefault="0001019C" w:rsidP="000B7A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1.656,73</w:t>
            </w:r>
          </w:p>
        </w:tc>
      </w:tr>
    </w:tbl>
    <w:p w14:paraId="16D577DC" w14:textId="0BE4B74D" w:rsidR="000A70E7" w:rsidRDefault="000A70E7" w:rsidP="00DF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058CDBA" w14:textId="79E6F2B8" w:rsidR="006F66FC" w:rsidRDefault="006F66FC" w:rsidP="006F6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Članak 15.</w:t>
      </w:r>
    </w:p>
    <w:p w14:paraId="65481661" w14:textId="77777777" w:rsidR="006F66FC" w:rsidRDefault="006F66FC" w:rsidP="00DF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6BE152F" w14:textId="4C025BB8" w:rsidR="00DF6B83" w:rsidRPr="00395A64" w:rsidRDefault="006F66FC" w:rsidP="00DF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</w:t>
      </w:r>
      <w:r w:rsidR="00715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B83" w:rsidRPr="00395A64">
        <w:rPr>
          <w:rFonts w:ascii="Times New Roman" w:hAnsi="Times New Roman" w:cs="Times New Roman"/>
          <w:b/>
          <w:sz w:val="24"/>
          <w:szCs w:val="24"/>
        </w:rPr>
        <w:t>Neutrošena sredstava</w:t>
      </w:r>
      <w:r w:rsidR="00DF6B83" w:rsidRPr="00395A64">
        <w:rPr>
          <w:rFonts w:ascii="Times New Roman" w:hAnsi="Times New Roman" w:cs="Times New Roman"/>
          <w:sz w:val="24"/>
          <w:szCs w:val="24"/>
        </w:rPr>
        <w:t xml:space="preserve"> </w:t>
      </w:r>
      <w:r w:rsidR="00DF6B83" w:rsidRPr="00395A64">
        <w:rPr>
          <w:rFonts w:ascii="Times New Roman" w:hAnsi="Times New Roman" w:cs="Times New Roman"/>
          <w:b/>
          <w:sz w:val="24"/>
          <w:szCs w:val="24"/>
        </w:rPr>
        <w:t xml:space="preserve">prihoda od prodaje </w:t>
      </w:r>
      <w:r w:rsidR="00DF6B83">
        <w:rPr>
          <w:rFonts w:ascii="Times New Roman" w:hAnsi="Times New Roman" w:cs="Times New Roman"/>
          <w:b/>
          <w:sz w:val="24"/>
          <w:szCs w:val="24"/>
        </w:rPr>
        <w:t>stambenih</w:t>
      </w:r>
      <w:r w:rsidR="00DF6B83" w:rsidRPr="00395A64">
        <w:rPr>
          <w:rFonts w:ascii="Times New Roman" w:hAnsi="Times New Roman" w:cs="Times New Roman"/>
          <w:b/>
          <w:sz w:val="24"/>
          <w:szCs w:val="24"/>
        </w:rPr>
        <w:t xml:space="preserve"> objekata</w:t>
      </w:r>
      <w:r w:rsidR="00DF6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B83" w:rsidRPr="007D4EA9">
        <w:rPr>
          <w:rFonts w:ascii="Times New Roman" w:hAnsi="Times New Roman" w:cs="Times New Roman"/>
          <w:b/>
          <w:sz w:val="24"/>
          <w:szCs w:val="24"/>
        </w:rPr>
        <w:t>(P0095)</w:t>
      </w:r>
      <w:r w:rsidR="00DF6B83" w:rsidRPr="007D4EA9">
        <w:rPr>
          <w:rFonts w:ascii="Times New Roman" w:hAnsi="Times New Roman" w:cs="Times New Roman"/>
          <w:sz w:val="24"/>
          <w:szCs w:val="24"/>
        </w:rPr>
        <w:t xml:space="preserve"> iz članka 2.</w:t>
      </w:r>
      <w:r w:rsidR="00DF6B83" w:rsidRPr="00395A64">
        <w:rPr>
          <w:rFonts w:ascii="Times New Roman" w:hAnsi="Times New Roman" w:cs="Times New Roman"/>
          <w:sz w:val="24"/>
          <w:szCs w:val="24"/>
        </w:rPr>
        <w:t xml:space="preserve"> stavka 1. točke </w:t>
      </w:r>
      <w:r w:rsidR="007152CC">
        <w:rPr>
          <w:rFonts w:ascii="Times New Roman" w:hAnsi="Times New Roman" w:cs="Times New Roman"/>
          <w:sz w:val="24"/>
          <w:szCs w:val="24"/>
        </w:rPr>
        <w:t>13</w:t>
      </w:r>
      <w:r w:rsidR="00DF6B83" w:rsidRPr="00395A64">
        <w:rPr>
          <w:rFonts w:ascii="Times New Roman" w:hAnsi="Times New Roman" w:cs="Times New Roman"/>
          <w:sz w:val="24"/>
          <w:szCs w:val="24"/>
        </w:rPr>
        <w:t xml:space="preserve">. ove Odluke u iznosu od  </w:t>
      </w:r>
      <w:r w:rsidR="0001019C">
        <w:rPr>
          <w:rFonts w:ascii="Times New Roman" w:hAnsi="Times New Roman" w:cs="Times New Roman"/>
          <w:sz w:val="24"/>
          <w:szCs w:val="24"/>
        </w:rPr>
        <w:t>538.445,21</w:t>
      </w:r>
      <w:r w:rsidR="00DF6B83" w:rsidRPr="00395A64">
        <w:rPr>
          <w:rFonts w:ascii="Times New Roman" w:hAnsi="Times New Roman" w:cs="Times New Roman"/>
          <w:sz w:val="24"/>
          <w:szCs w:val="24"/>
        </w:rPr>
        <w:t xml:space="preserve">  kuna,</w:t>
      </w:r>
      <w:r w:rsidR="00DF6B83" w:rsidRPr="00395A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6B83" w:rsidRPr="00395A64">
        <w:rPr>
          <w:rFonts w:ascii="Times New Roman" w:hAnsi="Times New Roman" w:cs="Times New Roman"/>
          <w:sz w:val="24"/>
          <w:szCs w:val="24"/>
        </w:rPr>
        <w:t>raspoređuju se za:</w:t>
      </w:r>
    </w:p>
    <w:p w14:paraId="053F9979" w14:textId="77777777" w:rsidR="00DF6B83" w:rsidRPr="00395A64" w:rsidRDefault="00DF6B83" w:rsidP="00DF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014" w:type="dxa"/>
        <w:tblInd w:w="94" w:type="dxa"/>
        <w:tblLook w:val="0000" w:firstRow="0" w:lastRow="0" w:firstColumn="0" w:lastColumn="0" w:noHBand="0" w:noVBand="0"/>
      </w:tblPr>
      <w:tblGrid>
        <w:gridCol w:w="1120"/>
        <w:gridCol w:w="880"/>
        <w:gridCol w:w="5214"/>
        <w:gridCol w:w="1800"/>
      </w:tblGrid>
      <w:tr w:rsidR="00DF6B83" w14:paraId="7B5DD0FF" w14:textId="77777777" w:rsidTr="00511ACD">
        <w:trPr>
          <w:trHeight w:val="48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F71EC" w14:textId="7C10792B" w:rsidR="00DF6B83" w:rsidRDefault="007152CC" w:rsidP="00511A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R0</w:t>
            </w:r>
            <w:r w:rsidR="00D86F59">
              <w:rPr>
                <w:rFonts w:ascii="Times New Roman" w:hAnsi="Times New Roman" w:cs="Times New Roman"/>
                <w:bCs/>
                <w:sz w:val="24"/>
                <w:szCs w:val="24"/>
              </w:rPr>
              <w:t>447-1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26910" w14:textId="3D98A3A8" w:rsidR="00DF6B83" w:rsidRPr="00917339" w:rsidRDefault="00046A71" w:rsidP="00511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56E3E" w14:textId="70780361" w:rsidR="00DF6B83" w:rsidRPr="00917339" w:rsidRDefault="00046A71" w:rsidP="00511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Kupnja stanova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31BC9" w14:textId="4707218E" w:rsidR="00DF6B83" w:rsidRDefault="00D86F59" w:rsidP="00511A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6794">
              <w:rPr>
                <w:rFonts w:ascii="Times New Roman" w:hAnsi="Times New Roman" w:cs="Times New Roman"/>
                <w:sz w:val="24"/>
                <w:szCs w:val="24"/>
              </w:rPr>
              <w:t>38.445,21</w:t>
            </w:r>
          </w:p>
        </w:tc>
      </w:tr>
    </w:tbl>
    <w:p w14:paraId="0D792E44" w14:textId="77777777" w:rsidR="00246EA5" w:rsidRDefault="00246EA5" w:rsidP="00246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CF09647" w14:textId="5018E0DD" w:rsidR="00246EA5" w:rsidRDefault="00246EA5" w:rsidP="00246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Članak 16.</w:t>
      </w:r>
    </w:p>
    <w:p w14:paraId="34C22F1C" w14:textId="77777777" w:rsidR="00246EA5" w:rsidRDefault="00246EA5" w:rsidP="00246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8960ED4" w14:textId="46FE1F80" w:rsidR="00246EA5" w:rsidRPr="00395A64" w:rsidRDefault="00246EA5" w:rsidP="00246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395A64">
        <w:rPr>
          <w:rFonts w:ascii="Times New Roman" w:hAnsi="Times New Roman" w:cs="Times New Roman"/>
          <w:b/>
          <w:sz w:val="24"/>
          <w:szCs w:val="24"/>
        </w:rPr>
        <w:t>Neutrošena sredstava</w:t>
      </w:r>
      <w:r w:rsidRPr="00395A64">
        <w:rPr>
          <w:rFonts w:ascii="Times New Roman" w:hAnsi="Times New Roman" w:cs="Times New Roman"/>
          <w:sz w:val="24"/>
          <w:szCs w:val="24"/>
        </w:rPr>
        <w:t xml:space="preserve"> </w:t>
      </w:r>
      <w:r w:rsidRPr="00395A64">
        <w:rPr>
          <w:rFonts w:ascii="Times New Roman" w:hAnsi="Times New Roman" w:cs="Times New Roman"/>
          <w:b/>
          <w:sz w:val="24"/>
          <w:szCs w:val="24"/>
        </w:rPr>
        <w:t xml:space="preserve">prihoda od </w:t>
      </w:r>
      <w:r w:rsidR="001D6794">
        <w:rPr>
          <w:rFonts w:ascii="Times New Roman" w:hAnsi="Times New Roman" w:cs="Times New Roman"/>
          <w:b/>
          <w:sz w:val="24"/>
          <w:szCs w:val="24"/>
        </w:rPr>
        <w:t>donacija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4EA9">
        <w:rPr>
          <w:rFonts w:ascii="Times New Roman" w:hAnsi="Times New Roman" w:cs="Times New Roman"/>
          <w:b/>
          <w:sz w:val="24"/>
          <w:szCs w:val="24"/>
        </w:rPr>
        <w:t>(P00</w:t>
      </w:r>
      <w:r w:rsidR="001D6794">
        <w:rPr>
          <w:rFonts w:ascii="Times New Roman" w:hAnsi="Times New Roman" w:cs="Times New Roman"/>
          <w:b/>
          <w:sz w:val="24"/>
          <w:szCs w:val="24"/>
        </w:rPr>
        <w:t>85-1)</w:t>
      </w:r>
      <w:r w:rsidRPr="007D4EA9">
        <w:rPr>
          <w:rFonts w:ascii="Times New Roman" w:hAnsi="Times New Roman" w:cs="Times New Roman"/>
          <w:sz w:val="24"/>
          <w:szCs w:val="24"/>
        </w:rPr>
        <w:t xml:space="preserve"> iz članka 2.</w:t>
      </w:r>
      <w:r w:rsidRPr="00395A64">
        <w:rPr>
          <w:rFonts w:ascii="Times New Roman" w:hAnsi="Times New Roman" w:cs="Times New Roman"/>
          <w:sz w:val="24"/>
          <w:szCs w:val="24"/>
        </w:rPr>
        <w:t xml:space="preserve"> stavka 1. točke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971E7">
        <w:rPr>
          <w:rFonts w:ascii="Times New Roman" w:hAnsi="Times New Roman" w:cs="Times New Roman"/>
          <w:sz w:val="24"/>
          <w:szCs w:val="24"/>
        </w:rPr>
        <w:t>4</w:t>
      </w:r>
      <w:r w:rsidRPr="00395A64">
        <w:rPr>
          <w:rFonts w:ascii="Times New Roman" w:hAnsi="Times New Roman" w:cs="Times New Roman"/>
          <w:sz w:val="24"/>
          <w:szCs w:val="24"/>
        </w:rPr>
        <w:t xml:space="preserve">. ove Odluke u iznosu od  </w:t>
      </w:r>
      <w:r w:rsidR="001D6794">
        <w:rPr>
          <w:rFonts w:ascii="Times New Roman" w:hAnsi="Times New Roman" w:cs="Times New Roman"/>
          <w:sz w:val="24"/>
          <w:szCs w:val="24"/>
        </w:rPr>
        <w:t>10.000,00</w:t>
      </w:r>
      <w:r w:rsidRPr="00395A64">
        <w:rPr>
          <w:rFonts w:ascii="Times New Roman" w:hAnsi="Times New Roman" w:cs="Times New Roman"/>
          <w:sz w:val="24"/>
          <w:szCs w:val="24"/>
        </w:rPr>
        <w:t xml:space="preserve">  kuna,</w:t>
      </w:r>
      <w:r w:rsidRPr="00395A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5A64">
        <w:rPr>
          <w:rFonts w:ascii="Times New Roman" w:hAnsi="Times New Roman" w:cs="Times New Roman"/>
          <w:sz w:val="24"/>
          <w:szCs w:val="24"/>
        </w:rPr>
        <w:t>raspoređuju se za:</w:t>
      </w:r>
    </w:p>
    <w:p w14:paraId="4FC3A3B2" w14:textId="77777777" w:rsidR="00246EA5" w:rsidRPr="00395A64" w:rsidRDefault="00246EA5" w:rsidP="00246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014" w:type="dxa"/>
        <w:tblInd w:w="94" w:type="dxa"/>
        <w:tblLook w:val="0000" w:firstRow="0" w:lastRow="0" w:firstColumn="0" w:lastColumn="0" w:noHBand="0" w:noVBand="0"/>
      </w:tblPr>
      <w:tblGrid>
        <w:gridCol w:w="1120"/>
        <w:gridCol w:w="880"/>
        <w:gridCol w:w="5214"/>
        <w:gridCol w:w="1800"/>
      </w:tblGrid>
      <w:tr w:rsidR="00246EA5" w14:paraId="32BB5E2D" w14:textId="77777777" w:rsidTr="000B7A47">
        <w:trPr>
          <w:trHeight w:val="48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BC4D9" w14:textId="4DD40427" w:rsidR="00246EA5" w:rsidRDefault="00257746" w:rsidP="000B7A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R0039-1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B82DD" w14:textId="21310EBC" w:rsidR="00246EA5" w:rsidRPr="00917339" w:rsidRDefault="00257746" w:rsidP="000B7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81D72" w14:textId="2FCA02E5" w:rsidR="00246EA5" w:rsidRPr="00917339" w:rsidRDefault="00257746" w:rsidP="000B7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Karlovačka građanska garda – rashodi za usluge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E6AFE" w14:textId="447B4867" w:rsidR="00246EA5" w:rsidRDefault="00257746" w:rsidP="000B7A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</w:tbl>
    <w:p w14:paraId="2547E8FB" w14:textId="77777777" w:rsidR="00246EA5" w:rsidRDefault="00246EA5" w:rsidP="00246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2C1BA73" w14:textId="516DC87A" w:rsidR="00246EA5" w:rsidRDefault="00246EA5" w:rsidP="00246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Članak 1</w:t>
      </w:r>
      <w:r w:rsidR="00D72189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D1AC2BD" w14:textId="77777777" w:rsidR="00246EA5" w:rsidRDefault="00246EA5" w:rsidP="00246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6ADBB41" w14:textId="33052707" w:rsidR="00246EA5" w:rsidRDefault="00AA462E" w:rsidP="00246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</w:t>
      </w:r>
      <w:r w:rsidR="00246E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EA5" w:rsidRPr="00395A64">
        <w:rPr>
          <w:rFonts w:ascii="Times New Roman" w:hAnsi="Times New Roman" w:cs="Times New Roman"/>
          <w:b/>
          <w:sz w:val="24"/>
          <w:szCs w:val="24"/>
        </w:rPr>
        <w:t>Neutrošena sredstava</w:t>
      </w:r>
      <w:r w:rsidR="00246EA5" w:rsidRPr="00395A64">
        <w:rPr>
          <w:rFonts w:ascii="Times New Roman" w:hAnsi="Times New Roman" w:cs="Times New Roman"/>
          <w:sz w:val="24"/>
          <w:szCs w:val="24"/>
        </w:rPr>
        <w:t xml:space="preserve"> </w:t>
      </w:r>
      <w:r w:rsidRPr="00AA462E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7554D5">
        <w:rPr>
          <w:rFonts w:ascii="Times New Roman" w:hAnsi="Times New Roman" w:cs="Times New Roman"/>
          <w:b/>
          <w:bCs/>
          <w:sz w:val="24"/>
          <w:szCs w:val="24"/>
        </w:rPr>
        <w:t xml:space="preserve">decentraliziranih sredstava za osnovno školstvo </w:t>
      </w:r>
      <w:r w:rsidRPr="00AA462E">
        <w:rPr>
          <w:rFonts w:ascii="Times New Roman" w:hAnsi="Times New Roman" w:cs="Times New Roman"/>
          <w:b/>
          <w:bCs/>
          <w:sz w:val="24"/>
          <w:szCs w:val="24"/>
        </w:rPr>
        <w:t xml:space="preserve"> (P00</w:t>
      </w:r>
      <w:r w:rsidR="007554D5">
        <w:rPr>
          <w:rFonts w:ascii="Times New Roman" w:hAnsi="Times New Roman" w:cs="Times New Roman"/>
          <w:b/>
          <w:bCs/>
          <w:sz w:val="24"/>
          <w:szCs w:val="24"/>
        </w:rPr>
        <w:t>96-1</w:t>
      </w:r>
      <w:r w:rsidR="00246EA5" w:rsidRPr="007D4EA9">
        <w:rPr>
          <w:rFonts w:ascii="Times New Roman" w:hAnsi="Times New Roman" w:cs="Times New Roman"/>
          <w:b/>
          <w:sz w:val="24"/>
          <w:szCs w:val="24"/>
        </w:rPr>
        <w:t>)</w:t>
      </w:r>
      <w:r w:rsidR="00246EA5" w:rsidRPr="007D4EA9">
        <w:rPr>
          <w:rFonts w:ascii="Times New Roman" w:hAnsi="Times New Roman" w:cs="Times New Roman"/>
          <w:sz w:val="24"/>
          <w:szCs w:val="24"/>
        </w:rPr>
        <w:t xml:space="preserve"> iz članka 2.</w:t>
      </w:r>
      <w:r w:rsidR="00246EA5" w:rsidRPr="00395A64">
        <w:rPr>
          <w:rFonts w:ascii="Times New Roman" w:hAnsi="Times New Roman" w:cs="Times New Roman"/>
          <w:sz w:val="24"/>
          <w:szCs w:val="24"/>
        </w:rPr>
        <w:t xml:space="preserve"> stavka 1. točke </w:t>
      </w:r>
      <w:r w:rsidR="00246EA5">
        <w:rPr>
          <w:rFonts w:ascii="Times New Roman" w:hAnsi="Times New Roman" w:cs="Times New Roman"/>
          <w:sz w:val="24"/>
          <w:szCs w:val="24"/>
        </w:rPr>
        <w:t>1</w:t>
      </w:r>
      <w:r w:rsidR="00333F07">
        <w:rPr>
          <w:rFonts w:ascii="Times New Roman" w:hAnsi="Times New Roman" w:cs="Times New Roman"/>
          <w:sz w:val="24"/>
          <w:szCs w:val="24"/>
        </w:rPr>
        <w:t>5.</w:t>
      </w:r>
      <w:r w:rsidR="00246EA5" w:rsidRPr="00395A64">
        <w:rPr>
          <w:rFonts w:ascii="Times New Roman" w:hAnsi="Times New Roman" w:cs="Times New Roman"/>
          <w:sz w:val="24"/>
          <w:szCs w:val="24"/>
        </w:rPr>
        <w:t xml:space="preserve"> ove Odluke u iznosu od  </w:t>
      </w:r>
      <w:r w:rsidR="00924561">
        <w:rPr>
          <w:rFonts w:ascii="Times New Roman" w:hAnsi="Times New Roman" w:cs="Times New Roman"/>
          <w:sz w:val="24"/>
          <w:szCs w:val="24"/>
        </w:rPr>
        <w:t>624.1</w:t>
      </w:r>
      <w:r w:rsidR="009604D1">
        <w:rPr>
          <w:rFonts w:ascii="Times New Roman" w:hAnsi="Times New Roman" w:cs="Times New Roman"/>
          <w:sz w:val="24"/>
          <w:szCs w:val="24"/>
        </w:rPr>
        <w:t>7</w:t>
      </w:r>
      <w:r w:rsidR="00924561">
        <w:rPr>
          <w:rFonts w:ascii="Times New Roman" w:hAnsi="Times New Roman" w:cs="Times New Roman"/>
          <w:sz w:val="24"/>
          <w:szCs w:val="24"/>
        </w:rPr>
        <w:t>8,42</w:t>
      </w:r>
      <w:r w:rsidR="00333F07">
        <w:rPr>
          <w:rFonts w:ascii="Times New Roman" w:hAnsi="Times New Roman" w:cs="Times New Roman"/>
          <w:sz w:val="24"/>
          <w:szCs w:val="24"/>
        </w:rPr>
        <w:t xml:space="preserve"> </w:t>
      </w:r>
      <w:r w:rsidR="00246EA5" w:rsidRPr="00395A64">
        <w:rPr>
          <w:rFonts w:ascii="Times New Roman" w:hAnsi="Times New Roman" w:cs="Times New Roman"/>
          <w:sz w:val="24"/>
          <w:szCs w:val="24"/>
        </w:rPr>
        <w:t>kuna,</w:t>
      </w:r>
      <w:r w:rsidR="00246EA5" w:rsidRPr="00395A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6EA5" w:rsidRPr="00395A64">
        <w:rPr>
          <w:rFonts w:ascii="Times New Roman" w:hAnsi="Times New Roman" w:cs="Times New Roman"/>
          <w:sz w:val="24"/>
          <w:szCs w:val="24"/>
        </w:rPr>
        <w:t>raspoređuju se za:</w:t>
      </w:r>
    </w:p>
    <w:p w14:paraId="0C236C48" w14:textId="77777777" w:rsidR="00235AE5" w:rsidRPr="00395A64" w:rsidRDefault="00235AE5" w:rsidP="00246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14" w:type="dxa"/>
        <w:tblInd w:w="94" w:type="dxa"/>
        <w:tblLook w:val="0000" w:firstRow="0" w:lastRow="0" w:firstColumn="0" w:lastColumn="0" w:noHBand="0" w:noVBand="0"/>
      </w:tblPr>
      <w:tblGrid>
        <w:gridCol w:w="1120"/>
        <w:gridCol w:w="880"/>
        <w:gridCol w:w="5214"/>
        <w:gridCol w:w="1800"/>
      </w:tblGrid>
      <w:tr w:rsidR="00235AE5" w14:paraId="67BA1F27" w14:textId="77777777" w:rsidTr="00235AE5">
        <w:trPr>
          <w:trHeight w:val="48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52DBD" w14:textId="77777777" w:rsidR="00235AE5" w:rsidRDefault="00235AE5" w:rsidP="00AB08D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R0592-1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876BD" w14:textId="77777777" w:rsidR="00235AE5" w:rsidRDefault="00235AE5" w:rsidP="00AB0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0AA6" w14:textId="77777777" w:rsidR="00235AE5" w:rsidRDefault="00235AE5" w:rsidP="00AB08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Prijevoz učenika – zakonski standard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561EA" w14:textId="77777777" w:rsidR="00235AE5" w:rsidRDefault="00235AE5" w:rsidP="00AB08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238.178,00</w:t>
            </w:r>
          </w:p>
        </w:tc>
      </w:tr>
      <w:tr w:rsidR="009C20DD" w14:paraId="525587B0" w14:textId="77777777" w:rsidTr="000B7A47">
        <w:trPr>
          <w:trHeight w:val="48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94D69" w14:textId="218DD949" w:rsidR="009C20DD" w:rsidRDefault="009F5B47" w:rsidP="000B7A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R0651-1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BBD5C" w14:textId="24211A88" w:rsidR="009C20DD" w:rsidRDefault="009F5B47" w:rsidP="000B7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C7B51" w14:textId="3C5C570F" w:rsidR="009C20DD" w:rsidRDefault="009F5B47" w:rsidP="000B7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OŠ Braća Seljan – rashodi za usluge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3A6DF" w14:textId="661CE10C" w:rsidR="009C20DD" w:rsidRDefault="009F5B47" w:rsidP="000B7A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118B9">
              <w:rPr>
                <w:rFonts w:ascii="Times New Roman" w:hAnsi="Times New Roman" w:cs="Times New Roman"/>
                <w:sz w:val="24"/>
                <w:szCs w:val="24"/>
              </w:rPr>
              <w:t>.000,42</w:t>
            </w:r>
          </w:p>
        </w:tc>
      </w:tr>
      <w:tr w:rsidR="009B5339" w14:paraId="48043588" w14:textId="77777777" w:rsidTr="000B7A47">
        <w:trPr>
          <w:trHeight w:val="48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95B17" w14:textId="3C08C78A" w:rsidR="00246EA5" w:rsidRDefault="001E490C" w:rsidP="000B7A4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0D0510">
              <w:rPr>
                <w:rFonts w:ascii="Times New Roman" w:hAnsi="Times New Roman" w:cs="Times New Roman"/>
                <w:bCs/>
                <w:sz w:val="24"/>
                <w:szCs w:val="24"/>
              </w:rPr>
              <w:t>0707-1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84444" w14:textId="19B51309" w:rsidR="00246EA5" w:rsidRPr="00917339" w:rsidRDefault="000D0510" w:rsidP="000B7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FC668" w14:textId="6A8C7E56" w:rsidR="00246EA5" w:rsidRPr="00917339" w:rsidRDefault="000D0510" w:rsidP="000B7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Dragojla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Jarnević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dodatna ulaganja na građevinskim objektima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B7E98" w14:textId="7527C0F7" w:rsidR="00246EA5" w:rsidRDefault="000D0510" w:rsidP="000B7A4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35AE5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</w:tr>
      <w:tr w:rsidR="00235AE5" w14:paraId="74F75603" w14:textId="77777777" w:rsidTr="00333F07">
        <w:trPr>
          <w:trHeight w:val="48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73D77" w14:textId="275CE090" w:rsidR="00235AE5" w:rsidRDefault="00235AE5" w:rsidP="00235A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R1197-1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DCD0D" w14:textId="311FACF6" w:rsidR="00235AE5" w:rsidRDefault="00235AE5" w:rsidP="00235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06F38" w14:textId="273B1922" w:rsidR="00235AE5" w:rsidRDefault="00235AE5" w:rsidP="00235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Centar za odgoj i obrazovanje djece i mladeži Banija – rashodi za usluge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7AF28" w14:textId="213FF6EF" w:rsidR="00235AE5" w:rsidRDefault="00235AE5" w:rsidP="00235A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45.000,00</w:t>
            </w:r>
          </w:p>
        </w:tc>
      </w:tr>
      <w:tr w:rsidR="00235AE5" w14:paraId="293CC6EC" w14:textId="77777777" w:rsidTr="00333F07">
        <w:trPr>
          <w:trHeight w:val="48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C08E1" w14:textId="25758074" w:rsidR="00235AE5" w:rsidRDefault="00235AE5" w:rsidP="00235AE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R1200-1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D9573" w14:textId="25B4B081" w:rsidR="00235AE5" w:rsidRPr="00917339" w:rsidRDefault="00235AE5" w:rsidP="00235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4454" w14:textId="18311F98" w:rsidR="00235AE5" w:rsidRPr="00917339" w:rsidRDefault="00235AE5" w:rsidP="00235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Centar  za odgoj i obrazovanje djece i mladeži Banija – prijevozna sredstva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92567" w14:textId="3303CEA2" w:rsidR="00235AE5" w:rsidRDefault="00235AE5" w:rsidP="00235A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41.000,00</w:t>
            </w:r>
          </w:p>
        </w:tc>
      </w:tr>
    </w:tbl>
    <w:p w14:paraId="1AE5A047" w14:textId="77777777" w:rsidR="00074231" w:rsidRDefault="00074231" w:rsidP="00DF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6DE0A5D" w14:textId="1ED71E9D" w:rsidR="009C20DD" w:rsidRPr="00817714" w:rsidRDefault="00DF6B83" w:rsidP="00817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Članak 1</w:t>
      </w:r>
      <w:r w:rsidR="00567618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04FE7A5" w14:textId="77777777" w:rsidR="00DF6B83" w:rsidRPr="00395A64" w:rsidRDefault="00DF6B83" w:rsidP="00DF6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66CCC" w14:textId="049199B9" w:rsidR="00DF6B83" w:rsidRPr="00817714" w:rsidRDefault="004F20B2" w:rsidP="0081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  Neut</w:t>
      </w:r>
      <w:r w:rsidR="00DF6B83" w:rsidRPr="00817714">
        <w:rPr>
          <w:rFonts w:ascii="Times New Roman" w:hAnsi="Times New Roman" w:cs="Times New Roman"/>
          <w:b/>
          <w:sz w:val="24"/>
          <w:szCs w:val="24"/>
        </w:rPr>
        <w:t>rošena sredstava prihoda proračunskih korisnika</w:t>
      </w:r>
      <w:r w:rsidR="00DF6B83" w:rsidRPr="00817714">
        <w:rPr>
          <w:rFonts w:ascii="Times New Roman" w:hAnsi="Times New Roman" w:cs="Times New Roman"/>
          <w:sz w:val="24"/>
          <w:szCs w:val="24"/>
        </w:rPr>
        <w:t xml:space="preserve"> iz članka 2. stavka 1. točke </w:t>
      </w:r>
      <w:r w:rsidR="00B97A22" w:rsidRPr="00817714">
        <w:rPr>
          <w:rFonts w:ascii="Times New Roman" w:hAnsi="Times New Roman" w:cs="Times New Roman"/>
          <w:sz w:val="24"/>
          <w:szCs w:val="24"/>
        </w:rPr>
        <w:t>9</w:t>
      </w:r>
      <w:r w:rsidR="00DF6B83" w:rsidRPr="00817714">
        <w:rPr>
          <w:rFonts w:ascii="Times New Roman" w:hAnsi="Times New Roman" w:cs="Times New Roman"/>
          <w:sz w:val="24"/>
          <w:szCs w:val="24"/>
        </w:rPr>
        <w:t xml:space="preserve">. ove Odluke u iznosu od </w:t>
      </w:r>
      <w:r>
        <w:rPr>
          <w:rFonts w:ascii="Times New Roman" w:hAnsi="Times New Roman" w:cs="Times New Roman"/>
          <w:sz w:val="24"/>
          <w:szCs w:val="24"/>
        </w:rPr>
        <w:t>3.208.072,15</w:t>
      </w:r>
      <w:r w:rsidR="00DF6B83" w:rsidRPr="00817714">
        <w:rPr>
          <w:rFonts w:ascii="Times New Roman" w:hAnsi="Times New Roman" w:cs="Times New Roman"/>
          <w:sz w:val="24"/>
          <w:szCs w:val="24"/>
        </w:rPr>
        <w:t xml:space="preserve">  kuna, raspoređuju se za:</w:t>
      </w:r>
    </w:p>
    <w:p w14:paraId="209319BF" w14:textId="583E3177" w:rsidR="003A570E" w:rsidRDefault="003A570E" w:rsidP="001F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0" w:type="dxa"/>
        <w:tblLook w:val="04A0" w:firstRow="1" w:lastRow="0" w:firstColumn="1" w:lastColumn="0" w:noHBand="0" w:noVBand="1"/>
      </w:tblPr>
      <w:tblGrid>
        <w:gridCol w:w="1640"/>
        <w:gridCol w:w="1040"/>
        <w:gridCol w:w="5080"/>
        <w:gridCol w:w="1440"/>
      </w:tblGrid>
      <w:tr w:rsidR="001F41AC" w:rsidRPr="001F41AC" w14:paraId="494F91F2" w14:textId="77777777" w:rsidTr="001F41AC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AFFCA" w:fill="CAFFCA"/>
            <w:noWrap/>
            <w:vAlign w:val="center"/>
            <w:hideMark/>
          </w:tcPr>
          <w:p w14:paraId="4403A211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Korisnik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5A6D3C6B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01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2BB3B15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OŠ BANIJA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27A6E944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16.545,00</w:t>
            </w:r>
          </w:p>
        </w:tc>
      </w:tr>
      <w:tr w:rsidR="001F41AC" w:rsidRPr="001F41AC" w14:paraId="26BC50A5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CC41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Program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9D3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813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OSNOVNO ŠKOLSTVO - VLASTITA DJELATNOST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3D6E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16.545,00</w:t>
            </w:r>
          </w:p>
        </w:tc>
      </w:tr>
      <w:tr w:rsidR="001F41AC" w:rsidRPr="001F41AC" w14:paraId="2D40E66C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9FD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A82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A800001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E0B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Redovna djelatnost  - OŠ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13C3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12.271,00</w:t>
            </w:r>
          </w:p>
        </w:tc>
      </w:tr>
      <w:tr w:rsidR="001F41AC" w:rsidRPr="001F41AC" w14:paraId="2D79B823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9B1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BE97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9.R.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87E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V.P. iz prošle godine - donacije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F1EB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12.271,00</w:t>
            </w:r>
          </w:p>
        </w:tc>
      </w:tr>
      <w:tr w:rsidR="001F41AC" w:rsidRPr="001F41AC" w14:paraId="66B139DD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E29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R0628-1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A14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52B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98BD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2.500,00</w:t>
            </w:r>
          </w:p>
        </w:tc>
      </w:tr>
      <w:tr w:rsidR="001F41AC" w:rsidRPr="001F41AC" w14:paraId="191949E4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BDC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R0629-1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999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EEB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Postrojenja i oprema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2A3D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9.771,00</w:t>
            </w:r>
          </w:p>
        </w:tc>
      </w:tr>
      <w:tr w:rsidR="001F41AC" w:rsidRPr="001F41AC" w14:paraId="5CA45FF4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80A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Kapitalni projekt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465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K800003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4067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Oprema i knjige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AB5A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1.758,00</w:t>
            </w:r>
          </w:p>
        </w:tc>
      </w:tr>
      <w:tr w:rsidR="001F41AC" w:rsidRPr="001F41AC" w14:paraId="21001BC9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FFB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D9E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9.P.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54E1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V.P. iz prošle god. - od prodaje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nefinanc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imovine 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1846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1.758,00</w:t>
            </w:r>
          </w:p>
        </w:tc>
      </w:tr>
      <w:tr w:rsidR="001F41AC" w:rsidRPr="001F41AC" w14:paraId="163F4935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A62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R0636-1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8ECA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C1C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Postrojenja i oprema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07B9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1.758,00</w:t>
            </w:r>
          </w:p>
        </w:tc>
      </w:tr>
      <w:tr w:rsidR="001F41AC" w:rsidRPr="001F41AC" w14:paraId="34BAF798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399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Tekući projekt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2131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T800014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108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Shema školskog voća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8F3E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2.516,00</w:t>
            </w:r>
          </w:p>
        </w:tc>
      </w:tr>
      <w:tr w:rsidR="001F41AC" w:rsidRPr="001F41AC" w14:paraId="289011C6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534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2C4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9.Y.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827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V.P.- pomoći iz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drž.proračuna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tem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prijenosa sredstava EU-PK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182B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2.516,00</w:t>
            </w:r>
          </w:p>
        </w:tc>
      </w:tr>
      <w:tr w:rsidR="001F41AC" w:rsidRPr="001F41AC" w14:paraId="01B9BC88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9ED7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R0637-1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63A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53A1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materijal i energiju-školska shema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4B83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2.516,00</w:t>
            </w:r>
          </w:p>
        </w:tc>
      </w:tr>
      <w:tr w:rsidR="001F41AC" w:rsidRPr="001F41AC" w14:paraId="299AA2A8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AFFCA" w:fill="CAFFCA"/>
            <w:noWrap/>
            <w:vAlign w:val="center"/>
            <w:hideMark/>
          </w:tcPr>
          <w:p w14:paraId="4D825C0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Korisnik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1D10B82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2576AC6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OŠ "BRAĆA SELJAN"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54C1CB21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99.294,00</w:t>
            </w:r>
          </w:p>
        </w:tc>
      </w:tr>
      <w:tr w:rsidR="001F41AC" w:rsidRPr="001F41AC" w14:paraId="7E814784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CF9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Program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9A8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323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OSNOVNO ŠKOLSTVO - VLASTITA DJELATNOST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791E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99.294,00</w:t>
            </w:r>
          </w:p>
        </w:tc>
      </w:tr>
      <w:tr w:rsidR="001F41AC" w:rsidRPr="001F41AC" w14:paraId="4DC257F2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8811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CA6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A800001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475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Redovna djelatnost  - OŠ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6744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41.988,00</w:t>
            </w:r>
          </w:p>
        </w:tc>
      </w:tr>
      <w:tr w:rsidR="001F41AC" w:rsidRPr="001F41AC" w14:paraId="22659EA5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BA41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133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9.I.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5F3A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V.P. iz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prehodne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godine - vlastiti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prih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E36D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6.000,00</w:t>
            </w:r>
          </w:p>
        </w:tc>
      </w:tr>
      <w:tr w:rsidR="001F41AC" w:rsidRPr="001F41AC" w14:paraId="02461C6D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F5D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R0670-1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E62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66B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C1C2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6.000,00</w:t>
            </w:r>
          </w:p>
        </w:tc>
      </w:tr>
      <w:tr w:rsidR="001F41AC" w:rsidRPr="001F41AC" w14:paraId="36A7614F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394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E45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9.J.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80A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V.P. iz prethodne godine - pomoći iz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drž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20A0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22.046,00</w:t>
            </w:r>
          </w:p>
        </w:tc>
      </w:tr>
      <w:tr w:rsidR="001F41AC" w:rsidRPr="001F41AC" w14:paraId="0CF980D8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DC9B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R0677-1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F60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74F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E18B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7.695,00</w:t>
            </w:r>
          </w:p>
        </w:tc>
      </w:tr>
      <w:tr w:rsidR="001F41AC" w:rsidRPr="001F41AC" w14:paraId="00307DC6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8EC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R0680-1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080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6E7A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Postrojenja i oprema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FCD0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14.351,00</w:t>
            </w:r>
          </w:p>
        </w:tc>
      </w:tr>
      <w:tr w:rsidR="001F41AC" w:rsidRPr="001F41AC" w14:paraId="4C48E69F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CFF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626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9.U.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83E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V.P. iz prethodne godine - prihodi za posebne namjene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F16F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13.942,00</w:t>
            </w:r>
          </w:p>
        </w:tc>
      </w:tr>
      <w:tr w:rsidR="001F41AC" w:rsidRPr="001F41AC" w14:paraId="2419CD2C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3D8D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R0671-1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1141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CBF1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DAE2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13.942,00</w:t>
            </w:r>
          </w:p>
        </w:tc>
      </w:tr>
      <w:tr w:rsidR="001F41AC" w:rsidRPr="001F41AC" w14:paraId="6A90291E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C5E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521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A800004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C771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Produženi boravak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35C1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18.879,00</w:t>
            </w:r>
          </w:p>
        </w:tc>
      </w:tr>
      <w:tr w:rsidR="001F41AC" w:rsidRPr="001F41AC" w14:paraId="6DCCC24E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5557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C49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9.I.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DAD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V.P. iz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prehodne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godine - vlastiti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prih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C82A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18.879,00</w:t>
            </w:r>
          </w:p>
        </w:tc>
      </w:tr>
      <w:tr w:rsidR="001F41AC" w:rsidRPr="001F41AC" w14:paraId="77A52F06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1C6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R0683-1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7A6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67A1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Plaće (Bruto)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7DC1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9.879,00</w:t>
            </w:r>
          </w:p>
        </w:tc>
      </w:tr>
      <w:tr w:rsidR="001F41AC" w:rsidRPr="001F41AC" w14:paraId="1953EFC0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F83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R0683-2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F86A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F67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Ostali rashodi za zaposlene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114F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6.000,00</w:t>
            </w:r>
          </w:p>
        </w:tc>
      </w:tr>
      <w:tr w:rsidR="001F41AC" w:rsidRPr="001F41AC" w14:paraId="4AD096C4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4987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R0683-3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A36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545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Doprinosi na plaće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C16F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3.000,00</w:t>
            </w:r>
          </w:p>
        </w:tc>
      </w:tr>
      <w:tr w:rsidR="001F41AC" w:rsidRPr="001F41AC" w14:paraId="08B83BE3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B61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Kapitalni projekt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945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K800003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02E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Oprema i knjige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542D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36.401,00</w:t>
            </w:r>
          </w:p>
        </w:tc>
      </w:tr>
      <w:tr w:rsidR="001F41AC" w:rsidRPr="001F41AC" w14:paraId="2B5B899B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188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D60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9.I.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A217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V.P. iz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prehodne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godine - vlastiti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prih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1F60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34.875,00</w:t>
            </w:r>
          </w:p>
        </w:tc>
      </w:tr>
      <w:tr w:rsidR="001F41AC" w:rsidRPr="001F41AC" w14:paraId="3B3E7EF7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D01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R0670-2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882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0D0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Postrojenja i oprema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20AE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26.875,00</w:t>
            </w:r>
          </w:p>
        </w:tc>
      </w:tr>
      <w:tr w:rsidR="001F41AC" w:rsidRPr="001F41AC" w14:paraId="2696F3A1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95B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R0670-3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21A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424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3EB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Knjige, umjetnička djela i ostale izložbene vrijednosti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87F1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8.000,00</w:t>
            </w:r>
          </w:p>
        </w:tc>
      </w:tr>
      <w:tr w:rsidR="001F41AC" w:rsidRPr="001F41AC" w14:paraId="4A33FEE2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417B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C4ED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9.P.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AF9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V.P. iz prošle god. - od prodaje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nefinanc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imovine 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C2B9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1.526,00</w:t>
            </w:r>
          </w:p>
        </w:tc>
      </w:tr>
      <w:tr w:rsidR="001F41AC" w:rsidRPr="001F41AC" w14:paraId="3FC973CC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0F7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R0686-1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79F7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A68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Postrojenja i oprema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C8C2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1.526,00</w:t>
            </w:r>
          </w:p>
        </w:tc>
      </w:tr>
      <w:tr w:rsidR="001F41AC" w:rsidRPr="001F41AC" w14:paraId="1696529A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313A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Tekući projekt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48ED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T800014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712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Shema školskog voća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DDAE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2.026,00</w:t>
            </w:r>
          </w:p>
        </w:tc>
      </w:tr>
      <w:tr w:rsidR="001F41AC" w:rsidRPr="001F41AC" w14:paraId="60251E64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912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2E6D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9.J.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CF1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V.P. iz prethodne godine - pomoći iz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drž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31E6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2.026,00</w:t>
            </w:r>
          </w:p>
        </w:tc>
      </w:tr>
      <w:tr w:rsidR="001F41AC" w:rsidRPr="001F41AC" w14:paraId="6FB14495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DA5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R0688-1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FB2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BB9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C229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1.426,00</w:t>
            </w:r>
          </w:p>
        </w:tc>
      </w:tr>
      <w:tr w:rsidR="001F41AC" w:rsidRPr="001F41AC" w14:paraId="03F6CE57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EFFA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R0688-2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40BA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29F7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AF17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600,00</w:t>
            </w:r>
          </w:p>
        </w:tc>
      </w:tr>
      <w:tr w:rsidR="001F41AC" w:rsidRPr="001F41AC" w14:paraId="18EC8059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AFFCA" w:fill="CAFFCA"/>
            <w:noWrap/>
            <w:vAlign w:val="center"/>
            <w:hideMark/>
          </w:tcPr>
          <w:p w14:paraId="2E568FF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Korisnik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49DCA3BB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308229F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OŠ "DRAGOJLA JARNEVIĆ"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0C905A7F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7.948,00</w:t>
            </w:r>
          </w:p>
        </w:tc>
      </w:tr>
      <w:tr w:rsidR="001F41AC" w:rsidRPr="001F41AC" w14:paraId="2255D1C8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916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Program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EEC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5A5B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OSNOVNO ŠKOLSTVO - VLASTITA DJELATNOST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4946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7.948,00</w:t>
            </w:r>
          </w:p>
        </w:tc>
      </w:tr>
      <w:tr w:rsidR="001F41AC" w:rsidRPr="001F41AC" w14:paraId="5894F5FB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A6D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875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A800001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949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Redovna djelatnost  - OŠ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1E5F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2.000,00</w:t>
            </w:r>
          </w:p>
        </w:tc>
      </w:tr>
      <w:tr w:rsidR="001F41AC" w:rsidRPr="001F41AC" w14:paraId="1DD37548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855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F8D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9.J.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D82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V.P. iz prethodne godine - pomoći iz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drž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07CF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2.000,00</w:t>
            </w:r>
          </w:p>
        </w:tc>
      </w:tr>
      <w:tr w:rsidR="001F41AC" w:rsidRPr="001F41AC" w14:paraId="44ABAC3B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FFE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R0736-1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3C5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1C3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Naknade troškova zaposlenima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1837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400,00</w:t>
            </w:r>
          </w:p>
        </w:tc>
      </w:tr>
      <w:tr w:rsidR="001F41AC" w:rsidRPr="001F41AC" w14:paraId="5A076DDC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1A6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R0737-1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48B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8A6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DADF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500,00</w:t>
            </w:r>
          </w:p>
        </w:tc>
      </w:tr>
      <w:tr w:rsidR="001F41AC" w:rsidRPr="001F41AC" w14:paraId="63C9B80D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6A6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R0738-1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2D2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4587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usluge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1865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600,00</w:t>
            </w:r>
          </w:p>
        </w:tc>
      </w:tr>
      <w:tr w:rsidR="001F41AC" w:rsidRPr="001F41AC" w14:paraId="66E23F83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B10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R0739-1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248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BBCA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F413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500,00</w:t>
            </w:r>
          </w:p>
        </w:tc>
      </w:tr>
      <w:tr w:rsidR="001F41AC" w:rsidRPr="001F41AC" w14:paraId="5BE8C5E8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70CA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Kapitalni projekt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B3F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K800003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3E7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Oprema i knjige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C56D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120,00</w:t>
            </w:r>
          </w:p>
        </w:tc>
      </w:tr>
      <w:tr w:rsidR="001F41AC" w:rsidRPr="001F41AC" w14:paraId="427170DD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30E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86D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9.J.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5C97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V.P. iz prethodne godine - pomoći iz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drž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E412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120,00</w:t>
            </w:r>
          </w:p>
        </w:tc>
      </w:tr>
      <w:tr w:rsidR="001F41AC" w:rsidRPr="001F41AC" w14:paraId="0489C198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9E8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R0764-1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B5DA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424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3BF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Knjige, umjetnička djela i ostale izložbene vrijednosti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6A46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120,00</w:t>
            </w:r>
          </w:p>
        </w:tc>
      </w:tr>
      <w:tr w:rsidR="001F41AC" w:rsidRPr="001F41AC" w14:paraId="20343D16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A69B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Tekući projekt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5F9B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T800014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61D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Shema školskog voća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9A6D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5.828,00</w:t>
            </w:r>
          </w:p>
        </w:tc>
      </w:tr>
      <w:tr w:rsidR="001F41AC" w:rsidRPr="001F41AC" w14:paraId="7BB39A2A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47A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1F7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9.J.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FD9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V.P. iz prethodne godine - pomoći iz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drž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1A4B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2.491,00</w:t>
            </w:r>
          </w:p>
        </w:tc>
      </w:tr>
      <w:tr w:rsidR="001F41AC" w:rsidRPr="001F41AC" w14:paraId="7FE3FD42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452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R0766-1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BC5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470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materijal i energiju-shema školskog voća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B7B8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2.491,00</w:t>
            </w:r>
          </w:p>
        </w:tc>
      </w:tr>
      <w:tr w:rsidR="001F41AC" w:rsidRPr="001F41AC" w14:paraId="0313DB7B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D10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C8F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9.Y.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742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V.P.- pomoći iz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drž.proračuna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tem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prijenosa sredstava EU-PK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FB9F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3.337,00</w:t>
            </w:r>
          </w:p>
        </w:tc>
      </w:tr>
      <w:tr w:rsidR="001F41AC" w:rsidRPr="001F41AC" w14:paraId="57DF5869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B38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R0765-1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3F6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3E9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materijal i energiju-shema školskog voća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3831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3.337,00</w:t>
            </w:r>
          </w:p>
        </w:tc>
      </w:tr>
      <w:tr w:rsidR="001F41AC" w:rsidRPr="001F41AC" w14:paraId="43691C4D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AFFCA" w:fill="CAFFCA"/>
            <w:noWrap/>
            <w:vAlign w:val="center"/>
            <w:hideMark/>
          </w:tcPr>
          <w:p w14:paraId="2E4F9F3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Korisnik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3F9BF07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5C65369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OŠ DUBOVAC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31EBF029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385.721,00</w:t>
            </w:r>
          </w:p>
        </w:tc>
      </w:tr>
      <w:tr w:rsidR="001F41AC" w:rsidRPr="001F41AC" w14:paraId="7197BDE1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93C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Program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496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F36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OSNOVNO ŠKOLSTVO - VLASTITA DJELATNOST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258E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385.721,00</w:t>
            </w:r>
          </w:p>
        </w:tc>
      </w:tr>
      <w:tr w:rsidR="001F41AC" w:rsidRPr="001F41AC" w14:paraId="1AE94D3A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665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C5FD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A800001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3F1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Redovna djelatnost  - OŠ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60CD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125.171,00</w:t>
            </w:r>
          </w:p>
        </w:tc>
      </w:tr>
      <w:tr w:rsidR="001F41AC" w:rsidRPr="001F41AC" w14:paraId="3F84A2AD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58C1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9DC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9.H.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E2CB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V.P. iz prethodne godine  -  prihodi od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nefinan.imovine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795D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1.507,00</w:t>
            </w:r>
          </w:p>
        </w:tc>
      </w:tr>
      <w:tr w:rsidR="001F41AC" w:rsidRPr="001F41AC" w14:paraId="5AFE7307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A20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R0846-2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0F4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191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usluge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82B0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1.507,00</w:t>
            </w:r>
          </w:p>
        </w:tc>
      </w:tr>
      <w:tr w:rsidR="001F41AC" w:rsidRPr="001F41AC" w14:paraId="4A7D1510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AC41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3C37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9.I.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D48A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V.P. iz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prehodne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godine - vlastiti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prih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5B59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</w:tr>
      <w:tr w:rsidR="001F41AC" w:rsidRPr="001F41AC" w14:paraId="791CDF51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D557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R0832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2BD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C58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C83E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</w:tr>
      <w:tr w:rsidR="001F41AC" w:rsidRPr="001F41AC" w14:paraId="37B1A260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1CB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514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9.J.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049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V.P. iz prethodne godine - pomoći iz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drž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D406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612,00</w:t>
            </w:r>
          </w:p>
        </w:tc>
      </w:tr>
      <w:tr w:rsidR="001F41AC" w:rsidRPr="001F41AC" w14:paraId="7DECC0A3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1F8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R0833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6CE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4CA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9D19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612,00</w:t>
            </w:r>
          </w:p>
        </w:tc>
      </w:tr>
      <w:tr w:rsidR="001F41AC" w:rsidRPr="001F41AC" w14:paraId="1EBCC577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377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R0834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624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822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usluge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FBB3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</w:tr>
      <w:tr w:rsidR="001F41AC" w:rsidRPr="001F41AC" w14:paraId="43214460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2BFD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66D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9.P.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4A4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V.P. iz prošle god. - od prodaje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nefinanc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imovine 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95B0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1.037,00</w:t>
            </w:r>
          </w:p>
        </w:tc>
      </w:tr>
      <w:tr w:rsidR="001F41AC" w:rsidRPr="001F41AC" w14:paraId="0948B1DE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DCA1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R0846-3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10C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CD0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Postrojenja i oprema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B0A7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1.037,00</w:t>
            </w:r>
          </w:p>
        </w:tc>
      </w:tr>
      <w:tr w:rsidR="001F41AC" w:rsidRPr="001F41AC" w14:paraId="456D424D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3D4B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34D1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9.U.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1D1A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V.P. iz prethodne godine - prihodi za posebne namjene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4CDA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</w:tr>
      <w:tr w:rsidR="001F41AC" w:rsidRPr="001F41AC" w14:paraId="1CC3E80A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6E9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R0836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A94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6CB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usluge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BE28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</w:tr>
      <w:tr w:rsidR="001F41AC" w:rsidRPr="001F41AC" w14:paraId="15184DE3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8381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A45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9.Y.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359D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V.P.- pomoći iz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drž.proračuna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tem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prijenosa sredstava EU-PK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99DC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122.015,00</w:t>
            </w:r>
          </w:p>
        </w:tc>
      </w:tr>
      <w:tr w:rsidR="001F41AC" w:rsidRPr="001F41AC" w14:paraId="47558698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C37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R0835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DF47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9217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Plaće (Bruto) - pripravnici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5A65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</w:tr>
      <w:tr w:rsidR="001F41AC" w:rsidRPr="001F41AC" w14:paraId="3F611BC7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4E0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R0837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85E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E83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Plaće (Bruto)-Pripravnici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1C0E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98.186,00</w:t>
            </w:r>
          </w:p>
        </w:tc>
      </w:tr>
      <w:tr w:rsidR="001F41AC" w:rsidRPr="001F41AC" w14:paraId="2E4AA859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813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R0838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6E8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D5B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Doprinosi na plaće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93B0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16.160,00</w:t>
            </w:r>
          </w:p>
        </w:tc>
      </w:tr>
      <w:tr w:rsidR="001F41AC" w:rsidRPr="001F41AC" w14:paraId="59BAD954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2DE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R0839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F36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786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Naknade troškova zaposlenima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D42F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5.190,00</w:t>
            </w:r>
          </w:p>
        </w:tc>
      </w:tr>
      <w:tr w:rsidR="001F41AC" w:rsidRPr="001F41AC" w14:paraId="06AD7AFE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459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R0839-1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255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6E11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7EDC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2.479,00</w:t>
            </w:r>
          </w:p>
        </w:tc>
      </w:tr>
      <w:tr w:rsidR="001F41AC" w:rsidRPr="001F41AC" w14:paraId="17AA4C76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172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D5F7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A800004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3C8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Produženi boravak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9C35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154.054,00</w:t>
            </w:r>
          </w:p>
        </w:tc>
      </w:tr>
      <w:tr w:rsidR="001F41AC" w:rsidRPr="001F41AC" w14:paraId="14AA0068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0EF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6AED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9.I.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0BB1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V.P. iz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prehodne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godine - vlastiti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prih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8068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18.967,00</w:t>
            </w:r>
          </w:p>
        </w:tc>
      </w:tr>
      <w:tr w:rsidR="001F41AC" w:rsidRPr="001F41AC" w14:paraId="67D4F19D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5B8A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R0832-1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9B17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B90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Plaće (Bruto)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AB5D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18.967,00</w:t>
            </w:r>
          </w:p>
        </w:tc>
      </w:tr>
      <w:tr w:rsidR="001F41AC" w:rsidRPr="001F41AC" w14:paraId="734577BC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044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F56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9.U.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5F21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V.P. iz prethodne godine - prihodi za posebne namjene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6D8D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135.087,00</w:t>
            </w:r>
          </w:p>
        </w:tc>
      </w:tr>
      <w:tr w:rsidR="001F41AC" w:rsidRPr="001F41AC" w14:paraId="7962FD2E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6C5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R0846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42C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334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Plaće (Bruto)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9E47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135.087,00</w:t>
            </w:r>
          </w:p>
        </w:tc>
      </w:tr>
      <w:tr w:rsidR="001F41AC" w:rsidRPr="001F41AC" w14:paraId="2AB31948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C36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Kapitalni projekt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EDDD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K800003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F2C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Oprema i knjige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9EAD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2.000,00</w:t>
            </w:r>
          </w:p>
        </w:tc>
      </w:tr>
      <w:tr w:rsidR="001F41AC" w:rsidRPr="001F41AC" w14:paraId="4A37E32C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AF1B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7161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9.J.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768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V.P. iz prethodne godine - pomoći iz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drž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B5D1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2.000,00</w:t>
            </w:r>
          </w:p>
        </w:tc>
      </w:tr>
      <w:tr w:rsidR="001F41AC" w:rsidRPr="001F41AC" w14:paraId="2318A26F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FD6D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R0848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34C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E17A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Postrojenja i oprema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C77B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2.000,00</w:t>
            </w:r>
          </w:p>
        </w:tc>
      </w:tr>
      <w:tr w:rsidR="001F41AC" w:rsidRPr="001F41AC" w14:paraId="7D776ABC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539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Tekući projekt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9F5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T800014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259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Shema školskog voća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2A88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5.496,00</w:t>
            </w:r>
          </w:p>
        </w:tc>
      </w:tr>
      <w:tr w:rsidR="001F41AC" w:rsidRPr="001F41AC" w14:paraId="0D68EEA5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AB8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3B6B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9.J.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639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V.P. iz prethodne godine - pomoći iz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drž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85E1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5.496,00</w:t>
            </w:r>
          </w:p>
        </w:tc>
      </w:tr>
      <w:tr w:rsidR="001F41AC" w:rsidRPr="001F41AC" w14:paraId="6AC27BF4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E49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R0851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4F7A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B92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materijal i energiju-Školska shema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47EF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2.496,00</w:t>
            </w:r>
          </w:p>
        </w:tc>
      </w:tr>
      <w:tr w:rsidR="001F41AC" w:rsidRPr="001F41AC" w14:paraId="6D8686E5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41A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R0851-1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100A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12D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BFB0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3.000,00</w:t>
            </w:r>
          </w:p>
        </w:tc>
      </w:tr>
      <w:tr w:rsidR="001F41AC" w:rsidRPr="001F41AC" w14:paraId="26538D09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F5BA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Tekući projekt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C83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T800016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080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ERASMUS 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8A33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99.000,00</w:t>
            </w:r>
          </w:p>
        </w:tc>
      </w:tr>
      <w:tr w:rsidR="001F41AC" w:rsidRPr="001F41AC" w14:paraId="17A7700F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692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24E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9.X.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F93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V.P. pomoći od međunarodnih organizacija -PK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E01B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99.000,00</w:t>
            </w:r>
          </w:p>
        </w:tc>
      </w:tr>
      <w:tr w:rsidR="001F41AC" w:rsidRPr="001F41AC" w14:paraId="2FECFBF9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B9DB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R0852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C83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047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Naknade troškova zaposlenima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7059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16.611,00</w:t>
            </w:r>
          </w:p>
        </w:tc>
      </w:tr>
      <w:tr w:rsidR="001F41AC" w:rsidRPr="001F41AC" w14:paraId="33A472C5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39D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R0853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409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0B77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C4EC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20.924,00</w:t>
            </w:r>
          </w:p>
        </w:tc>
      </w:tr>
      <w:tr w:rsidR="001F41AC" w:rsidRPr="001F41AC" w14:paraId="09776E7C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ABB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R0854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1FAB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AAD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usluge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5A55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50.490,00</w:t>
            </w:r>
          </w:p>
        </w:tc>
      </w:tr>
      <w:tr w:rsidR="001F41AC" w:rsidRPr="001F41AC" w14:paraId="6F35F790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4B6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R0855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D61B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B74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0718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10.975,00</w:t>
            </w:r>
          </w:p>
        </w:tc>
      </w:tr>
      <w:tr w:rsidR="001F41AC" w:rsidRPr="001F41AC" w14:paraId="05626E49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AFFCA" w:fill="CAFFCA"/>
            <w:noWrap/>
            <w:vAlign w:val="center"/>
            <w:hideMark/>
          </w:tcPr>
          <w:p w14:paraId="046732F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Korisnik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061B1E0D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595C96E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OŠ GRABRIK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50165FB4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66.813,00</w:t>
            </w:r>
          </w:p>
        </w:tc>
      </w:tr>
      <w:tr w:rsidR="001F41AC" w:rsidRPr="001F41AC" w14:paraId="700FE276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9D9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Program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971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93D7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OSNOVNO ŠKOLSTVO - VLASTITA DJELATNOST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7F63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66.813,00</w:t>
            </w:r>
          </w:p>
        </w:tc>
      </w:tr>
      <w:tr w:rsidR="001F41AC" w:rsidRPr="001F41AC" w14:paraId="6F9E5570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BF7B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99D7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A800001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A3D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Redovna djelatnost  - OŠ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88E3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30.979,00</w:t>
            </w:r>
          </w:p>
        </w:tc>
      </w:tr>
      <w:tr w:rsidR="001F41AC" w:rsidRPr="001F41AC" w14:paraId="26391E52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95E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E407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9.J.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D41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V.P. iz prethodne godine - pomoći iz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drž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06EA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30.979,00</w:t>
            </w:r>
          </w:p>
        </w:tc>
      </w:tr>
      <w:tr w:rsidR="001F41AC" w:rsidRPr="001F41AC" w14:paraId="2CAB39DA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E50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R0888-1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764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1ECA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Naknade troškova zaposlenima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108A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1.000,00</w:t>
            </w:r>
          </w:p>
        </w:tc>
      </w:tr>
      <w:tr w:rsidR="001F41AC" w:rsidRPr="001F41AC" w14:paraId="60403222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311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R0889-1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2C5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89F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1DA5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6.450,00</w:t>
            </w:r>
          </w:p>
        </w:tc>
      </w:tr>
      <w:tr w:rsidR="001F41AC" w:rsidRPr="001F41AC" w14:paraId="7FA1F67E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317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R0890-1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B0B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554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usluge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0A25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12.929,00</w:t>
            </w:r>
          </w:p>
        </w:tc>
      </w:tr>
      <w:tr w:rsidR="001F41AC" w:rsidRPr="001F41AC" w14:paraId="6BC3A805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43CD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R0891-1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C50D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325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999B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9.000,00</w:t>
            </w:r>
          </w:p>
        </w:tc>
      </w:tr>
      <w:tr w:rsidR="001F41AC" w:rsidRPr="001F41AC" w14:paraId="34D9D9CB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CA6A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R0891-2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356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662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Postrojenja i oprema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7C14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1.600,00</w:t>
            </w:r>
          </w:p>
        </w:tc>
      </w:tr>
      <w:tr w:rsidR="001F41AC" w:rsidRPr="001F41AC" w14:paraId="2E5D6C21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020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E89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A800004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7E8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Produženi boravak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2E06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29.301,00</w:t>
            </w:r>
          </w:p>
        </w:tc>
      </w:tr>
      <w:tr w:rsidR="001F41AC" w:rsidRPr="001F41AC" w14:paraId="143963FD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008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4E3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9.I.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16F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V.P. iz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prehodne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godine - vlastiti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prih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9F12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17.294,00</w:t>
            </w:r>
          </w:p>
        </w:tc>
      </w:tr>
      <w:tr w:rsidR="001F41AC" w:rsidRPr="001F41AC" w14:paraId="077D8D15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8A5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R0894-1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3CF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B84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Plaće (Bruto)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7E5E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14.845,00</w:t>
            </w:r>
          </w:p>
        </w:tc>
      </w:tr>
      <w:tr w:rsidR="001F41AC" w:rsidRPr="001F41AC" w14:paraId="1184F334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0331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R0894-2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613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62E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Doprinosi na plaće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35A6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2.449,00</w:t>
            </w:r>
          </w:p>
        </w:tc>
      </w:tr>
      <w:tr w:rsidR="001F41AC" w:rsidRPr="001F41AC" w14:paraId="5BB5EE40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D9D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358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9.U.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D5D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V.P. iz prethodne godine - prihodi za posebne namjene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0DCB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12.007,00</w:t>
            </w:r>
          </w:p>
        </w:tc>
      </w:tr>
      <w:tr w:rsidR="001F41AC" w:rsidRPr="001F41AC" w14:paraId="52F43E28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EE5B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R0895-1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027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186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Plaće (Bruto)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FA97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10.306,00</w:t>
            </w:r>
          </w:p>
        </w:tc>
      </w:tr>
      <w:tr w:rsidR="001F41AC" w:rsidRPr="001F41AC" w14:paraId="75A043B4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736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R0897-1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EFD7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03D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Doprinosi na plaće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3461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1.701,00</w:t>
            </w:r>
          </w:p>
        </w:tc>
      </w:tr>
      <w:tr w:rsidR="001F41AC" w:rsidRPr="001F41AC" w14:paraId="23DAFFEF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41C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Kapitalni projekt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829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K800003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05BD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Oprema i knjige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F050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33,00</w:t>
            </w:r>
          </w:p>
        </w:tc>
      </w:tr>
      <w:tr w:rsidR="001F41AC" w:rsidRPr="001F41AC" w14:paraId="730EAEB5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499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0B6A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9.J.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B34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V.P. iz prethodne godine - pomoći iz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drž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A4F9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33,00</w:t>
            </w:r>
          </w:p>
        </w:tc>
      </w:tr>
      <w:tr w:rsidR="001F41AC" w:rsidRPr="001F41AC" w14:paraId="0CF1F4FA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562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R0908-1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096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424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E8A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Knjige, umjetnička djela i ostale izložbene vrijednosti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15EE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33,00</w:t>
            </w:r>
          </w:p>
        </w:tc>
      </w:tr>
      <w:tr w:rsidR="001F41AC" w:rsidRPr="001F41AC" w14:paraId="2A9C76A3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C00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Tekući projekt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E3DA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T800014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0B5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Shema školskog voća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1C8E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6.500,00</w:t>
            </w:r>
          </w:p>
        </w:tc>
      </w:tr>
      <w:tr w:rsidR="001F41AC" w:rsidRPr="001F41AC" w14:paraId="78565336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1937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303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9.J.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A02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V.P. iz prethodne godine - pomoći iz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drž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64D7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4.367,00</w:t>
            </w:r>
          </w:p>
        </w:tc>
      </w:tr>
      <w:tr w:rsidR="001F41AC" w:rsidRPr="001F41AC" w14:paraId="40D4B76F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26EB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R0910-1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D93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F6A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9506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4.367,00</w:t>
            </w:r>
          </w:p>
        </w:tc>
      </w:tr>
      <w:tr w:rsidR="001F41AC" w:rsidRPr="001F41AC" w14:paraId="7862E58E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F64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597B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9.Y.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A82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V.P.- pomoći iz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drž.proračuna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tem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prijenosa sredstava EU-PK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1CFC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2.133,00</w:t>
            </w:r>
          </w:p>
        </w:tc>
      </w:tr>
      <w:tr w:rsidR="001F41AC" w:rsidRPr="001F41AC" w14:paraId="412445CB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7C17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R0909-1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297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988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materijal i energiju-Školska shema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9A81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2.133,00</w:t>
            </w:r>
          </w:p>
        </w:tc>
      </w:tr>
      <w:tr w:rsidR="001F41AC" w:rsidRPr="001F41AC" w14:paraId="2D277913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AFFCA" w:fill="CAFFCA"/>
            <w:noWrap/>
            <w:vAlign w:val="center"/>
            <w:hideMark/>
          </w:tcPr>
          <w:p w14:paraId="27964B3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Korisnik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4BCF9DD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76E6674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OŠ ŠVARČA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00147DB7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81.237,00</w:t>
            </w:r>
          </w:p>
        </w:tc>
      </w:tr>
      <w:tr w:rsidR="001F41AC" w:rsidRPr="001F41AC" w14:paraId="62A1488F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8C1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Program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530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0DDD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OSNOVNO ŠKOLSTVO - VLASTITA DJELATNOST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9F97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81.237,00</w:t>
            </w:r>
          </w:p>
        </w:tc>
      </w:tr>
      <w:tr w:rsidR="001F41AC" w:rsidRPr="001F41AC" w14:paraId="38D8B03A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749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61C7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A800001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ED7A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Redovna djelatnost  - OŠ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4787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20.506,00</w:t>
            </w:r>
          </w:p>
        </w:tc>
      </w:tr>
      <w:tr w:rsidR="001F41AC" w:rsidRPr="001F41AC" w14:paraId="606162A0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850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1CD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9.P.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EA21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V.P. iz prošle god. - od prodaje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nefinanc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imovine 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D564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506,00</w:t>
            </w:r>
          </w:p>
        </w:tc>
      </w:tr>
      <w:tr w:rsidR="001F41AC" w:rsidRPr="001F41AC" w14:paraId="746A08EA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735D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R0957-1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651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06F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E805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506,00</w:t>
            </w:r>
          </w:p>
        </w:tc>
      </w:tr>
      <w:tr w:rsidR="001F41AC" w:rsidRPr="001F41AC" w14:paraId="28875816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F80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606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9.U.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57E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V.P. iz prethodne godine - prihodi za posebne namjene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B04E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20.000,00</w:t>
            </w:r>
          </w:p>
        </w:tc>
      </w:tr>
      <w:tr w:rsidR="001F41AC" w:rsidRPr="001F41AC" w14:paraId="06E30605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FCD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R0953-1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7EF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3A5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1F4A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10.000,00</w:t>
            </w:r>
          </w:p>
        </w:tc>
      </w:tr>
      <w:tr w:rsidR="001F41AC" w:rsidRPr="001F41AC" w14:paraId="34C70616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A0C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R0965-1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6CD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AA8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Postrojenja i oprema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C8CD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10.000,00</w:t>
            </w:r>
          </w:p>
        </w:tc>
      </w:tr>
      <w:tr w:rsidR="001F41AC" w:rsidRPr="001F41AC" w14:paraId="5C938747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5AE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17E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A800004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81D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Produženi boravak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B9D2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55.481,00</w:t>
            </w:r>
          </w:p>
        </w:tc>
      </w:tr>
      <w:tr w:rsidR="001F41AC" w:rsidRPr="001F41AC" w14:paraId="3366D05F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8E67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D691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9.U.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47A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V.P. iz prethodne godine - prihodi za posebne namjene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9661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55.481,00</w:t>
            </w:r>
          </w:p>
        </w:tc>
      </w:tr>
      <w:tr w:rsidR="001F41AC" w:rsidRPr="001F41AC" w14:paraId="7F68BC61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8AC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R0960-1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CBF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63C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Plaće (Bruto)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80BD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40.481,00</w:t>
            </w:r>
          </w:p>
        </w:tc>
      </w:tr>
      <w:tr w:rsidR="001F41AC" w:rsidRPr="001F41AC" w14:paraId="588019F8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E0C1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R0961-1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2E5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C4E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Ostali rashodi za zaposlene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B113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4.000,00</w:t>
            </w:r>
          </w:p>
        </w:tc>
      </w:tr>
      <w:tr w:rsidR="001F41AC" w:rsidRPr="001F41AC" w14:paraId="4B80FF71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176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R0962-1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DD1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4DB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Doprinosi na plaće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2C37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8.500,00</w:t>
            </w:r>
          </w:p>
        </w:tc>
      </w:tr>
      <w:tr w:rsidR="001F41AC" w:rsidRPr="001F41AC" w14:paraId="0D4FFD28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6B2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R0963-1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C0C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92CD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Naknade troškova zaposlenima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634B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2.500,00</w:t>
            </w:r>
          </w:p>
        </w:tc>
      </w:tr>
      <w:tr w:rsidR="001F41AC" w:rsidRPr="001F41AC" w14:paraId="3983D642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F90E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Tekući projekt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5EDB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T800014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E43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Shema školskog voća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876B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5.250,00</w:t>
            </w:r>
          </w:p>
        </w:tc>
      </w:tr>
      <w:tr w:rsidR="001F41AC" w:rsidRPr="001F41AC" w14:paraId="41BFC0BA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794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16F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9.U.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00B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V.P. iz prethodne godine - prihodi za posebne namjene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47DD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2.879,00</w:t>
            </w:r>
          </w:p>
        </w:tc>
      </w:tr>
      <w:tr w:rsidR="001F41AC" w:rsidRPr="001F41AC" w14:paraId="30700663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786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R0972-1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247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04C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materijal i energiju- shema školskog voća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6FF7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1.319,00</w:t>
            </w:r>
          </w:p>
        </w:tc>
      </w:tr>
      <w:tr w:rsidR="001F41AC" w:rsidRPr="001F41AC" w14:paraId="753AFFD7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CB8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R0972-2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991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DC4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0F26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1.560,00</w:t>
            </w:r>
          </w:p>
        </w:tc>
      </w:tr>
      <w:tr w:rsidR="001F41AC" w:rsidRPr="001F41AC" w14:paraId="2C64188F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CF8B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EBD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9.Y.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DFE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V.P.- pomoći iz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drž.proračuna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tem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prijenosa sredstava EU-PK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BFF5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2.371,00</w:t>
            </w:r>
          </w:p>
        </w:tc>
      </w:tr>
      <w:tr w:rsidR="001F41AC" w:rsidRPr="001F41AC" w14:paraId="0C243B80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F7D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R0971-1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07C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AC11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materijal i energiju- shema školskog voća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D50D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2.371,00</w:t>
            </w:r>
          </w:p>
        </w:tc>
      </w:tr>
      <w:tr w:rsidR="001F41AC" w:rsidRPr="001F41AC" w14:paraId="551D62D2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AFFCA" w:fill="CAFFCA"/>
            <w:noWrap/>
            <w:vAlign w:val="center"/>
            <w:hideMark/>
          </w:tcPr>
          <w:p w14:paraId="650B6701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Korisnik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017B727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77E34F0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OŠ TURANJ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665B3C18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95.267,00</w:t>
            </w:r>
          </w:p>
        </w:tc>
      </w:tr>
      <w:tr w:rsidR="001F41AC" w:rsidRPr="001F41AC" w14:paraId="58E8621C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0707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Program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713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CE8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OSNOVNO ŠKOLSTVO - VLASTITA DJELATNOST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1909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95.267,00</w:t>
            </w:r>
          </w:p>
        </w:tc>
      </w:tr>
      <w:tr w:rsidR="001F41AC" w:rsidRPr="001F41AC" w14:paraId="10448613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9F1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1EA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A800001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0E4A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Redovna djelatnost  - OŠ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FF14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50.000,00</w:t>
            </w:r>
          </w:p>
        </w:tc>
      </w:tr>
      <w:tr w:rsidR="001F41AC" w:rsidRPr="001F41AC" w14:paraId="0A617090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384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F08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9.U.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6B1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V.P. iz prethodne godine - prihodi za posebne namjene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61D2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50.000,00</w:t>
            </w:r>
          </w:p>
        </w:tc>
      </w:tr>
      <w:tr w:rsidR="001F41AC" w:rsidRPr="001F41AC" w14:paraId="56A25CCC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EB6D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R1006-1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92E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38B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usluge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1F3D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50.000,00</w:t>
            </w:r>
          </w:p>
        </w:tc>
      </w:tr>
      <w:tr w:rsidR="001F41AC" w:rsidRPr="001F41AC" w14:paraId="60C5A6E7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DED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CB0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A800004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8F9D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Produženi boravak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1E13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25.200,00</w:t>
            </w:r>
          </w:p>
        </w:tc>
      </w:tr>
      <w:tr w:rsidR="001F41AC" w:rsidRPr="001F41AC" w14:paraId="093A01AE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D5B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B99A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9.U.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26E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V.P. iz prethodne godine - prihodi za posebne namjene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6394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25.200,00</w:t>
            </w:r>
          </w:p>
        </w:tc>
      </w:tr>
      <w:tr w:rsidR="001F41AC" w:rsidRPr="001F41AC" w14:paraId="7FC135A9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2CA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R1018-1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D91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24F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Plaće (Bruto)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065F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22.700,00</w:t>
            </w:r>
          </w:p>
        </w:tc>
      </w:tr>
      <w:tr w:rsidR="001F41AC" w:rsidRPr="001F41AC" w14:paraId="78F3BB11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9BB7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R1019-1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971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395B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Doprinosi na plaće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41A2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2.500,00</w:t>
            </w:r>
          </w:p>
        </w:tc>
      </w:tr>
      <w:tr w:rsidR="001F41AC" w:rsidRPr="001F41AC" w14:paraId="52EFB858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658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Kapitalni projekt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AFC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K800003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20D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Oprema i knjige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5B2E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17.653,00</w:t>
            </w:r>
          </w:p>
        </w:tc>
      </w:tr>
      <w:tr w:rsidR="001F41AC" w:rsidRPr="001F41AC" w14:paraId="3A1AD605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F07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FA8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9.I.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BDF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V.P. iz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prehodne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godine - vlastiti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prih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C463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2.652,00</w:t>
            </w:r>
          </w:p>
        </w:tc>
      </w:tr>
      <w:tr w:rsidR="001F41AC" w:rsidRPr="001F41AC" w14:paraId="02100BEF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3F4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R1028-1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63BD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424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F95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Knjige, umjetnička djela i ostale izložbene vrijednosti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5FFB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2.652,00</w:t>
            </w:r>
          </w:p>
        </w:tc>
      </w:tr>
      <w:tr w:rsidR="001F41AC" w:rsidRPr="001F41AC" w14:paraId="4DC047A2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8AF1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257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9.R.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C52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V.P. iz prošle godine - donacije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6115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5.000,00</w:t>
            </w:r>
          </w:p>
        </w:tc>
      </w:tr>
      <w:tr w:rsidR="001F41AC" w:rsidRPr="001F41AC" w14:paraId="39D3E11B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E5F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R1031-1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40C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D827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Postrojenja i oprema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4EB8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5.000,00</w:t>
            </w:r>
          </w:p>
        </w:tc>
      </w:tr>
      <w:tr w:rsidR="001F41AC" w:rsidRPr="001F41AC" w14:paraId="7D7FD107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90B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8AE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9.U.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F357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V.P. iz prethodne godine - prihodi za posebne namjene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3862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10.001,00</w:t>
            </w:r>
          </w:p>
        </w:tc>
      </w:tr>
      <w:tr w:rsidR="001F41AC" w:rsidRPr="001F41AC" w14:paraId="75EDBA62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FA0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R1029-1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659D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2E4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Postrojenja i oprema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FF08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10.001,00</w:t>
            </w:r>
          </w:p>
        </w:tc>
      </w:tr>
      <w:tr w:rsidR="001F41AC" w:rsidRPr="001F41AC" w14:paraId="3308C95C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31B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Tekući projekt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494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T800014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5F1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Shema školskog voća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192D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2.414,00</w:t>
            </w:r>
          </w:p>
        </w:tc>
      </w:tr>
      <w:tr w:rsidR="001F41AC" w:rsidRPr="001F41AC" w14:paraId="1B965A4A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AB8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5E5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9.I.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53D1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V.P. iz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prehodne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godine - vlastiti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prih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65A6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1.103,00</w:t>
            </w:r>
          </w:p>
        </w:tc>
      </w:tr>
      <w:tr w:rsidR="001F41AC" w:rsidRPr="001F41AC" w14:paraId="7491844E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793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R1033-1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EC8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BDB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materijal i energiju- školska shema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60E1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1.103,00</w:t>
            </w:r>
          </w:p>
        </w:tc>
      </w:tr>
      <w:tr w:rsidR="001F41AC" w:rsidRPr="001F41AC" w14:paraId="11E021A3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AC1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66B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9.T.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663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V.P. iz prethodne godine -  pomoći od izvanpror.kor.PK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E6C7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1.311,00</w:t>
            </w:r>
          </w:p>
        </w:tc>
      </w:tr>
      <w:tr w:rsidR="001F41AC" w:rsidRPr="001F41AC" w14:paraId="32018E5C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1D5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R1033-2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819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786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materijal i energiju- školska shema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870A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1.311,00</w:t>
            </w:r>
          </w:p>
        </w:tc>
      </w:tr>
      <w:tr w:rsidR="001F41AC" w:rsidRPr="001F41AC" w14:paraId="57F268C0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AFFCA" w:fill="CAFFCA"/>
            <w:noWrap/>
            <w:vAlign w:val="center"/>
            <w:hideMark/>
          </w:tcPr>
          <w:p w14:paraId="00BF1F7D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Korisnik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3F27BD8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729DAF17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OŠ MAHIČNO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2652F79F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24.356,00</w:t>
            </w:r>
          </w:p>
        </w:tc>
      </w:tr>
      <w:tr w:rsidR="001F41AC" w:rsidRPr="001F41AC" w14:paraId="11106964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6D5D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Program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339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370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OSNOVNO ŠKOLSTVO - VLASTITA DJELATNOST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5929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24.356,00</w:t>
            </w:r>
          </w:p>
        </w:tc>
      </w:tr>
      <w:tr w:rsidR="001F41AC" w:rsidRPr="001F41AC" w14:paraId="0833F1F6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DF9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A1E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A800001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48D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Redovna djelatnost  - OŠ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70E6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6.182,00</w:t>
            </w:r>
          </w:p>
        </w:tc>
      </w:tr>
      <w:tr w:rsidR="001F41AC" w:rsidRPr="001F41AC" w14:paraId="7BE95485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2C01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00B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9.J.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A0CD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V.P. iz prethodne godine - pomoći iz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drž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C74B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1.944,00</w:t>
            </w:r>
          </w:p>
        </w:tc>
      </w:tr>
      <w:tr w:rsidR="001F41AC" w:rsidRPr="001F41AC" w14:paraId="0C66ED83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6F1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R1074-1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F00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813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60C3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1.944,00</w:t>
            </w:r>
          </w:p>
        </w:tc>
      </w:tr>
      <w:tr w:rsidR="001F41AC" w:rsidRPr="001F41AC" w14:paraId="0F965F8D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77C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030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9.U.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4B0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V.P. iz prethodne godine - prihodi za posebne namjene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644A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4.238,00</w:t>
            </w:r>
          </w:p>
        </w:tc>
      </w:tr>
      <w:tr w:rsidR="001F41AC" w:rsidRPr="001F41AC" w14:paraId="13B100DC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509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R1067-1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2BFD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43CD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usluge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06D5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4.238,00</w:t>
            </w:r>
          </w:p>
        </w:tc>
      </w:tr>
      <w:tr w:rsidR="001F41AC" w:rsidRPr="001F41AC" w14:paraId="0B8DD0D3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A57B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23F1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A800006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C09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Školska kuhinja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8492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17.000,00</w:t>
            </w:r>
          </w:p>
        </w:tc>
      </w:tr>
      <w:tr w:rsidR="001F41AC" w:rsidRPr="001F41AC" w14:paraId="36D67BED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E4D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590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9.U.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59D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V.P. iz prethodne godine - prihodi za posebne namjene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B58C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17.000,00</w:t>
            </w:r>
          </w:p>
        </w:tc>
      </w:tr>
      <w:tr w:rsidR="001F41AC" w:rsidRPr="001F41AC" w14:paraId="213417E8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F23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R1082-1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F307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3A5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23E7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17.000,00</w:t>
            </w:r>
          </w:p>
        </w:tc>
      </w:tr>
      <w:tr w:rsidR="001F41AC" w:rsidRPr="001F41AC" w14:paraId="3508004B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E197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Tekući projekt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548B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T800014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278B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Shema školskog voća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F18A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1.174,00</w:t>
            </w:r>
          </w:p>
        </w:tc>
      </w:tr>
      <w:tr w:rsidR="001F41AC" w:rsidRPr="001F41AC" w14:paraId="513C1959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09D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AF8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9.J.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B481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V.P. iz prethodne godine - pomoći iz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drž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6B23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1.174,00</w:t>
            </w:r>
          </w:p>
        </w:tc>
      </w:tr>
      <w:tr w:rsidR="001F41AC" w:rsidRPr="001F41AC" w14:paraId="0599F903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3A1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R1089-1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0DC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209B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9773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774,00</w:t>
            </w:r>
          </w:p>
        </w:tc>
      </w:tr>
      <w:tr w:rsidR="001F41AC" w:rsidRPr="001F41AC" w14:paraId="5DFB6EB0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A09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R1089-2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72A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757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6AE4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400,00</w:t>
            </w:r>
          </w:p>
        </w:tc>
      </w:tr>
      <w:tr w:rsidR="001F41AC" w:rsidRPr="001F41AC" w14:paraId="09839341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AFFCA" w:fill="CAFFCA"/>
            <w:noWrap/>
            <w:vAlign w:val="center"/>
            <w:hideMark/>
          </w:tcPr>
          <w:p w14:paraId="11D2492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Korisnik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4B4E2B1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10D9340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OŠ REČICA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77AED739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7.270,00</w:t>
            </w:r>
          </w:p>
        </w:tc>
      </w:tr>
      <w:tr w:rsidR="001F41AC" w:rsidRPr="001F41AC" w14:paraId="693C44BE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EDA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Program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96C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527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OSNOVNO ŠKOLSTVO - VLASTITA DJELATNOST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A671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7.270,00</w:t>
            </w:r>
          </w:p>
        </w:tc>
      </w:tr>
      <w:tr w:rsidR="001F41AC" w:rsidRPr="001F41AC" w14:paraId="78E04010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2B6D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DED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A800006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F40A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Školska kuhinja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E8F1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6.787,00</w:t>
            </w:r>
          </w:p>
        </w:tc>
      </w:tr>
      <w:tr w:rsidR="001F41AC" w:rsidRPr="001F41AC" w14:paraId="7C667EC2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8FD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DF7A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9.U.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4A3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V.P. iz prethodne godine - prihodi za posebne namjene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47B3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6.787,00</w:t>
            </w:r>
          </w:p>
        </w:tc>
      </w:tr>
      <w:tr w:rsidR="001F41AC" w:rsidRPr="001F41AC" w14:paraId="2DEF19A0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C56D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R1131-1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9E4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955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CDAC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6.787,00</w:t>
            </w:r>
          </w:p>
        </w:tc>
      </w:tr>
      <w:tr w:rsidR="001F41AC" w:rsidRPr="001F41AC" w14:paraId="65526678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D64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Tekući projekt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5D9B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T800014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D30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Shema školskog voća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BDF0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483,00</w:t>
            </w:r>
          </w:p>
        </w:tc>
      </w:tr>
      <w:tr w:rsidR="001F41AC" w:rsidRPr="001F41AC" w14:paraId="23D3DAE8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F1F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91E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9.J.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50D1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V.P. iz prethodne godine - pomoći iz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drž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2C1B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483,00</w:t>
            </w:r>
          </w:p>
        </w:tc>
      </w:tr>
      <w:tr w:rsidR="001F41AC" w:rsidRPr="001F41AC" w14:paraId="331A3E1B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BA9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R1134-1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0C0D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219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9A03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283,00</w:t>
            </w:r>
          </w:p>
        </w:tc>
      </w:tr>
      <w:tr w:rsidR="001F41AC" w:rsidRPr="001F41AC" w14:paraId="0A3E1F60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638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R1134-2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1EF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F40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Ostali nespomenuti rashodi poslovanja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2FF2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200,00</w:t>
            </w:r>
          </w:p>
        </w:tc>
      </w:tr>
      <w:tr w:rsidR="001F41AC" w:rsidRPr="001F41AC" w14:paraId="0C3E3164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AFFCA" w:fill="CAFFCA"/>
            <w:noWrap/>
            <w:vAlign w:val="center"/>
            <w:hideMark/>
          </w:tcPr>
          <w:p w14:paraId="0C464BCB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Korisnik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7FD65AC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5D65485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CENTAR ZA ODGOJ I OBRAZOVANJE DJECE I MLADEŽI BANIJA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119495A9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382.698,00</w:t>
            </w:r>
          </w:p>
        </w:tc>
      </w:tr>
      <w:tr w:rsidR="001F41AC" w:rsidRPr="001F41AC" w14:paraId="7B7BD392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774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Program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061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8000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04B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OSNOVNO ŠKOLSTVO - VLASTITA DJELATNOST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6C9F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382.698,00</w:t>
            </w:r>
          </w:p>
        </w:tc>
      </w:tr>
      <w:tr w:rsidR="001F41AC" w:rsidRPr="001F41AC" w14:paraId="69E139D2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70A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0CE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A800001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000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Redovna djelatnost  - OŠ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A518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281.841,00</w:t>
            </w:r>
          </w:p>
        </w:tc>
      </w:tr>
      <w:tr w:rsidR="001F41AC" w:rsidRPr="001F41AC" w14:paraId="5D8DB6A6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1EA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E60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9.J.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647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V.P. iz prethodne godine - pomoći iz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drž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9269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33.730,00</w:t>
            </w:r>
          </w:p>
        </w:tc>
      </w:tr>
      <w:tr w:rsidR="001F41AC" w:rsidRPr="001F41AC" w14:paraId="44677C0E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4E12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R1225-1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C597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35C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F4BB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18.730,00</w:t>
            </w:r>
          </w:p>
        </w:tc>
      </w:tr>
      <w:tr w:rsidR="001F41AC" w:rsidRPr="001F41AC" w14:paraId="6B656FF2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01E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R1225-2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969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399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usluge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E657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15.000,00</w:t>
            </w:r>
          </w:p>
        </w:tc>
      </w:tr>
      <w:tr w:rsidR="001F41AC" w:rsidRPr="001F41AC" w14:paraId="35AD19D2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76AD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83B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9.U.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FE8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V.P. iz prethodne godine - prihodi za posebne namjene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CB2C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221.662,00</w:t>
            </w:r>
          </w:p>
        </w:tc>
      </w:tr>
      <w:tr w:rsidR="001F41AC" w:rsidRPr="001F41AC" w14:paraId="2E54E012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6807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R1226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AD1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D97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usluge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C9AD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212.469,00</w:t>
            </w:r>
          </w:p>
        </w:tc>
      </w:tr>
      <w:tr w:rsidR="001F41AC" w:rsidRPr="001F41AC" w14:paraId="1C59B4DE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CD8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R1226-1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CC31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571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8DF4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9.193,00</w:t>
            </w:r>
          </w:p>
        </w:tc>
      </w:tr>
      <w:tr w:rsidR="001F41AC" w:rsidRPr="001F41AC" w14:paraId="6C4E1B89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596D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8DF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9.Y.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9DE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V.P.- pomoći iz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drž.proračuna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tem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prijenosa sredstava EU-PK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C0EE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26.449,00</w:t>
            </w:r>
          </w:p>
        </w:tc>
      </w:tr>
      <w:tr w:rsidR="001F41AC" w:rsidRPr="001F41AC" w14:paraId="429A2FAB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560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R1239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01F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0A8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Naknade troškova zaposlenima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379C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26.449,00</w:t>
            </w:r>
          </w:p>
        </w:tc>
      </w:tr>
      <w:tr w:rsidR="001F41AC" w:rsidRPr="001F41AC" w14:paraId="584D5094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7E5A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Kapitalni projekt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044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K800006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2F57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Prijevozna sredstva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14DE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100.247,00</w:t>
            </w:r>
          </w:p>
        </w:tc>
      </w:tr>
      <w:tr w:rsidR="001F41AC" w:rsidRPr="001F41AC" w14:paraId="07D17817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25F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4E2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9.J.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EF9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V.P. iz prethodne godine - pomoći iz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drž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F08E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50.000,00</w:t>
            </w:r>
          </w:p>
        </w:tc>
      </w:tr>
      <w:tr w:rsidR="001F41AC" w:rsidRPr="001F41AC" w14:paraId="4BC61602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D19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R1230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43E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0D3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Prijevozna sredstva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0E4B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50.000,00</w:t>
            </w:r>
          </w:p>
        </w:tc>
      </w:tr>
      <w:tr w:rsidR="001F41AC" w:rsidRPr="001F41AC" w14:paraId="2CDB5B31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1E8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CAD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9.P.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CE9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V.P. iz prošle god. - od prodaje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nefinanc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imovine 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DA01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15.247,00</w:t>
            </w:r>
          </w:p>
        </w:tc>
      </w:tr>
      <w:tr w:rsidR="001F41AC" w:rsidRPr="001F41AC" w14:paraId="4CD1F75C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1FF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R1231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5DA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097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Prijevozna sredstva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C636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15.247,00</w:t>
            </w:r>
          </w:p>
        </w:tc>
      </w:tr>
      <w:tr w:rsidR="001F41AC" w:rsidRPr="001F41AC" w14:paraId="69B51F79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53E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53DD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9.U.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F19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V.P. iz prethodne godine - prihodi za posebne namjene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2EEE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35.000,00</w:t>
            </w:r>
          </w:p>
        </w:tc>
      </w:tr>
      <w:tr w:rsidR="001F41AC" w:rsidRPr="001F41AC" w14:paraId="3F4DA987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5BF1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R1232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177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5E8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Prijevozna sredstva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B49C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35.000,00</w:t>
            </w:r>
          </w:p>
        </w:tc>
      </w:tr>
      <w:tr w:rsidR="001F41AC" w:rsidRPr="001F41AC" w14:paraId="0B653367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6641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Tekući projekt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86A7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T800014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B9F7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Shema školskog voća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17F7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610,00</w:t>
            </w:r>
          </w:p>
        </w:tc>
      </w:tr>
      <w:tr w:rsidR="001F41AC" w:rsidRPr="001F41AC" w14:paraId="414883A0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B3A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370D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9.J.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C87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V.P. iz prethodne godine - pomoći iz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drž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2F6E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610,00</w:t>
            </w:r>
          </w:p>
        </w:tc>
      </w:tr>
      <w:tr w:rsidR="001F41AC" w:rsidRPr="001F41AC" w14:paraId="01B8D70B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63D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R1238-1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43A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983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materijal i energiju - Školska shema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8751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610,00</w:t>
            </w:r>
          </w:p>
        </w:tc>
      </w:tr>
      <w:tr w:rsidR="001F41AC" w:rsidRPr="001F41AC" w14:paraId="29F1D2F0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AFFCA" w:fill="CAFFCA"/>
            <w:noWrap/>
            <w:vAlign w:val="center"/>
            <w:hideMark/>
          </w:tcPr>
          <w:p w14:paraId="2B1E5F5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Korisnik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473C7C1A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7671C6B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DJEČJI VRTIĆ KARLOVAC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05E12916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63.467,00</w:t>
            </w:r>
          </w:p>
        </w:tc>
      </w:tr>
      <w:tr w:rsidR="001F41AC" w:rsidRPr="001F41AC" w14:paraId="6A2B6FFD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FF87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Program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BCAD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8002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228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PREDŠKOLSKI ODGOJ - VLASTITA DJELATNOST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4053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63.467,00</w:t>
            </w:r>
          </w:p>
        </w:tc>
      </w:tr>
      <w:tr w:rsidR="001F41AC" w:rsidRPr="001F41AC" w14:paraId="47088C9E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433D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E33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A800001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A73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Redovna djelatnost - predškolski odgoj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3C06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63.467,00</w:t>
            </w:r>
          </w:p>
        </w:tc>
      </w:tr>
      <w:tr w:rsidR="001F41AC" w:rsidRPr="001F41AC" w14:paraId="1AB158E3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6C7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7CE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9.T.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615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V.P. iz prethodne godine -  pomoći od izvanpror.kor.PK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5CBB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63.467,00</w:t>
            </w:r>
          </w:p>
        </w:tc>
      </w:tr>
      <w:tr w:rsidR="001F41AC" w:rsidRPr="001F41AC" w14:paraId="0BA31FD0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C5F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R1415-1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9C3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39F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Plaće (Bruto)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0EFF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63.467,00</w:t>
            </w:r>
          </w:p>
        </w:tc>
      </w:tr>
      <w:tr w:rsidR="001F41AC" w:rsidRPr="001F41AC" w14:paraId="6906E946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AFFCA" w:fill="CAFFCA"/>
            <w:noWrap/>
            <w:vAlign w:val="center"/>
            <w:hideMark/>
          </w:tcPr>
          <w:p w14:paraId="0C081381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Korisnik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2CE1046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4F7269F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DJEČJI VRTIĆ  ČETIRI RIJEKE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7356EE75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812.886,00</w:t>
            </w:r>
          </w:p>
        </w:tc>
      </w:tr>
      <w:tr w:rsidR="001F41AC" w:rsidRPr="001F41AC" w14:paraId="744AC6B2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1C7D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Program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BD21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8002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6D0A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PREDŠKOLSKI ODGOJ - VLASTITA DJELATNOST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C822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812.886,00</w:t>
            </w:r>
          </w:p>
        </w:tc>
      </w:tr>
      <w:tr w:rsidR="001F41AC" w:rsidRPr="001F41AC" w14:paraId="03718043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8EBA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5D5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A800001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E8D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Redovna djelatnost - predškolski odgoj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3AD9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512.886,00</w:t>
            </w:r>
          </w:p>
        </w:tc>
      </w:tr>
      <w:tr w:rsidR="001F41AC" w:rsidRPr="001F41AC" w14:paraId="701DF0C7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2D4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092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9.U.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F92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V.P. iz prethodne godine - prihodi za posebne namjene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7BE0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512.886,00</w:t>
            </w:r>
          </w:p>
        </w:tc>
      </w:tr>
      <w:tr w:rsidR="001F41AC" w:rsidRPr="001F41AC" w14:paraId="1C7A5BEA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E92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R1452-1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1687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EED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Plaće (Bruto)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97FB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512.886,00</w:t>
            </w:r>
          </w:p>
        </w:tc>
      </w:tr>
      <w:tr w:rsidR="001F41AC" w:rsidRPr="001F41AC" w14:paraId="29A4CC36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F0C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Tekući projekt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FB27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T800003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E07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Ostali vrtićki programi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BC4D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300.000,00</w:t>
            </w:r>
          </w:p>
        </w:tc>
      </w:tr>
      <w:tr w:rsidR="001F41AC" w:rsidRPr="001F41AC" w14:paraId="5AB4861B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FF3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EBC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9.U.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E78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V.P. iz prethodne godine - prihodi za posebne namjene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605D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300.000,00</w:t>
            </w:r>
          </w:p>
        </w:tc>
      </w:tr>
      <w:tr w:rsidR="001F41AC" w:rsidRPr="001F41AC" w14:paraId="609C5C4B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AE1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R1457-1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CB5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0B9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Postrojenja i oprema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6592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300.000,00</w:t>
            </w:r>
          </w:p>
        </w:tc>
      </w:tr>
      <w:tr w:rsidR="001F41AC" w:rsidRPr="001F41AC" w14:paraId="4E3CB3C4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AFFCA" w:fill="CAFFCA"/>
            <w:noWrap/>
            <w:vAlign w:val="center"/>
            <w:hideMark/>
          </w:tcPr>
          <w:p w14:paraId="698D834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Korisnik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74F3544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35F4F4D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GRADSKA KNJIŽNICA "I. G. KOVAČIĆ"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1160EBA4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97.301,00</w:t>
            </w:r>
          </w:p>
        </w:tc>
      </w:tr>
      <w:tr w:rsidR="001F41AC" w:rsidRPr="001F41AC" w14:paraId="0211CBD9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411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Program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F5D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8001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BEFB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USTANOVE U KULTURI - VLASTITA DJELATNOST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76A7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97.301,00</w:t>
            </w:r>
          </w:p>
        </w:tc>
      </w:tr>
      <w:tr w:rsidR="001F41AC" w:rsidRPr="001F41AC" w14:paraId="63984D22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FBE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BB7B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A800001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5F3D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Redovna djelatnost  - ustanove kulture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5CCF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53.964,00</w:t>
            </w:r>
          </w:p>
        </w:tc>
      </w:tr>
      <w:tr w:rsidR="001F41AC" w:rsidRPr="001F41AC" w14:paraId="5E7016B7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0CA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6EAA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9.U.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487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V.P. iz prethodne godine - prihodi za posebne namjene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2632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53.964,00</w:t>
            </w:r>
          </w:p>
        </w:tc>
      </w:tr>
      <w:tr w:rsidR="001F41AC" w:rsidRPr="001F41AC" w14:paraId="0B488F05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606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R1280-1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BEF7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D84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1D3D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43.526,00</w:t>
            </w:r>
          </w:p>
        </w:tc>
      </w:tr>
      <w:tr w:rsidR="001F41AC" w:rsidRPr="001F41AC" w14:paraId="1762E6FF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6ED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R1280-2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CE2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547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644B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Otplata glavnice primljenih zajmova od drugih razina vlasti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8A2F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10.438,00</w:t>
            </w:r>
          </w:p>
        </w:tc>
      </w:tr>
      <w:tr w:rsidR="001F41AC" w:rsidRPr="001F41AC" w14:paraId="5FFDDD7E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87C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Tekući projekt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872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T800012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B7CA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ERASMUS 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B68B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43.337,00</w:t>
            </w:r>
          </w:p>
        </w:tc>
      </w:tr>
      <w:tr w:rsidR="001F41AC" w:rsidRPr="001F41AC" w14:paraId="194F2233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134D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335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9.Y.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27B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V.P.- pomoći iz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drž.proračuna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tem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prijenosa sredstava EU-PK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6268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43.337,00</w:t>
            </w:r>
          </w:p>
        </w:tc>
      </w:tr>
      <w:tr w:rsidR="001F41AC" w:rsidRPr="001F41AC" w14:paraId="02B05A85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C00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R1324-1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29DA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6637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Naknade troškova zaposlenima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138B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39.337,00</w:t>
            </w:r>
          </w:p>
        </w:tc>
      </w:tr>
      <w:tr w:rsidR="001F41AC" w:rsidRPr="001F41AC" w14:paraId="1E696CD5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5B7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R1324-2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A59A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DB4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7CC6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1.000,00</w:t>
            </w:r>
          </w:p>
        </w:tc>
      </w:tr>
      <w:tr w:rsidR="001F41AC" w:rsidRPr="001F41AC" w14:paraId="381BBBA9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E3F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R1324-3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857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887B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usluge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D29E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3.000,00</w:t>
            </w:r>
          </w:p>
        </w:tc>
      </w:tr>
      <w:tr w:rsidR="001F41AC" w:rsidRPr="001F41AC" w14:paraId="7E30316B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AFFCA" w:fill="CAFFCA"/>
            <w:noWrap/>
            <w:vAlign w:val="center"/>
            <w:hideMark/>
          </w:tcPr>
          <w:p w14:paraId="1AFB081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Korisnik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2B71BE4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459CBF6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MUZEJI GRADA KARLOVCA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2967623B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650.709,00</w:t>
            </w:r>
          </w:p>
        </w:tc>
      </w:tr>
      <w:tr w:rsidR="001F41AC" w:rsidRPr="001F41AC" w14:paraId="0869324B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DAB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Program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0A1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8001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2DE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USTANOVE U KULTURI - VLASTITA DJELATNOST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186F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650.709,00</w:t>
            </w:r>
          </w:p>
        </w:tc>
      </w:tr>
      <w:tr w:rsidR="001F41AC" w:rsidRPr="001F41AC" w14:paraId="759F8F39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242A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2C9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A800006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3B5A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Programska djelatnost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C2C3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67.831,00</w:t>
            </w:r>
          </w:p>
        </w:tc>
      </w:tr>
      <w:tr w:rsidR="001F41AC" w:rsidRPr="001F41AC" w14:paraId="573F9CA6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7C7D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87C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9.J.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91E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V.P. iz prethodne godine - pomoći iz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drž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C572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67.831,00</w:t>
            </w:r>
          </w:p>
        </w:tc>
      </w:tr>
      <w:tr w:rsidR="001F41AC" w:rsidRPr="001F41AC" w14:paraId="2F2D0955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7E6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R1359-1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C13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158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usluge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A417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67.831,00</w:t>
            </w:r>
          </w:p>
        </w:tc>
      </w:tr>
      <w:tr w:rsidR="001F41AC" w:rsidRPr="001F41AC" w14:paraId="32628AB6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C8D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Kapitalni projekt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941B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K800011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AC0D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Depoi Muzej Domovinskog rata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Turanj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12D7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582.878,00</w:t>
            </w:r>
          </w:p>
        </w:tc>
      </w:tr>
      <w:tr w:rsidR="001F41AC" w:rsidRPr="001F41AC" w14:paraId="51C7EF90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425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850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9.I.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48B1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V.P. iz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prehodne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godine - vlastiti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prih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7E67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120.001,00</w:t>
            </w:r>
          </w:p>
        </w:tc>
      </w:tr>
      <w:tr w:rsidR="001F41AC" w:rsidRPr="001F41AC" w14:paraId="5B36D39D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3F5A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R1365-1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49F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451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924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Dodatna ulaganja na građevinskim objektima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343D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120.001,00</w:t>
            </w:r>
          </w:p>
        </w:tc>
      </w:tr>
      <w:tr w:rsidR="001F41AC" w:rsidRPr="001F41AC" w14:paraId="6C7100F7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048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93DD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9.P.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7EAB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V.P. iz prošle god. - od prodaje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nefinanc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imovine 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49D9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1.687,00</w:t>
            </w:r>
          </w:p>
        </w:tc>
      </w:tr>
      <w:tr w:rsidR="001F41AC" w:rsidRPr="001F41AC" w14:paraId="38BCFA57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FCBD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R1365-2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C5F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451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40E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Dodatna ulaganja na građevinskim objektima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5DD9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1.687,00</w:t>
            </w:r>
          </w:p>
        </w:tc>
      </w:tr>
      <w:tr w:rsidR="001F41AC" w:rsidRPr="001F41AC" w14:paraId="56D7E0D7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B16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6F11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9.U.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D74A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V.P. iz prethodne godine - prihodi za posebne namjene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EBE0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461.190,00</w:t>
            </w:r>
          </w:p>
        </w:tc>
      </w:tr>
      <w:tr w:rsidR="001F41AC" w:rsidRPr="001F41AC" w14:paraId="0CA77BAC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8A9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R1365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D80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451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C3E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Dodatna ulaganja na građevinskim objektima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980A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461.190,00</w:t>
            </w:r>
          </w:p>
        </w:tc>
      </w:tr>
      <w:tr w:rsidR="001F41AC" w:rsidRPr="001F41AC" w14:paraId="7052703F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AFFCA" w:fill="CAFFCA"/>
            <w:noWrap/>
            <w:vAlign w:val="center"/>
            <w:hideMark/>
          </w:tcPr>
          <w:p w14:paraId="1040264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Korisnik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0808BBB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52156FF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GRADSKO KAZALIŠTE "ZORIN DOM"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1B74F11C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142.040,00</w:t>
            </w:r>
          </w:p>
        </w:tc>
      </w:tr>
      <w:tr w:rsidR="001F41AC" w:rsidRPr="001F41AC" w14:paraId="72864415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201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Program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E2DB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8001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E21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USTANOVE U KULTURI - VLASTITA DJELATNOST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9A32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142.040,00</w:t>
            </w:r>
          </w:p>
        </w:tc>
      </w:tr>
      <w:tr w:rsidR="001F41AC" w:rsidRPr="001F41AC" w14:paraId="3B72DE87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C441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B76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A800001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957A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Redovna djelatnost  - ustanove kulture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1441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1.480,00</w:t>
            </w:r>
          </w:p>
        </w:tc>
      </w:tr>
      <w:tr w:rsidR="001F41AC" w:rsidRPr="001F41AC" w14:paraId="67F54CD7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B48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ECC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9.P.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F99D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V.P. iz prošle god. - od prodaje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nefinanc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imovine 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D0C7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813,00</w:t>
            </w:r>
          </w:p>
        </w:tc>
      </w:tr>
      <w:tr w:rsidR="001F41AC" w:rsidRPr="001F41AC" w14:paraId="52FF8F5B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B95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R1389-1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DAE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A94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Ostale nespomenute usluge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5026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813,00</w:t>
            </w:r>
          </w:p>
        </w:tc>
      </w:tr>
      <w:tr w:rsidR="001F41AC" w:rsidRPr="001F41AC" w14:paraId="37EF5C1A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6FD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BC5B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9.R.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CC9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V.P. iz prošle godine - donacije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CAE4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667,00</w:t>
            </w:r>
          </w:p>
        </w:tc>
      </w:tr>
      <w:tr w:rsidR="001F41AC" w:rsidRPr="001F41AC" w14:paraId="484ABB81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320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R1387-1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158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A85A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usluge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4E47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667,00</w:t>
            </w:r>
          </w:p>
        </w:tc>
      </w:tr>
      <w:tr w:rsidR="001F41AC" w:rsidRPr="001F41AC" w14:paraId="15CF1C00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292A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2047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A800006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0C8D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Programska djelatnost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3F02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140.560,00</w:t>
            </w:r>
          </w:p>
        </w:tc>
      </w:tr>
      <w:tr w:rsidR="001F41AC" w:rsidRPr="001F41AC" w14:paraId="7CE09739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F18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DDD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9.I.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C55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V.P. iz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prehodne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godine - vlastiti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prih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69DA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60.476,00</w:t>
            </w:r>
          </w:p>
        </w:tc>
      </w:tr>
      <w:tr w:rsidR="001F41AC" w:rsidRPr="001F41AC" w14:paraId="585EB206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6D67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R1391-1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E07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D2C1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FF52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20.476,00</w:t>
            </w:r>
          </w:p>
        </w:tc>
      </w:tr>
      <w:tr w:rsidR="001F41AC" w:rsidRPr="001F41AC" w14:paraId="638C34C8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63BA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R1392-1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9E5B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BCF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usluge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E4AB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40.000,00</w:t>
            </w:r>
          </w:p>
        </w:tc>
      </w:tr>
      <w:tr w:rsidR="001F41AC" w:rsidRPr="001F41AC" w14:paraId="7C7CF92E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D37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65C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9.U.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AD4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V.P. iz prethodne godine - prihodi za posebne namjene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428C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80.084,00</w:t>
            </w:r>
          </w:p>
        </w:tc>
      </w:tr>
      <w:tr w:rsidR="001F41AC" w:rsidRPr="001F41AC" w14:paraId="2068F39D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518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R1398-1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463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73B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usluge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205B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80.084,00</w:t>
            </w:r>
          </w:p>
        </w:tc>
      </w:tr>
      <w:tr w:rsidR="001F41AC" w:rsidRPr="001F41AC" w14:paraId="22AB7045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AFFCA" w:fill="CAFFCA"/>
            <w:noWrap/>
            <w:vAlign w:val="center"/>
            <w:hideMark/>
          </w:tcPr>
          <w:p w14:paraId="75569C7B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Korisnik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16BE21B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171FDC8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JAVNA VATROGASNA POSTROJBA GRADA KARLOVCA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3C5BA3E6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132.933,00</w:t>
            </w:r>
          </w:p>
        </w:tc>
      </w:tr>
      <w:tr w:rsidR="001F41AC" w:rsidRPr="001F41AC" w14:paraId="37593EA3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C60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Program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046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8003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EC4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JAVNA VATROGASNA POSTROJBA - OSNOVNA DJELATNOST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6756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132.933,00</w:t>
            </w:r>
          </w:p>
        </w:tc>
      </w:tr>
      <w:tr w:rsidR="001F41AC" w:rsidRPr="001F41AC" w14:paraId="2464FB38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B85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077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A800001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B931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Redovna djelatnost - JVP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74A6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132.933,00</w:t>
            </w:r>
          </w:p>
        </w:tc>
      </w:tr>
      <w:tr w:rsidR="001F41AC" w:rsidRPr="001F41AC" w14:paraId="45A7E832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510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A65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9.I.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72E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V.P. iz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prehodne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godine - vlastiti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prih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495A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103.630,00</w:t>
            </w:r>
          </w:p>
        </w:tc>
      </w:tr>
      <w:tr w:rsidR="001F41AC" w:rsidRPr="001F41AC" w14:paraId="6A9AFA06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B29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R0190-1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F7F7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7F8B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D5E7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103.630,00</w:t>
            </w:r>
          </w:p>
        </w:tc>
      </w:tr>
      <w:tr w:rsidR="001F41AC" w:rsidRPr="001F41AC" w14:paraId="73BDFA6F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A2CD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7E8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9.J.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8B4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V.P. iz prethodne godine - pomoći iz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drž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pror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2B1F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29.303,00</w:t>
            </w:r>
          </w:p>
        </w:tc>
      </w:tr>
      <w:tr w:rsidR="001F41AC" w:rsidRPr="001F41AC" w14:paraId="1A9EE3C2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5AAD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R0191-1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7D7B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C15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usluge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B836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29.303,00</w:t>
            </w:r>
          </w:p>
        </w:tc>
      </w:tr>
      <w:tr w:rsidR="001F41AC" w:rsidRPr="001F41AC" w14:paraId="050A1EA3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51C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Tekući projekt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4A5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T800002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8A0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Oprema , uređaji i ostala ulaganja u imovinu JVP-a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24BC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</w:tr>
      <w:tr w:rsidR="001F41AC" w:rsidRPr="001F41AC" w14:paraId="7FEFF3AE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FAA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BACB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9.I.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E28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V.P. iz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prehodne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godine - vlastiti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prih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1447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</w:tr>
      <w:tr w:rsidR="001F41AC" w:rsidRPr="001F41AC" w14:paraId="1364ED0F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5F3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R0203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5DFB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24F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Postrojenja i oprema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4689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</w:tr>
      <w:tr w:rsidR="001F41AC" w:rsidRPr="001F41AC" w14:paraId="372B6EA9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AFFCA" w:fill="CAFFCA"/>
            <w:noWrap/>
            <w:vAlign w:val="center"/>
            <w:hideMark/>
          </w:tcPr>
          <w:p w14:paraId="21E7128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Korisnik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38BE4964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7712495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AQUATIKA - SLATKOVODNI AKVARIJ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AFFCA" w:fill="CAFFCA"/>
            <w:vAlign w:val="center"/>
            <w:hideMark/>
          </w:tcPr>
          <w:p w14:paraId="13943113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141.587,00</w:t>
            </w:r>
          </w:p>
        </w:tc>
      </w:tr>
      <w:tr w:rsidR="001F41AC" w:rsidRPr="001F41AC" w14:paraId="7881293B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0B2F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Program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CFFC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8006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BC15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AQUATIKA SLATKOVODNI AKVARIJ  KARLOVAC - VLASTITA DJELATNOST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3AAF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141.587,00</w:t>
            </w:r>
          </w:p>
        </w:tc>
      </w:tr>
      <w:tr w:rsidR="001F41AC" w:rsidRPr="001F41AC" w14:paraId="0C1D1492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BE96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Aktivnost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479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A800001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A0E3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Materijalni rashodi poslovanja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D1F3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141.587,00</w:t>
            </w:r>
          </w:p>
        </w:tc>
      </w:tr>
      <w:tr w:rsidR="001F41AC" w:rsidRPr="001F41AC" w14:paraId="44A6F96D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EED8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AB17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9.I.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43E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V.P. iz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prehodne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godine - vlastiti </w:t>
            </w:r>
            <w:proofErr w:type="spellStart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prih</w:t>
            </w:r>
            <w:proofErr w:type="spellEnd"/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F29A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31.048,00</w:t>
            </w:r>
          </w:p>
        </w:tc>
      </w:tr>
      <w:tr w:rsidR="001F41AC" w:rsidRPr="001F41AC" w14:paraId="2142AF15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B1A0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R0493-1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179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2592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157A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31.048,00</w:t>
            </w:r>
          </w:p>
        </w:tc>
      </w:tr>
      <w:tr w:rsidR="001F41AC" w:rsidRPr="001F41AC" w14:paraId="734CB31C" w14:textId="77777777" w:rsidTr="001F41AC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703B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Izvor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325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9.U.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1D0E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V.P. iz prethodne godine - prihodi za posebne namjene -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AB49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110.539,00</w:t>
            </w:r>
          </w:p>
        </w:tc>
      </w:tr>
      <w:tr w:rsidR="001F41AC" w:rsidRPr="001F41AC" w14:paraId="54DAF752" w14:textId="77777777" w:rsidTr="001F41AC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1DB9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R0498-1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396B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9757" w14:textId="77777777" w:rsidR="001F41AC" w:rsidRPr="001F41AC" w:rsidRDefault="001F41AC" w:rsidP="001F4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Rashodi za materijal i energiju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936F" w14:textId="77777777" w:rsidR="001F41AC" w:rsidRPr="001F41AC" w:rsidRDefault="001F41AC" w:rsidP="001F4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F41A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110.539,00</w:t>
            </w:r>
          </w:p>
        </w:tc>
      </w:tr>
    </w:tbl>
    <w:p w14:paraId="7E5D1BE4" w14:textId="77777777" w:rsidR="00235AE5" w:rsidRPr="00395A64" w:rsidRDefault="00235AE5" w:rsidP="008B3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4329EB" w14:textId="7039FDEA" w:rsidR="00DF6B83" w:rsidRPr="00395A64" w:rsidRDefault="00DF6B83" w:rsidP="00DF6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5A64">
        <w:rPr>
          <w:rFonts w:ascii="Times New Roman" w:hAnsi="Times New Roman" w:cs="Times New Roman"/>
          <w:bCs/>
          <w:sz w:val="24"/>
          <w:szCs w:val="24"/>
        </w:rPr>
        <w:t>Članak 1</w:t>
      </w:r>
      <w:r w:rsidR="00184DF7">
        <w:rPr>
          <w:rFonts w:ascii="Times New Roman" w:hAnsi="Times New Roman" w:cs="Times New Roman"/>
          <w:bCs/>
          <w:sz w:val="24"/>
          <w:szCs w:val="24"/>
        </w:rPr>
        <w:t>9</w:t>
      </w:r>
      <w:r w:rsidRPr="00395A6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AC0D83" w14:textId="77777777" w:rsidR="00DF6B83" w:rsidRPr="00395A64" w:rsidRDefault="00DF6B83" w:rsidP="00DF6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B8F3F12" w14:textId="0129438A" w:rsidR="00DF6B83" w:rsidRPr="00395A64" w:rsidRDefault="00DF6B83" w:rsidP="00DF6B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64">
        <w:rPr>
          <w:rFonts w:ascii="Times New Roman" w:hAnsi="Times New Roman" w:cs="Times New Roman"/>
          <w:sz w:val="24"/>
          <w:szCs w:val="24"/>
        </w:rPr>
        <w:t xml:space="preserve">Višak prihoda i primitaka u iznosu od </w:t>
      </w:r>
      <w:r w:rsidR="001A6DD4">
        <w:rPr>
          <w:rFonts w:ascii="Times New Roman" w:hAnsi="Times New Roman" w:cs="Times New Roman"/>
          <w:sz w:val="24"/>
          <w:szCs w:val="24"/>
        </w:rPr>
        <w:t>37.</w:t>
      </w:r>
      <w:r w:rsidR="007547A1">
        <w:rPr>
          <w:rFonts w:ascii="Times New Roman" w:hAnsi="Times New Roman" w:cs="Times New Roman"/>
          <w:sz w:val="24"/>
          <w:szCs w:val="24"/>
        </w:rPr>
        <w:t>858.930,23</w:t>
      </w:r>
      <w:r w:rsidRPr="00395A64">
        <w:rPr>
          <w:rFonts w:ascii="Times New Roman" w:hAnsi="Times New Roman" w:cs="Times New Roman"/>
          <w:sz w:val="24"/>
          <w:szCs w:val="24"/>
        </w:rPr>
        <w:t xml:space="preserve">  kun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95A64">
        <w:rPr>
          <w:rFonts w:ascii="Times New Roman" w:hAnsi="Times New Roman" w:cs="Times New Roman"/>
          <w:sz w:val="24"/>
          <w:szCs w:val="24"/>
        </w:rPr>
        <w:t xml:space="preserve">  biti će planiran kod donošenja Prvih  izmjena i dopuna  Proračuna Grada Karlovca za 20</w:t>
      </w:r>
      <w:r w:rsidR="002C5FF8">
        <w:rPr>
          <w:rFonts w:ascii="Times New Roman" w:hAnsi="Times New Roman" w:cs="Times New Roman"/>
          <w:sz w:val="24"/>
          <w:szCs w:val="24"/>
        </w:rPr>
        <w:t>2</w:t>
      </w:r>
      <w:r w:rsidR="007547A1">
        <w:rPr>
          <w:rFonts w:ascii="Times New Roman" w:hAnsi="Times New Roman" w:cs="Times New Roman"/>
          <w:sz w:val="24"/>
          <w:szCs w:val="24"/>
        </w:rPr>
        <w:t>2</w:t>
      </w:r>
      <w:r w:rsidRPr="00395A64">
        <w:rPr>
          <w:rFonts w:ascii="Times New Roman" w:hAnsi="Times New Roman" w:cs="Times New Roman"/>
          <w:sz w:val="24"/>
          <w:szCs w:val="24"/>
        </w:rPr>
        <w:t>.godinu (Rebalans I 20</w:t>
      </w:r>
      <w:r w:rsidR="00DE343E">
        <w:rPr>
          <w:rFonts w:ascii="Times New Roman" w:hAnsi="Times New Roman" w:cs="Times New Roman"/>
          <w:sz w:val="24"/>
          <w:szCs w:val="24"/>
        </w:rPr>
        <w:t>2</w:t>
      </w:r>
      <w:r w:rsidR="007547A1">
        <w:rPr>
          <w:rFonts w:ascii="Times New Roman" w:hAnsi="Times New Roman" w:cs="Times New Roman"/>
          <w:sz w:val="24"/>
          <w:szCs w:val="24"/>
        </w:rPr>
        <w:t>2</w:t>
      </w:r>
      <w:r w:rsidRPr="00395A64">
        <w:rPr>
          <w:rFonts w:ascii="Times New Roman" w:hAnsi="Times New Roman" w:cs="Times New Roman"/>
          <w:sz w:val="24"/>
          <w:szCs w:val="24"/>
        </w:rPr>
        <w:t>.godine).</w:t>
      </w:r>
    </w:p>
    <w:p w14:paraId="31735F45" w14:textId="77777777" w:rsidR="00DF6B83" w:rsidRPr="00395A64" w:rsidRDefault="00DF6B83" w:rsidP="00DF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AA9B7" w14:textId="521B54F0" w:rsidR="00DF6B83" w:rsidRPr="00395A64" w:rsidRDefault="00DF6B83" w:rsidP="00DF6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95A64">
        <w:rPr>
          <w:rFonts w:ascii="Times New Roman" w:hAnsi="Times New Roman" w:cs="Times New Roman"/>
          <w:bCs/>
          <w:sz w:val="24"/>
          <w:szCs w:val="24"/>
        </w:rPr>
        <w:t>Članak 1</w:t>
      </w:r>
      <w:r w:rsidR="0027723A">
        <w:rPr>
          <w:rFonts w:ascii="Times New Roman" w:hAnsi="Times New Roman" w:cs="Times New Roman"/>
          <w:bCs/>
          <w:sz w:val="24"/>
          <w:szCs w:val="24"/>
        </w:rPr>
        <w:t>3</w:t>
      </w:r>
      <w:r w:rsidRPr="00395A64">
        <w:rPr>
          <w:rFonts w:ascii="Times New Roman" w:hAnsi="Times New Roman" w:cs="Times New Roman"/>
          <w:bCs/>
          <w:sz w:val="24"/>
          <w:szCs w:val="24"/>
        </w:rPr>
        <w:t>.</w:t>
      </w:r>
    </w:p>
    <w:p w14:paraId="43EDAE8B" w14:textId="77777777" w:rsidR="00DF6B83" w:rsidRPr="00395A64" w:rsidRDefault="00DF6B83" w:rsidP="00DF6B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04DD4E7" w14:textId="77777777" w:rsidR="00DF6B83" w:rsidRPr="00395A64" w:rsidRDefault="00DF6B83" w:rsidP="00DF6B8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5A64">
        <w:rPr>
          <w:rFonts w:ascii="Times New Roman" w:hAnsi="Times New Roman" w:cs="Times New Roman"/>
          <w:sz w:val="24"/>
          <w:szCs w:val="24"/>
        </w:rPr>
        <w:t>Ova Odluka stupa na snagu osmoga dana od dana objave u Glasniku Grada Karlovca.</w:t>
      </w:r>
    </w:p>
    <w:p w14:paraId="14ED638F" w14:textId="77777777" w:rsidR="00DF6B83" w:rsidRPr="00395A64" w:rsidRDefault="00DF6B83" w:rsidP="00DF6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11CEB" w14:textId="77777777" w:rsidR="00DF6B83" w:rsidRDefault="00DF6B83" w:rsidP="00DF6B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8F5783" w14:textId="77777777" w:rsidR="00DF6B83" w:rsidRPr="00605E11" w:rsidRDefault="00DF6B83" w:rsidP="00DF6B83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605E11">
        <w:rPr>
          <w:rFonts w:ascii="Times New Roman" w:hAnsi="Times New Roman" w:cs="Times New Roman"/>
          <w:b/>
        </w:rPr>
        <w:t xml:space="preserve">   </w:t>
      </w:r>
      <w:r w:rsidRPr="00605E11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605E11">
        <w:rPr>
          <w:rFonts w:ascii="Times New Roman" w:hAnsi="Times New Roman" w:cs="Times New Roman"/>
          <w:b/>
        </w:rPr>
        <w:t>PREDSJEDNI</w:t>
      </w:r>
      <w:r>
        <w:rPr>
          <w:rFonts w:ascii="Times New Roman" w:hAnsi="Times New Roman" w:cs="Times New Roman"/>
          <w:b/>
        </w:rPr>
        <w:t>K</w:t>
      </w:r>
      <w:r w:rsidRPr="00605E11">
        <w:rPr>
          <w:rFonts w:ascii="Times New Roman" w:hAnsi="Times New Roman" w:cs="Times New Roman"/>
          <w:b/>
        </w:rPr>
        <w:t xml:space="preserve"> </w:t>
      </w:r>
    </w:p>
    <w:p w14:paraId="199775AC" w14:textId="77777777" w:rsidR="00B534DA" w:rsidRDefault="00DF6B83" w:rsidP="00B534DA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605E11">
        <w:rPr>
          <w:rFonts w:ascii="Times New Roman" w:hAnsi="Times New Roman" w:cs="Times New Roman"/>
          <w:b/>
        </w:rPr>
        <w:tab/>
      </w:r>
      <w:r w:rsidRPr="00605E11">
        <w:rPr>
          <w:rFonts w:ascii="Times New Roman" w:hAnsi="Times New Roman" w:cs="Times New Roman"/>
          <w:b/>
        </w:rPr>
        <w:tab/>
      </w:r>
      <w:r w:rsidRPr="00605E11">
        <w:rPr>
          <w:rFonts w:ascii="Times New Roman" w:hAnsi="Times New Roman" w:cs="Times New Roman"/>
          <w:b/>
        </w:rPr>
        <w:tab/>
      </w:r>
      <w:r w:rsidRPr="00605E11">
        <w:rPr>
          <w:rFonts w:ascii="Times New Roman" w:hAnsi="Times New Roman" w:cs="Times New Roman"/>
          <w:b/>
        </w:rPr>
        <w:tab/>
      </w:r>
      <w:r w:rsidRPr="00605E11">
        <w:rPr>
          <w:rFonts w:ascii="Times New Roman" w:hAnsi="Times New Roman" w:cs="Times New Roman"/>
          <w:b/>
        </w:rPr>
        <w:tab/>
        <w:t xml:space="preserve">         </w:t>
      </w:r>
      <w:r w:rsidRPr="00605E11">
        <w:rPr>
          <w:rFonts w:ascii="Times New Roman" w:hAnsi="Times New Roman" w:cs="Times New Roman"/>
          <w:b/>
        </w:rPr>
        <w:tab/>
        <w:t>GRADSKOG VIJEĆA GRADA KARLOVC</w:t>
      </w:r>
      <w:r w:rsidR="00B534DA">
        <w:rPr>
          <w:rFonts w:ascii="Times New Roman" w:hAnsi="Times New Roman" w:cs="Times New Roman"/>
          <w:b/>
        </w:rPr>
        <w:t>A</w:t>
      </w:r>
    </w:p>
    <w:p w14:paraId="38BF2442" w14:textId="77777777" w:rsidR="005360F1" w:rsidRDefault="00B534DA" w:rsidP="00B534DA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Marin Svetić, </w:t>
      </w:r>
      <w:proofErr w:type="spellStart"/>
      <w:r>
        <w:rPr>
          <w:rFonts w:ascii="Times New Roman" w:hAnsi="Times New Roman" w:cs="Times New Roman"/>
          <w:b/>
        </w:rPr>
        <w:t>dipl.ing.šumarstva</w:t>
      </w:r>
      <w:proofErr w:type="spellEnd"/>
    </w:p>
    <w:p w14:paraId="0EE2F430" w14:textId="4D4A5C2E" w:rsidR="00581F56" w:rsidRPr="00B534DA" w:rsidRDefault="00581F56" w:rsidP="00B534DA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6D0BF9">
        <w:rPr>
          <w:rFonts w:ascii="Times New Roman" w:hAnsi="Times New Roman" w:cs="Times New Roman"/>
          <w:b/>
          <w:sz w:val="24"/>
          <w:szCs w:val="24"/>
        </w:rPr>
        <w:lastRenderedPageBreak/>
        <w:t>Obrazloženje:</w:t>
      </w:r>
    </w:p>
    <w:p w14:paraId="33BE82D8" w14:textId="77777777" w:rsidR="00581F56" w:rsidRPr="006D0BF9" w:rsidRDefault="00581F56" w:rsidP="00581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AE7528" w14:textId="5CCEE700" w:rsidR="00581F56" w:rsidRPr="006D0BF9" w:rsidRDefault="00581F56" w:rsidP="00581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BF9">
        <w:rPr>
          <w:rFonts w:ascii="Times New Roman" w:hAnsi="Times New Roman" w:cs="Times New Roman"/>
          <w:sz w:val="24"/>
          <w:szCs w:val="24"/>
        </w:rPr>
        <w:t>Nakon usvajanja Izvješća o izvršenju proračuna Grada Karlovca za 20</w:t>
      </w:r>
      <w:r w:rsidR="00B512D2">
        <w:rPr>
          <w:rFonts w:ascii="Times New Roman" w:hAnsi="Times New Roman" w:cs="Times New Roman"/>
          <w:sz w:val="24"/>
          <w:szCs w:val="24"/>
        </w:rPr>
        <w:t>2</w:t>
      </w:r>
      <w:r w:rsidR="00D0116A">
        <w:rPr>
          <w:rFonts w:ascii="Times New Roman" w:hAnsi="Times New Roman" w:cs="Times New Roman"/>
          <w:sz w:val="24"/>
          <w:szCs w:val="24"/>
        </w:rPr>
        <w:t>1</w:t>
      </w:r>
      <w:r w:rsidRPr="006D0BF9">
        <w:rPr>
          <w:rFonts w:ascii="Times New Roman" w:hAnsi="Times New Roman" w:cs="Times New Roman"/>
          <w:sz w:val="24"/>
          <w:szCs w:val="24"/>
        </w:rPr>
        <w:t xml:space="preserve">. godinu, a </w:t>
      </w:r>
      <w:r>
        <w:rPr>
          <w:rFonts w:ascii="Times New Roman" w:hAnsi="Times New Roman" w:cs="Times New Roman"/>
          <w:sz w:val="24"/>
          <w:szCs w:val="24"/>
        </w:rPr>
        <w:t xml:space="preserve">u svrhu pripreme </w:t>
      </w:r>
      <w:r w:rsidRPr="006D0BF9">
        <w:rPr>
          <w:rFonts w:ascii="Times New Roman" w:hAnsi="Times New Roman" w:cs="Times New Roman"/>
          <w:sz w:val="24"/>
          <w:szCs w:val="24"/>
        </w:rPr>
        <w:t>prijedloga rebalansa I za 20</w:t>
      </w:r>
      <w:r w:rsidR="00CC5E15">
        <w:rPr>
          <w:rFonts w:ascii="Times New Roman" w:hAnsi="Times New Roman" w:cs="Times New Roman"/>
          <w:sz w:val="24"/>
          <w:szCs w:val="24"/>
        </w:rPr>
        <w:t>2</w:t>
      </w:r>
      <w:r w:rsidR="00D0116A">
        <w:rPr>
          <w:rFonts w:ascii="Times New Roman" w:hAnsi="Times New Roman" w:cs="Times New Roman"/>
          <w:sz w:val="24"/>
          <w:szCs w:val="24"/>
        </w:rPr>
        <w:t>2</w:t>
      </w:r>
      <w:r w:rsidRPr="006D0BF9">
        <w:rPr>
          <w:rFonts w:ascii="Times New Roman" w:hAnsi="Times New Roman" w:cs="Times New Roman"/>
          <w:sz w:val="24"/>
          <w:szCs w:val="24"/>
        </w:rPr>
        <w:t>. godinu potrebno je donijeti Odluku o raspodjeli viška prihoda i primitaka iz 20</w:t>
      </w:r>
      <w:r w:rsidR="00B512D2">
        <w:rPr>
          <w:rFonts w:ascii="Times New Roman" w:hAnsi="Times New Roman" w:cs="Times New Roman"/>
          <w:sz w:val="24"/>
          <w:szCs w:val="24"/>
        </w:rPr>
        <w:t>2</w:t>
      </w:r>
      <w:r w:rsidR="00D0116A">
        <w:rPr>
          <w:rFonts w:ascii="Times New Roman" w:hAnsi="Times New Roman" w:cs="Times New Roman"/>
          <w:sz w:val="24"/>
          <w:szCs w:val="24"/>
        </w:rPr>
        <w:t>1</w:t>
      </w:r>
      <w:r w:rsidRPr="006D0BF9">
        <w:rPr>
          <w:rFonts w:ascii="Times New Roman" w:hAnsi="Times New Roman" w:cs="Times New Roman"/>
          <w:sz w:val="24"/>
          <w:szCs w:val="24"/>
        </w:rPr>
        <w:t>.godine.</w:t>
      </w:r>
    </w:p>
    <w:p w14:paraId="75D14D74" w14:textId="1410DBFD" w:rsidR="00581F56" w:rsidRPr="006D0BF9" w:rsidRDefault="00581F56" w:rsidP="00581F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BF9">
        <w:rPr>
          <w:rFonts w:ascii="Times New Roman" w:hAnsi="Times New Roman" w:cs="Times New Roman"/>
          <w:sz w:val="24"/>
          <w:szCs w:val="24"/>
        </w:rPr>
        <w:t>Temeljem čl. 8</w:t>
      </w:r>
      <w:r w:rsidR="004F7E80">
        <w:rPr>
          <w:rFonts w:ascii="Times New Roman" w:hAnsi="Times New Roman" w:cs="Times New Roman"/>
          <w:sz w:val="24"/>
          <w:szCs w:val="24"/>
        </w:rPr>
        <w:t>2</w:t>
      </w:r>
      <w:r w:rsidRPr="006D0BF9">
        <w:rPr>
          <w:rFonts w:ascii="Times New Roman" w:hAnsi="Times New Roman" w:cs="Times New Roman"/>
          <w:sz w:val="24"/>
          <w:szCs w:val="24"/>
        </w:rPr>
        <w:t xml:space="preserve">. Pravilnika o proračunskom računovodstvu i računskom planu viškovi na kraju jedne fiskalne godine raspodjeljuju se u slijedećoj proračunskoj godini u skladu s Odlukom o raspodjeli rezultata. Odluku o raspodijeli viška prihoda iz prethodne godine donosi Gradsko vijeće na prijedlog gradonačelnika. </w:t>
      </w:r>
    </w:p>
    <w:p w14:paraId="799557BE" w14:textId="464F89D0" w:rsidR="00581F56" w:rsidRPr="006D0BF9" w:rsidRDefault="00581F56" w:rsidP="00581F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BF9">
        <w:rPr>
          <w:rFonts w:ascii="Times New Roman" w:hAnsi="Times New Roman" w:cs="Times New Roman"/>
          <w:sz w:val="24"/>
          <w:szCs w:val="24"/>
        </w:rPr>
        <w:t>Višak prihoda iz 20</w:t>
      </w:r>
      <w:r w:rsidR="00B512D2">
        <w:rPr>
          <w:rFonts w:ascii="Times New Roman" w:hAnsi="Times New Roman" w:cs="Times New Roman"/>
          <w:sz w:val="24"/>
          <w:szCs w:val="24"/>
        </w:rPr>
        <w:t>2</w:t>
      </w:r>
      <w:r w:rsidR="00450669">
        <w:rPr>
          <w:rFonts w:ascii="Times New Roman" w:hAnsi="Times New Roman" w:cs="Times New Roman"/>
          <w:sz w:val="24"/>
          <w:szCs w:val="24"/>
        </w:rPr>
        <w:t>1</w:t>
      </w:r>
      <w:r w:rsidRPr="006D0BF9">
        <w:rPr>
          <w:rFonts w:ascii="Times New Roman" w:hAnsi="Times New Roman" w:cs="Times New Roman"/>
          <w:sz w:val="24"/>
          <w:szCs w:val="24"/>
        </w:rPr>
        <w:t xml:space="preserve">. godine utvrđen je u iznosu od  </w:t>
      </w:r>
      <w:r w:rsidR="003614ED">
        <w:rPr>
          <w:rFonts w:ascii="Times New Roman" w:hAnsi="Times New Roman" w:cs="Times New Roman"/>
          <w:sz w:val="24"/>
          <w:szCs w:val="24"/>
        </w:rPr>
        <w:t>37.858.930,23</w:t>
      </w:r>
      <w:r w:rsidRPr="006D0BF9">
        <w:rPr>
          <w:rFonts w:ascii="Times New Roman" w:hAnsi="Times New Roman" w:cs="Times New Roman"/>
          <w:sz w:val="24"/>
          <w:szCs w:val="24"/>
        </w:rPr>
        <w:t xml:space="preserve">  kun</w:t>
      </w:r>
      <w:r w:rsidR="00F969CA">
        <w:rPr>
          <w:rFonts w:ascii="Times New Roman" w:hAnsi="Times New Roman" w:cs="Times New Roman"/>
          <w:sz w:val="24"/>
          <w:szCs w:val="24"/>
        </w:rPr>
        <w:t xml:space="preserve">a </w:t>
      </w:r>
      <w:r w:rsidRPr="006D0BF9">
        <w:rPr>
          <w:rFonts w:ascii="Times New Roman" w:hAnsi="Times New Roman" w:cs="Times New Roman"/>
          <w:sz w:val="24"/>
          <w:szCs w:val="24"/>
        </w:rPr>
        <w:t xml:space="preserve"> s uključenim viškovima prihoda 1</w:t>
      </w:r>
      <w:r w:rsidR="00F969CA">
        <w:rPr>
          <w:rFonts w:ascii="Times New Roman" w:hAnsi="Times New Roman" w:cs="Times New Roman"/>
          <w:sz w:val="24"/>
          <w:szCs w:val="24"/>
        </w:rPr>
        <w:t>6</w:t>
      </w:r>
      <w:r w:rsidRPr="006D0BF9">
        <w:rPr>
          <w:rFonts w:ascii="Times New Roman" w:hAnsi="Times New Roman" w:cs="Times New Roman"/>
          <w:sz w:val="24"/>
          <w:szCs w:val="24"/>
        </w:rPr>
        <w:t xml:space="preserve"> proračunskih korisnika u visini od </w:t>
      </w:r>
      <w:r w:rsidR="003614ED">
        <w:rPr>
          <w:rFonts w:ascii="Times New Roman" w:hAnsi="Times New Roman" w:cs="Times New Roman"/>
          <w:sz w:val="24"/>
          <w:szCs w:val="24"/>
        </w:rPr>
        <w:t>3.208.072,15</w:t>
      </w:r>
      <w:r w:rsidRPr="006D0BF9">
        <w:rPr>
          <w:rFonts w:ascii="Times New Roman" w:hAnsi="Times New Roman" w:cs="Times New Roman"/>
          <w:sz w:val="24"/>
          <w:szCs w:val="24"/>
        </w:rPr>
        <w:t xml:space="preserve"> kuna dok su viškovi Grada Karlovca </w:t>
      </w:r>
      <w:r w:rsidR="00546B79">
        <w:rPr>
          <w:rFonts w:ascii="Times New Roman" w:hAnsi="Times New Roman" w:cs="Times New Roman"/>
          <w:sz w:val="24"/>
          <w:szCs w:val="24"/>
        </w:rPr>
        <w:t>34.650</w:t>
      </w:r>
      <w:r w:rsidR="00A00335">
        <w:rPr>
          <w:rFonts w:ascii="Times New Roman" w:hAnsi="Times New Roman" w:cs="Times New Roman"/>
          <w:sz w:val="24"/>
          <w:szCs w:val="24"/>
        </w:rPr>
        <w:t>.858,08</w:t>
      </w:r>
      <w:r w:rsidR="0040536B">
        <w:rPr>
          <w:rFonts w:ascii="Times New Roman" w:hAnsi="Times New Roman" w:cs="Times New Roman"/>
          <w:sz w:val="24"/>
          <w:szCs w:val="24"/>
        </w:rPr>
        <w:t xml:space="preserve"> kune</w:t>
      </w:r>
      <w:r w:rsidRPr="006D0BF9">
        <w:rPr>
          <w:rFonts w:ascii="Times New Roman" w:hAnsi="Times New Roman" w:cs="Times New Roman"/>
          <w:sz w:val="24"/>
          <w:szCs w:val="24"/>
        </w:rPr>
        <w:t xml:space="preserve">.. U skladu s </w:t>
      </w:r>
      <w:proofErr w:type="spellStart"/>
      <w:r w:rsidRPr="006D0BF9">
        <w:rPr>
          <w:rFonts w:ascii="Times New Roman" w:hAnsi="Times New Roman" w:cs="Times New Roman"/>
          <w:sz w:val="24"/>
          <w:szCs w:val="24"/>
        </w:rPr>
        <w:t>čl</w:t>
      </w:r>
      <w:proofErr w:type="spellEnd"/>
      <w:r w:rsidR="0029030A">
        <w:rPr>
          <w:rFonts w:ascii="Times New Roman" w:hAnsi="Times New Roman" w:cs="Times New Roman"/>
          <w:sz w:val="24"/>
          <w:szCs w:val="24"/>
        </w:rPr>
        <w:t xml:space="preserve"> 53 Z</w:t>
      </w:r>
      <w:r w:rsidRPr="006D0BF9">
        <w:rPr>
          <w:rFonts w:ascii="Times New Roman" w:hAnsi="Times New Roman" w:cs="Times New Roman"/>
          <w:sz w:val="24"/>
          <w:szCs w:val="24"/>
        </w:rPr>
        <w:t>akona o proračunu, namjenski prihodi i primici koji nisu iskorišteni u prethodnoj godini prenose se u proračun za tekuću godinu u skladu s njihovom zakonom propisanom namjenom.</w:t>
      </w:r>
    </w:p>
    <w:p w14:paraId="715416EC" w14:textId="2354382B" w:rsidR="00581F56" w:rsidRDefault="00581F56" w:rsidP="00581F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BF9">
        <w:rPr>
          <w:rFonts w:ascii="Times New Roman" w:hAnsi="Times New Roman" w:cs="Times New Roman"/>
          <w:sz w:val="24"/>
          <w:szCs w:val="24"/>
        </w:rPr>
        <w:t>U ostvarenom višku prihoda</w:t>
      </w:r>
      <w:r w:rsidR="00B23446">
        <w:rPr>
          <w:rFonts w:ascii="Times New Roman" w:hAnsi="Times New Roman" w:cs="Times New Roman"/>
          <w:sz w:val="24"/>
          <w:szCs w:val="24"/>
        </w:rPr>
        <w:t xml:space="preserve"> Grada </w:t>
      </w:r>
      <w:r w:rsidRPr="006D0BF9">
        <w:rPr>
          <w:rFonts w:ascii="Times New Roman" w:hAnsi="Times New Roman" w:cs="Times New Roman"/>
          <w:sz w:val="24"/>
          <w:szCs w:val="24"/>
        </w:rPr>
        <w:t xml:space="preserve"> od </w:t>
      </w:r>
      <w:r w:rsidR="00DC2AF9">
        <w:rPr>
          <w:rFonts w:ascii="Times New Roman" w:hAnsi="Times New Roman" w:cs="Times New Roman"/>
          <w:sz w:val="24"/>
          <w:szCs w:val="24"/>
        </w:rPr>
        <w:t>34.650.858,08</w:t>
      </w:r>
      <w:r w:rsidRPr="006D0BF9">
        <w:rPr>
          <w:rFonts w:ascii="Times New Roman" w:hAnsi="Times New Roman" w:cs="Times New Roman"/>
          <w:sz w:val="24"/>
          <w:szCs w:val="24"/>
        </w:rPr>
        <w:t xml:space="preserve"> kun</w:t>
      </w:r>
      <w:r w:rsidR="00DC2AF9">
        <w:rPr>
          <w:rFonts w:ascii="Times New Roman" w:hAnsi="Times New Roman" w:cs="Times New Roman"/>
          <w:sz w:val="24"/>
          <w:szCs w:val="24"/>
        </w:rPr>
        <w:t>a</w:t>
      </w:r>
      <w:r w:rsidRPr="006D0BF9">
        <w:rPr>
          <w:rFonts w:ascii="Times New Roman" w:hAnsi="Times New Roman" w:cs="Times New Roman"/>
          <w:sz w:val="24"/>
          <w:szCs w:val="24"/>
        </w:rPr>
        <w:t xml:space="preserve"> strogo namjenski prihodi iznose </w:t>
      </w:r>
      <w:r w:rsidR="00430A9B">
        <w:rPr>
          <w:rFonts w:ascii="Times New Roman" w:hAnsi="Times New Roman" w:cs="Times New Roman"/>
          <w:sz w:val="24"/>
          <w:szCs w:val="24"/>
        </w:rPr>
        <w:t>17.809.</w:t>
      </w:r>
      <w:r w:rsidR="00D248F9">
        <w:rPr>
          <w:rFonts w:ascii="Times New Roman" w:hAnsi="Times New Roman" w:cs="Times New Roman"/>
          <w:sz w:val="24"/>
          <w:szCs w:val="24"/>
        </w:rPr>
        <w:t>882,10</w:t>
      </w:r>
      <w:r w:rsidRPr="006D0BF9">
        <w:rPr>
          <w:rFonts w:ascii="Times New Roman" w:hAnsi="Times New Roman" w:cs="Times New Roman"/>
          <w:sz w:val="24"/>
          <w:szCs w:val="24"/>
        </w:rPr>
        <w:t xml:space="preserve"> kuna, a ostatak u iznosu od </w:t>
      </w:r>
      <w:r w:rsidR="00954F14">
        <w:rPr>
          <w:rFonts w:ascii="Times New Roman" w:hAnsi="Times New Roman" w:cs="Times New Roman"/>
          <w:sz w:val="24"/>
          <w:szCs w:val="24"/>
        </w:rPr>
        <w:t>1</w:t>
      </w:r>
      <w:r w:rsidR="00D248F9">
        <w:rPr>
          <w:rFonts w:ascii="Times New Roman" w:hAnsi="Times New Roman" w:cs="Times New Roman"/>
          <w:sz w:val="24"/>
          <w:szCs w:val="24"/>
        </w:rPr>
        <w:t>6.840.975,98</w:t>
      </w:r>
      <w:r w:rsidRPr="006D0BF9">
        <w:rPr>
          <w:rFonts w:ascii="Times New Roman" w:hAnsi="Times New Roman" w:cs="Times New Roman"/>
          <w:sz w:val="24"/>
          <w:szCs w:val="24"/>
        </w:rPr>
        <w:t xml:space="preserve"> odnosi se na tzv. opće prihode.</w:t>
      </w:r>
    </w:p>
    <w:p w14:paraId="44937E75" w14:textId="44E1FA8A" w:rsidR="00954F14" w:rsidRPr="006D0BF9" w:rsidRDefault="00954F14" w:rsidP="00581F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Karlovac je već prilikom planiranja proračuna za 202</w:t>
      </w:r>
      <w:r w:rsidR="00D248F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godinu predvidio prijenos viška prihoda  </w:t>
      </w:r>
      <w:r w:rsidR="00515B31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D54CD8">
        <w:rPr>
          <w:rFonts w:ascii="Times New Roman" w:hAnsi="Times New Roman" w:cs="Times New Roman"/>
          <w:sz w:val="24"/>
          <w:szCs w:val="24"/>
        </w:rPr>
        <w:t>19.796.614</w:t>
      </w:r>
      <w:r w:rsidR="00515B31">
        <w:rPr>
          <w:rFonts w:ascii="Times New Roman" w:hAnsi="Times New Roman" w:cs="Times New Roman"/>
          <w:sz w:val="24"/>
          <w:szCs w:val="24"/>
        </w:rPr>
        <w:t xml:space="preserve"> kn. Svi ti već prethodno planirani viškovi bili su namijenjeni započetim, a nedovršenim projektima, ali najveći dio je ciljano bio o</w:t>
      </w:r>
      <w:r w:rsidR="002B3EBB">
        <w:rPr>
          <w:rFonts w:ascii="Times New Roman" w:hAnsi="Times New Roman" w:cs="Times New Roman"/>
          <w:sz w:val="24"/>
          <w:szCs w:val="24"/>
        </w:rPr>
        <w:t>dređen</w:t>
      </w:r>
      <w:r w:rsidR="00515B31">
        <w:rPr>
          <w:rFonts w:ascii="Times New Roman" w:hAnsi="Times New Roman" w:cs="Times New Roman"/>
          <w:sz w:val="24"/>
          <w:szCs w:val="24"/>
        </w:rPr>
        <w:t xml:space="preserve"> za projekt  Karlovac II</w:t>
      </w:r>
      <w:r w:rsidR="00983EAD">
        <w:rPr>
          <w:rFonts w:ascii="Times New Roman" w:hAnsi="Times New Roman" w:cs="Times New Roman"/>
          <w:sz w:val="24"/>
          <w:szCs w:val="24"/>
        </w:rPr>
        <w:t xml:space="preserve">, te za započete projekte koji  se imaju </w:t>
      </w:r>
      <w:r w:rsidR="00A01D0D">
        <w:rPr>
          <w:rFonts w:ascii="Times New Roman" w:hAnsi="Times New Roman" w:cs="Times New Roman"/>
          <w:sz w:val="24"/>
          <w:szCs w:val="24"/>
        </w:rPr>
        <w:t>završit</w:t>
      </w:r>
      <w:r w:rsidR="008427A3">
        <w:rPr>
          <w:rFonts w:ascii="Times New Roman" w:hAnsi="Times New Roman" w:cs="Times New Roman"/>
          <w:sz w:val="24"/>
          <w:szCs w:val="24"/>
        </w:rPr>
        <w:t xml:space="preserve">i </w:t>
      </w:r>
      <w:r w:rsidR="00983EAD">
        <w:rPr>
          <w:rFonts w:ascii="Times New Roman" w:hAnsi="Times New Roman" w:cs="Times New Roman"/>
          <w:sz w:val="24"/>
          <w:szCs w:val="24"/>
        </w:rPr>
        <w:t>u i polugodištu 2022. godine</w:t>
      </w:r>
    </w:p>
    <w:p w14:paraId="2AA5EC0E" w14:textId="2C555F71" w:rsidR="00DA2B85" w:rsidRDefault="002B3EBB" w:rsidP="00581F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Ostvareni v</w:t>
      </w:r>
      <w:r w:rsidR="008427A3">
        <w:rPr>
          <w:rFonts w:ascii="Times New Roman" w:hAnsi="Times New Roman" w:cs="Times New Roman"/>
          <w:sz w:val="24"/>
          <w:szCs w:val="24"/>
        </w:rPr>
        <w:t>i</w:t>
      </w:r>
      <w:r w:rsidR="00581F56" w:rsidRPr="006D0BF9">
        <w:rPr>
          <w:rFonts w:ascii="Times New Roman" w:hAnsi="Times New Roman" w:cs="Times New Roman"/>
          <w:sz w:val="24"/>
          <w:szCs w:val="24"/>
        </w:rPr>
        <w:t>šak prihoda generiran je</w:t>
      </w:r>
      <w:r w:rsidR="00581F56">
        <w:rPr>
          <w:rFonts w:ascii="Times New Roman" w:hAnsi="Times New Roman" w:cs="Times New Roman"/>
          <w:sz w:val="24"/>
          <w:szCs w:val="24"/>
        </w:rPr>
        <w:t xml:space="preserve"> nešto većim prihodima od planiranih</w:t>
      </w:r>
      <w:r w:rsidR="00DA2B85">
        <w:rPr>
          <w:rFonts w:ascii="Times New Roman" w:hAnsi="Times New Roman" w:cs="Times New Roman"/>
          <w:sz w:val="24"/>
          <w:szCs w:val="24"/>
        </w:rPr>
        <w:t>:</w:t>
      </w:r>
    </w:p>
    <w:p w14:paraId="37D29BC7" w14:textId="77777777" w:rsidR="002020B3" w:rsidRDefault="00DA2B85" w:rsidP="00DA2B85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ostvareni </w:t>
      </w:r>
      <w:r w:rsidR="002020B3">
        <w:rPr>
          <w:rFonts w:ascii="Times New Roman" w:hAnsi="Times New Roman" w:cs="Times New Roman"/>
          <w:sz w:val="24"/>
          <w:szCs w:val="24"/>
        </w:rPr>
        <w:t>opći prihodi bili su za oko 450.000 kn viši od plana</w:t>
      </w:r>
    </w:p>
    <w:p w14:paraId="66F83EF5" w14:textId="64037108" w:rsidR="00DC353D" w:rsidRDefault="00A8042F" w:rsidP="00DA2B85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komunalna naknada naplaćena je u iznosu od 790.000 kn više od planiranog</w:t>
      </w:r>
    </w:p>
    <w:p w14:paraId="59F2B357" w14:textId="4F7F3B1D" w:rsidR="00C140D8" w:rsidRDefault="005934C8" w:rsidP="00DA2B85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komunalni doprinos je ostvaren za 1,6 </w:t>
      </w:r>
      <w:proofErr w:type="spellStart"/>
      <w:r>
        <w:rPr>
          <w:rFonts w:ascii="Times New Roman" w:hAnsi="Times New Roman" w:cs="Times New Roman"/>
          <w:sz w:val="24"/>
          <w:szCs w:val="24"/>
        </w:rPr>
        <w:t>mil</w:t>
      </w:r>
      <w:proofErr w:type="spellEnd"/>
      <w:r>
        <w:rPr>
          <w:rFonts w:ascii="Times New Roman" w:hAnsi="Times New Roman" w:cs="Times New Roman"/>
          <w:sz w:val="24"/>
          <w:szCs w:val="24"/>
        </w:rPr>
        <w:t>. kn više od planiranog iznosa</w:t>
      </w:r>
    </w:p>
    <w:p w14:paraId="7FAE3D40" w14:textId="4E2A0991" w:rsidR="002C5E8A" w:rsidRDefault="00AB0014" w:rsidP="00DA2B85">
      <w:pPr>
        <w:pStyle w:val="Odlomakpopis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</w:t>
      </w:r>
      <w:r w:rsidR="001E3C67">
        <w:rPr>
          <w:rFonts w:ascii="Times New Roman" w:hAnsi="Times New Roman" w:cs="Times New Roman"/>
          <w:sz w:val="24"/>
          <w:szCs w:val="24"/>
        </w:rPr>
        <w:t>stanova ostvareni su u iznosu od 228.000 kn više od planiranog iznosa</w:t>
      </w:r>
    </w:p>
    <w:p w14:paraId="1EF7046D" w14:textId="24B57018" w:rsidR="00581F56" w:rsidRDefault="005C4CE8" w:rsidP="00581F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Dio viškova ostvaren je zbog prijenosa dijela projekata u 202</w:t>
      </w:r>
      <w:r w:rsidR="001E3C6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go</w:t>
      </w:r>
      <w:r w:rsidR="001E3C67">
        <w:rPr>
          <w:rFonts w:ascii="Times New Roman" w:hAnsi="Times New Roman" w:cs="Times New Roman"/>
          <w:sz w:val="24"/>
          <w:szCs w:val="24"/>
        </w:rPr>
        <w:t>d</w:t>
      </w:r>
      <w:r w:rsidR="00184237">
        <w:rPr>
          <w:rFonts w:ascii="Times New Roman" w:hAnsi="Times New Roman" w:cs="Times New Roman"/>
          <w:sz w:val="24"/>
          <w:szCs w:val="24"/>
        </w:rPr>
        <w:t>inu</w:t>
      </w:r>
      <w:r>
        <w:rPr>
          <w:rFonts w:ascii="Times New Roman" w:hAnsi="Times New Roman" w:cs="Times New Roman"/>
          <w:sz w:val="24"/>
          <w:szCs w:val="24"/>
        </w:rPr>
        <w:t>, a dio zbog ušteda u upravnim odjelima u odnosu na planirana sredstva:</w:t>
      </w:r>
    </w:p>
    <w:p w14:paraId="099CD24F" w14:textId="4DE8BD03" w:rsidR="006A5339" w:rsidRDefault="006A5339" w:rsidP="006A5339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Ured gradonačelnika ostvario je uštede od oko </w:t>
      </w:r>
      <w:r w:rsidR="00184237">
        <w:rPr>
          <w:rFonts w:ascii="Times New Roman" w:hAnsi="Times New Roman" w:cs="Times New Roman"/>
          <w:sz w:val="24"/>
          <w:szCs w:val="24"/>
        </w:rPr>
        <w:t>1,3 mil.kn</w:t>
      </w:r>
      <w:r w:rsidR="0000468A">
        <w:rPr>
          <w:rFonts w:ascii="Times New Roman" w:hAnsi="Times New Roman" w:cs="Times New Roman"/>
          <w:sz w:val="24"/>
          <w:szCs w:val="24"/>
        </w:rPr>
        <w:t xml:space="preserve"> uglavnom na rashodima poslovanja</w:t>
      </w:r>
      <w:r w:rsidR="00184237">
        <w:rPr>
          <w:rFonts w:ascii="Times New Roman" w:hAnsi="Times New Roman" w:cs="Times New Roman"/>
          <w:sz w:val="24"/>
          <w:szCs w:val="24"/>
        </w:rPr>
        <w:t xml:space="preserve"> gradske uprave</w:t>
      </w:r>
      <w:r w:rsidR="005929A5">
        <w:rPr>
          <w:rFonts w:ascii="Times New Roman" w:hAnsi="Times New Roman" w:cs="Times New Roman"/>
          <w:sz w:val="24"/>
          <w:szCs w:val="24"/>
        </w:rPr>
        <w:t>, rashodima mjesne samouprave i gradskoga vijeća</w:t>
      </w:r>
    </w:p>
    <w:p w14:paraId="09736569" w14:textId="2903D1A7" w:rsidR="005A302B" w:rsidRDefault="005A302B" w:rsidP="006A5339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UO za proračun ostvario je uštede od oko </w:t>
      </w:r>
      <w:r w:rsidR="00B266C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00.000 kn na </w:t>
      </w:r>
      <w:r w:rsidR="00ED27E0">
        <w:rPr>
          <w:rFonts w:ascii="Times New Roman" w:hAnsi="Times New Roman" w:cs="Times New Roman"/>
          <w:sz w:val="24"/>
          <w:szCs w:val="24"/>
        </w:rPr>
        <w:t xml:space="preserve"> troškovi</w:t>
      </w:r>
      <w:r w:rsidR="006D05AA">
        <w:rPr>
          <w:rFonts w:ascii="Times New Roman" w:hAnsi="Times New Roman" w:cs="Times New Roman"/>
          <w:sz w:val="24"/>
          <w:szCs w:val="24"/>
        </w:rPr>
        <w:t xml:space="preserve">ma naplate prihoda , </w:t>
      </w:r>
      <w:r w:rsidR="00085A93">
        <w:rPr>
          <w:rFonts w:ascii="Times New Roman" w:hAnsi="Times New Roman" w:cs="Times New Roman"/>
          <w:sz w:val="24"/>
          <w:szCs w:val="24"/>
        </w:rPr>
        <w:t>izdacima za kamate, te je ostala neutrošena proračunska pričuva</w:t>
      </w:r>
    </w:p>
    <w:p w14:paraId="7AAC7917" w14:textId="2DBACC2D" w:rsidR="002E1201" w:rsidRDefault="002E1201" w:rsidP="006A5339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UO za prostorno uređenje, gradnju i zaštitu okoliša prenio je projekt Karlovac II u </w:t>
      </w:r>
      <w:r w:rsidR="00801D41">
        <w:rPr>
          <w:rFonts w:ascii="Times New Roman" w:hAnsi="Times New Roman" w:cs="Times New Roman"/>
          <w:sz w:val="24"/>
          <w:szCs w:val="24"/>
        </w:rPr>
        <w:t>cijelosti</w:t>
      </w:r>
      <w:r>
        <w:rPr>
          <w:rFonts w:ascii="Times New Roman" w:hAnsi="Times New Roman" w:cs="Times New Roman"/>
          <w:sz w:val="24"/>
          <w:szCs w:val="24"/>
        </w:rPr>
        <w:t xml:space="preserve"> u 202</w:t>
      </w:r>
      <w:r w:rsidR="00801D4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godinu,  </w:t>
      </w:r>
      <w:r w:rsidR="00801D41">
        <w:rPr>
          <w:rFonts w:ascii="Times New Roman" w:hAnsi="Times New Roman" w:cs="Times New Roman"/>
          <w:sz w:val="24"/>
          <w:szCs w:val="24"/>
        </w:rPr>
        <w:t xml:space="preserve">za projekte </w:t>
      </w:r>
      <w:proofErr w:type="spellStart"/>
      <w:r w:rsidR="00801D41">
        <w:rPr>
          <w:rFonts w:ascii="Times New Roman" w:hAnsi="Times New Roman" w:cs="Times New Roman"/>
          <w:sz w:val="24"/>
          <w:szCs w:val="24"/>
        </w:rPr>
        <w:t>Nemičićeve</w:t>
      </w:r>
      <w:proofErr w:type="spellEnd"/>
      <w:r w:rsidR="006678E2">
        <w:rPr>
          <w:rFonts w:ascii="Times New Roman" w:hAnsi="Times New Roman" w:cs="Times New Roman"/>
          <w:sz w:val="24"/>
          <w:szCs w:val="24"/>
        </w:rPr>
        <w:t xml:space="preserve">, parkirališta ŠSD Mladost, te za projektnu dokumentaciju </w:t>
      </w:r>
      <w:r w:rsidR="007A38AE">
        <w:rPr>
          <w:rFonts w:ascii="Times New Roman" w:hAnsi="Times New Roman" w:cs="Times New Roman"/>
          <w:sz w:val="24"/>
          <w:szCs w:val="24"/>
        </w:rPr>
        <w:t xml:space="preserve"> za vrtić </w:t>
      </w:r>
      <w:proofErr w:type="spellStart"/>
      <w:r w:rsidR="007A38AE">
        <w:rPr>
          <w:rFonts w:ascii="Times New Roman" w:hAnsi="Times New Roman" w:cs="Times New Roman"/>
          <w:sz w:val="24"/>
          <w:szCs w:val="24"/>
        </w:rPr>
        <w:t>Luščić</w:t>
      </w:r>
      <w:proofErr w:type="spellEnd"/>
      <w:r w:rsidR="007A38AE">
        <w:rPr>
          <w:rFonts w:ascii="Times New Roman" w:hAnsi="Times New Roman" w:cs="Times New Roman"/>
          <w:sz w:val="24"/>
          <w:szCs w:val="24"/>
        </w:rPr>
        <w:t>, kao i za prostorno plansku dokumentaciju</w:t>
      </w:r>
      <w:r w:rsidR="005B5633">
        <w:rPr>
          <w:rFonts w:ascii="Times New Roman" w:hAnsi="Times New Roman" w:cs="Times New Roman"/>
          <w:sz w:val="24"/>
          <w:szCs w:val="24"/>
        </w:rPr>
        <w:t xml:space="preserve">. Također su ostala neutrošena sredstva za CGO  u dijelu u kojem je Grad trebao sufinancirati izgradnju </w:t>
      </w:r>
      <w:r w:rsidR="0060248B">
        <w:rPr>
          <w:rFonts w:ascii="Times New Roman" w:hAnsi="Times New Roman" w:cs="Times New Roman"/>
          <w:sz w:val="24"/>
          <w:szCs w:val="24"/>
        </w:rPr>
        <w:t>centra za gospodarenje otpadom Babina Gora</w:t>
      </w:r>
    </w:p>
    <w:p w14:paraId="639A44C7" w14:textId="57F8B5FA" w:rsidR="0000468A" w:rsidRDefault="0000468A" w:rsidP="006A5339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5A0">
        <w:rPr>
          <w:rFonts w:ascii="Times New Roman" w:hAnsi="Times New Roman" w:cs="Times New Roman"/>
          <w:sz w:val="24"/>
          <w:szCs w:val="24"/>
        </w:rPr>
        <w:t xml:space="preserve">UO za komunalno gospodarstvo uštedio </w:t>
      </w:r>
      <w:r w:rsidR="0099639F">
        <w:rPr>
          <w:rFonts w:ascii="Times New Roman" w:hAnsi="Times New Roman" w:cs="Times New Roman"/>
          <w:sz w:val="24"/>
          <w:szCs w:val="24"/>
        </w:rPr>
        <w:t xml:space="preserve">je </w:t>
      </w:r>
      <w:r w:rsidR="00DA4F13">
        <w:rPr>
          <w:rFonts w:ascii="Times New Roman" w:hAnsi="Times New Roman" w:cs="Times New Roman"/>
          <w:sz w:val="24"/>
          <w:szCs w:val="24"/>
        </w:rPr>
        <w:t>4,8</w:t>
      </w:r>
      <w:r w:rsidR="00996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39F">
        <w:rPr>
          <w:rFonts w:ascii="Times New Roman" w:hAnsi="Times New Roman" w:cs="Times New Roman"/>
          <w:sz w:val="24"/>
          <w:szCs w:val="24"/>
        </w:rPr>
        <w:t>mil</w:t>
      </w:r>
      <w:proofErr w:type="spellEnd"/>
      <w:r w:rsidR="0099639F">
        <w:rPr>
          <w:rFonts w:ascii="Times New Roman" w:hAnsi="Times New Roman" w:cs="Times New Roman"/>
          <w:sz w:val="24"/>
          <w:szCs w:val="24"/>
        </w:rPr>
        <w:t>. kn na održavanju komunalne infrastrukture, te na održavanju i dodatnim ulaganjima na objektima u vlasništvu Grada</w:t>
      </w:r>
      <w:r w:rsidR="009E60E0">
        <w:rPr>
          <w:rFonts w:ascii="Times New Roman" w:hAnsi="Times New Roman" w:cs="Times New Roman"/>
          <w:sz w:val="24"/>
          <w:szCs w:val="24"/>
        </w:rPr>
        <w:t xml:space="preserve">, te </w:t>
      </w:r>
      <w:r w:rsidR="00274598">
        <w:rPr>
          <w:rFonts w:ascii="Times New Roman" w:hAnsi="Times New Roman" w:cs="Times New Roman"/>
          <w:sz w:val="24"/>
          <w:szCs w:val="24"/>
        </w:rPr>
        <w:t xml:space="preserve">na rashodima za asfaltiranje </w:t>
      </w:r>
      <w:r w:rsidR="00DE04E0">
        <w:rPr>
          <w:rFonts w:ascii="Times New Roman" w:hAnsi="Times New Roman" w:cs="Times New Roman"/>
          <w:sz w:val="24"/>
          <w:szCs w:val="24"/>
        </w:rPr>
        <w:t>makadamskih prometnica</w:t>
      </w:r>
    </w:p>
    <w:p w14:paraId="1F7DCEAC" w14:textId="28E41172" w:rsidR="009E60E0" w:rsidRDefault="008E1044" w:rsidP="006A5339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UO za imovinsko pravne poslove i upravljanje imovinom ostvario je uštede od oko </w:t>
      </w:r>
      <w:r w:rsidR="00DE04E0">
        <w:rPr>
          <w:rFonts w:ascii="Times New Roman" w:hAnsi="Times New Roman" w:cs="Times New Roman"/>
          <w:sz w:val="24"/>
          <w:szCs w:val="24"/>
        </w:rPr>
        <w:t>1,4 m</w:t>
      </w:r>
      <w:r w:rsidR="00831E15">
        <w:rPr>
          <w:rFonts w:ascii="Times New Roman" w:hAnsi="Times New Roman" w:cs="Times New Roman"/>
          <w:sz w:val="24"/>
          <w:szCs w:val="24"/>
        </w:rPr>
        <w:t>il.kn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831E15">
        <w:rPr>
          <w:rFonts w:ascii="Times New Roman" w:hAnsi="Times New Roman" w:cs="Times New Roman"/>
          <w:sz w:val="24"/>
          <w:szCs w:val="24"/>
        </w:rPr>
        <w:t>rashodima za otkup zemljišta</w:t>
      </w:r>
      <w:r w:rsidR="00E84CDF">
        <w:rPr>
          <w:rFonts w:ascii="Times New Roman" w:hAnsi="Times New Roman" w:cs="Times New Roman"/>
          <w:sz w:val="24"/>
          <w:szCs w:val="24"/>
        </w:rPr>
        <w:t xml:space="preserve"> i  na </w:t>
      </w:r>
      <w:r w:rsidR="00534532">
        <w:rPr>
          <w:rFonts w:ascii="Times New Roman" w:hAnsi="Times New Roman" w:cs="Times New Roman"/>
          <w:sz w:val="24"/>
          <w:szCs w:val="24"/>
        </w:rPr>
        <w:t xml:space="preserve">troškovima upravljanja imovinom </w:t>
      </w:r>
    </w:p>
    <w:p w14:paraId="0CDF53CB" w14:textId="7B82CD08" w:rsidR="00B87841" w:rsidRDefault="00E07798" w:rsidP="006A5339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UO za gospodarstvo </w:t>
      </w:r>
      <w:r w:rsidR="00E84CDF">
        <w:rPr>
          <w:rFonts w:ascii="Times New Roman" w:hAnsi="Times New Roman" w:cs="Times New Roman"/>
          <w:sz w:val="24"/>
          <w:szCs w:val="24"/>
        </w:rPr>
        <w:t>poljoprivredu</w:t>
      </w:r>
      <w:r>
        <w:rPr>
          <w:rFonts w:ascii="Times New Roman" w:hAnsi="Times New Roman" w:cs="Times New Roman"/>
          <w:sz w:val="24"/>
          <w:szCs w:val="24"/>
        </w:rPr>
        <w:t xml:space="preserve"> i turizam uštedio je</w:t>
      </w:r>
      <w:r w:rsidR="001D1845">
        <w:rPr>
          <w:rFonts w:ascii="Times New Roman" w:hAnsi="Times New Roman" w:cs="Times New Roman"/>
          <w:sz w:val="24"/>
          <w:szCs w:val="24"/>
        </w:rPr>
        <w:t xml:space="preserve"> ukupno </w:t>
      </w:r>
      <w:r w:rsidR="008E59AC">
        <w:rPr>
          <w:rFonts w:ascii="Times New Roman" w:hAnsi="Times New Roman" w:cs="Times New Roman"/>
          <w:sz w:val="24"/>
          <w:szCs w:val="24"/>
        </w:rPr>
        <w:t xml:space="preserve">1,2 </w:t>
      </w:r>
      <w:proofErr w:type="spellStart"/>
      <w:r w:rsidR="008E59AC">
        <w:rPr>
          <w:rFonts w:ascii="Times New Roman" w:hAnsi="Times New Roman" w:cs="Times New Roman"/>
          <w:sz w:val="24"/>
          <w:szCs w:val="24"/>
        </w:rPr>
        <w:t>mil</w:t>
      </w:r>
      <w:proofErr w:type="spellEnd"/>
      <w:r w:rsidR="008E59AC">
        <w:rPr>
          <w:rFonts w:ascii="Times New Roman" w:hAnsi="Times New Roman" w:cs="Times New Roman"/>
          <w:sz w:val="24"/>
          <w:szCs w:val="24"/>
        </w:rPr>
        <w:t xml:space="preserve">. kn </w:t>
      </w:r>
      <w:r>
        <w:rPr>
          <w:rFonts w:ascii="Times New Roman" w:hAnsi="Times New Roman" w:cs="Times New Roman"/>
          <w:sz w:val="24"/>
          <w:szCs w:val="24"/>
        </w:rPr>
        <w:t xml:space="preserve"> na rashodima informatike, troškovima za </w:t>
      </w:r>
      <w:r w:rsidR="00866DD5">
        <w:rPr>
          <w:rFonts w:ascii="Times New Roman" w:hAnsi="Times New Roman" w:cs="Times New Roman"/>
          <w:sz w:val="24"/>
          <w:szCs w:val="24"/>
        </w:rPr>
        <w:t xml:space="preserve">promidžbu </w:t>
      </w:r>
      <w:r>
        <w:rPr>
          <w:rFonts w:ascii="Times New Roman" w:hAnsi="Times New Roman" w:cs="Times New Roman"/>
          <w:sz w:val="24"/>
          <w:szCs w:val="24"/>
        </w:rPr>
        <w:t>poduzetništva</w:t>
      </w:r>
      <w:r w:rsidR="00966748">
        <w:rPr>
          <w:rFonts w:ascii="Times New Roman" w:hAnsi="Times New Roman" w:cs="Times New Roman"/>
          <w:sz w:val="24"/>
          <w:szCs w:val="24"/>
        </w:rPr>
        <w:t xml:space="preserve">, </w:t>
      </w:r>
      <w:r w:rsidR="003D53B9">
        <w:rPr>
          <w:rFonts w:ascii="Times New Roman" w:hAnsi="Times New Roman" w:cs="Times New Roman"/>
          <w:sz w:val="24"/>
          <w:szCs w:val="24"/>
        </w:rPr>
        <w:t xml:space="preserve">razvoj turizma, te </w:t>
      </w:r>
      <w:r w:rsidR="004F348B">
        <w:rPr>
          <w:rFonts w:ascii="Times New Roman" w:hAnsi="Times New Roman" w:cs="Times New Roman"/>
          <w:sz w:val="24"/>
          <w:szCs w:val="24"/>
        </w:rPr>
        <w:t>ruralnom razvoju</w:t>
      </w:r>
    </w:p>
    <w:p w14:paraId="5AFE0953" w14:textId="362225A4" w:rsidR="00966748" w:rsidRDefault="00966748" w:rsidP="006A5339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UO za društvene djelatnosti </w:t>
      </w:r>
      <w:r w:rsidR="00B5588D">
        <w:rPr>
          <w:rFonts w:ascii="Times New Roman" w:hAnsi="Times New Roman" w:cs="Times New Roman"/>
          <w:sz w:val="24"/>
          <w:szCs w:val="24"/>
        </w:rPr>
        <w:t xml:space="preserve"> </w:t>
      </w:r>
      <w:r w:rsidR="00785270">
        <w:rPr>
          <w:rFonts w:ascii="Times New Roman" w:hAnsi="Times New Roman" w:cs="Times New Roman"/>
          <w:sz w:val="24"/>
          <w:szCs w:val="24"/>
        </w:rPr>
        <w:t xml:space="preserve">prenio je  cijeli iznos planiran za </w:t>
      </w:r>
      <w:r w:rsidR="00543412">
        <w:rPr>
          <w:rFonts w:ascii="Times New Roman" w:hAnsi="Times New Roman" w:cs="Times New Roman"/>
          <w:sz w:val="24"/>
          <w:szCs w:val="24"/>
        </w:rPr>
        <w:t>projekt obnove i revitalizacije kina Edison</w:t>
      </w:r>
      <w:r w:rsidR="000725AB">
        <w:rPr>
          <w:rFonts w:ascii="Times New Roman" w:hAnsi="Times New Roman" w:cs="Times New Roman"/>
          <w:sz w:val="24"/>
          <w:szCs w:val="24"/>
        </w:rPr>
        <w:t xml:space="preserve">, a također nisu  ostvareni niti prihodi niti rashodi za </w:t>
      </w:r>
      <w:r w:rsidR="000725AB">
        <w:rPr>
          <w:rFonts w:ascii="Times New Roman" w:hAnsi="Times New Roman" w:cs="Times New Roman"/>
          <w:sz w:val="24"/>
          <w:szCs w:val="24"/>
        </w:rPr>
        <w:lastRenderedPageBreak/>
        <w:t xml:space="preserve">planiranu obnovu zgrade </w:t>
      </w:r>
      <w:proofErr w:type="spellStart"/>
      <w:r w:rsidR="000725AB">
        <w:rPr>
          <w:rFonts w:ascii="Times New Roman" w:hAnsi="Times New Roman" w:cs="Times New Roman"/>
          <w:sz w:val="24"/>
          <w:szCs w:val="24"/>
        </w:rPr>
        <w:t>Kamod</w:t>
      </w:r>
      <w:proofErr w:type="spellEnd"/>
      <w:r w:rsidR="000725AB">
        <w:rPr>
          <w:rFonts w:ascii="Times New Roman" w:hAnsi="Times New Roman" w:cs="Times New Roman"/>
          <w:sz w:val="24"/>
          <w:szCs w:val="24"/>
        </w:rPr>
        <w:t xml:space="preserve"> </w:t>
      </w:r>
      <w:r w:rsidR="00B666A8">
        <w:rPr>
          <w:rFonts w:ascii="Times New Roman" w:hAnsi="Times New Roman" w:cs="Times New Roman"/>
          <w:sz w:val="24"/>
          <w:szCs w:val="24"/>
        </w:rPr>
        <w:t>.</w:t>
      </w:r>
      <w:r w:rsidR="00733B63">
        <w:rPr>
          <w:rFonts w:ascii="Times New Roman" w:hAnsi="Times New Roman" w:cs="Times New Roman"/>
          <w:sz w:val="24"/>
          <w:szCs w:val="24"/>
        </w:rPr>
        <w:t xml:space="preserve"> Djelomično su ostala neiskorištena sredstva za vrtić Banija, jer projekt nije bio završen do kraja godine</w:t>
      </w:r>
      <w:r w:rsidR="00B666A8">
        <w:rPr>
          <w:rFonts w:ascii="Times New Roman" w:hAnsi="Times New Roman" w:cs="Times New Roman"/>
          <w:sz w:val="24"/>
          <w:szCs w:val="24"/>
        </w:rPr>
        <w:t xml:space="preserve"> Ostvarene su i uštede na prijevozu učenika, </w:t>
      </w:r>
      <w:r w:rsidR="0054581A">
        <w:rPr>
          <w:rFonts w:ascii="Times New Roman" w:hAnsi="Times New Roman" w:cs="Times New Roman"/>
          <w:sz w:val="24"/>
          <w:szCs w:val="24"/>
        </w:rPr>
        <w:t>javnim potrebama u kulturi, nešto malo na socijalnom programu</w:t>
      </w:r>
      <w:r w:rsidR="001549CE">
        <w:rPr>
          <w:rFonts w:ascii="Times New Roman" w:hAnsi="Times New Roman" w:cs="Times New Roman"/>
          <w:sz w:val="24"/>
          <w:szCs w:val="24"/>
        </w:rPr>
        <w:t xml:space="preserve"> i potporama za rad udruga</w:t>
      </w:r>
    </w:p>
    <w:p w14:paraId="1016FFA1" w14:textId="7C4599D2" w:rsidR="006F7F5C" w:rsidRPr="006A5339" w:rsidRDefault="00A73FEE" w:rsidP="006A5339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UO za razvoj grada i EU fondove n</w:t>
      </w:r>
      <w:r w:rsidR="001E4E45">
        <w:rPr>
          <w:rFonts w:ascii="Times New Roman" w:hAnsi="Times New Roman" w:cs="Times New Roman"/>
          <w:sz w:val="24"/>
          <w:szCs w:val="24"/>
        </w:rPr>
        <w:t xml:space="preserve">ije utrošio </w:t>
      </w:r>
      <w:r w:rsidR="009B00B5">
        <w:rPr>
          <w:rFonts w:ascii="Times New Roman" w:hAnsi="Times New Roman" w:cs="Times New Roman"/>
          <w:sz w:val="24"/>
          <w:szCs w:val="24"/>
        </w:rPr>
        <w:t xml:space="preserve">1,8 </w:t>
      </w:r>
      <w:proofErr w:type="spellStart"/>
      <w:r w:rsidR="009B00B5">
        <w:rPr>
          <w:rFonts w:ascii="Times New Roman" w:hAnsi="Times New Roman" w:cs="Times New Roman"/>
          <w:sz w:val="24"/>
          <w:szCs w:val="24"/>
        </w:rPr>
        <w:t>mil</w:t>
      </w:r>
      <w:proofErr w:type="spellEnd"/>
      <w:r w:rsidR="009B00B5">
        <w:rPr>
          <w:rFonts w:ascii="Times New Roman" w:hAnsi="Times New Roman" w:cs="Times New Roman"/>
          <w:sz w:val="24"/>
          <w:szCs w:val="24"/>
        </w:rPr>
        <w:t xml:space="preserve">. kn, djelom na projektima </w:t>
      </w:r>
      <w:proofErr w:type="spellStart"/>
      <w:r w:rsidR="009B00B5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="009B0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00B5">
        <w:rPr>
          <w:rFonts w:ascii="Times New Roman" w:hAnsi="Times New Roman" w:cs="Times New Roman"/>
          <w:sz w:val="24"/>
          <w:szCs w:val="24"/>
        </w:rPr>
        <w:t>Fortitude</w:t>
      </w:r>
      <w:proofErr w:type="spellEnd"/>
      <w:r w:rsidR="009B00B5">
        <w:rPr>
          <w:rFonts w:ascii="Times New Roman" w:hAnsi="Times New Roman" w:cs="Times New Roman"/>
          <w:sz w:val="24"/>
          <w:szCs w:val="24"/>
        </w:rPr>
        <w:t xml:space="preserve"> i GEO4KA</w:t>
      </w:r>
      <w:r w:rsidR="0059570B">
        <w:rPr>
          <w:rFonts w:ascii="Times New Roman" w:hAnsi="Times New Roman" w:cs="Times New Roman"/>
          <w:sz w:val="24"/>
          <w:szCs w:val="24"/>
        </w:rPr>
        <w:t xml:space="preserve">, na rashodima projekate energetske učinkovitosti, te na </w:t>
      </w:r>
      <w:r w:rsidR="006B2D01">
        <w:rPr>
          <w:rFonts w:ascii="Times New Roman" w:hAnsi="Times New Roman" w:cs="Times New Roman"/>
          <w:sz w:val="24"/>
          <w:szCs w:val="24"/>
        </w:rPr>
        <w:t>rashodima za izradu strateških dokumenata Grada Karlovca</w:t>
      </w:r>
    </w:p>
    <w:p w14:paraId="2001D3E1" w14:textId="77777777" w:rsidR="00FB7A1E" w:rsidRDefault="00FB7A1E" w:rsidP="00581F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8E1D65" w14:textId="16B462E6" w:rsidR="00476EB0" w:rsidRPr="006F3E93" w:rsidRDefault="00FB7A1E" w:rsidP="00476E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Obzirom da su proračunom Grada Karlovca planirani preneseni viškovi prihoda u iznosu od </w:t>
      </w:r>
      <w:r w:rsidR="00021AC4">
        <w:rPr>
          <w:rFonts w:ascii="Times New Roman" w:hAnsi="Times New Roman" w:cs="Times New Roman"/>
          <w:sz w:val="24"/>
          <w:szCs w:val="24"/>
        </w:rPr>
        <w:t>1</w:t>
      </w:r>
      <w:r w:rsidR="002A5D07">
        <w:rPr>
          <w:rFonts w:ascii="Times New Roman" w:hAnsi="Times New Roman" w:cs="Times New Roman"/>
          <w:sz w:val="24"/>
          <w:szCs w:val="24"/>
        </w:rPr>
        <w:t>8,9</w:t>
      </w:r>
      <w:r w:rsidR="00021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AC4">
        <w:rPr>
          <w:rFonts w:ascii="Times New Roman" w:hAnsi="Times New Roman" w:cs="Times New Roman"/>
          <w:sz w:val="24"/>
          <w:szCs w:val="24"/>
        </w:rPr>
        <w:t>mil</w:t>
      </w:r>
      <w:proofErr w:type="spellEnd"/>
      <w:r w:rsidR="00021AC4">
        <w:rPr>
          <w:rFonts w:ascii="Times New Roman" w:hAnsi="Times New Roman" w:cs="Times New Roman"/>
          <w:sz w:val="24"/>
          <w:szCs w:val="24"/>
        </w:rPr>
        <w:t xml:space="preserve"> kn preostalo je da se rasporedi ostatak viška prihoda Grada u visini od </w:t>
      </w:r>
      <w:r w:rsidR="00344EF3">
        <w:rPr>
          <w:rFonts w:ascii="Times New Roman" w:hAnsi="Times New Roman" w:cs="Times New Roman"/>
          <w:sz w:val="24"/>
          <w:szCs w:val="24"/>
        </w:rPr>
        <w:t>1</w:t>
      </w:r>
      <w:r w:rsidR="00B20BF7">
        <w:rPr>
          <w:rFonts w:ascii="Times New Roman" w:hAnsi="Times New Roman" w:cs="Times New Roman"/>
          <w:sz w:val="24"/>
          <w:szCs w:val="24"/>
        </w:rPr>
        <w:t>5</w:t>
      </w:r>
      <w:r w:rsidR="00344EF3">
        <w:rPr>
          <w:rFonts w:ascii="Times New Roman" w:hAnsi="Times New Roman" w:cs="Times New Roman"/>
          <w:sz w:val="24"/>
          <w:szCs w:val="24"/>
        </w:rPr>
        <w:t>,</w:t>
      </w:r>
      <w:r w:rsidR="00B20BF7">
        <w:rPr>
          <w:rFonts w:ascii="Times New Roman" w:hAnsi="Times New Roman" w:cs="Times New Roman"/>
          <w:sz w:val="24"/>
          <w:szCs w:val="24"/>
        </w:rPr>
        <w:t>7</w:t>
      </w:r>
      <w:r w:rsidR="00344EF3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316729" w:rsidRPr="006F3E93">
        <w:rPr>
          <w:rFonts w:ascii="Times New Roman" w:hAnsi="Times New Roman" w:cs="Times New Roman"/>
          <w:sz w:val="24"/>
          <w:szCs w:val="24"/>
        </w:rPr>
        <w:t>mil</w:t>
      </w:r>
      <w:proofErr w:type="spellEnd"/>
      <w:r w:rsidR="00316729" w:rsidRPr="006F3E93">
        <w:rPr>
          <w:rFonts w:ascii="Times New Roman" w:hAnsi="Times New Roman" w:cs="Times New Roman"/>
          <w:sz w:val="24"/>
          <w:szCs w:val="24"/>
        </w:rPr>
        <w:t xml:space="preserve">. kn t, te isto tako neplanirani viškovi prihoda proračunskih korisnika u visini od </w:t>
      </w:r>
      <w:r w:rsidR="00476EB0" w:rsidRPr="006F3E93">
        <w:rPr>
          <w:rFonts w:ascii="Times New Roman" w:hAnsi="Times New Roman" w:cs="Times New Roman"/>
          <w:sz w:val="24"/>
          <w:szCs w:val="24"/>
        </w:rPr>
        <w:t>2,</w:t>
      </w:r>
      <w:r w:rsidR="00B20BF7">
        <w:rPr>
          <w:rFonts w:ascii="Times New Roman" w:hAnsi="Times New Roman" w:cs="Times New Roman"/>
          <w:sz w:val="24"/>
          <w:szCs w:val="24"/>
        </w:rPr>
        <w:t>3</w:t>
      </w:r>
      <w:r w:rsidR="00476EB0" w:rsidRPr="006F3E93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476EB0" w:rsidRPr="006F3E93">
        <w:rPr>
          <w:rFonts w:ascii="Times New Roman" w:hAnsi="Times New Roman" w:cs="Times New Roman"/>
          <w:sz w:val="24"/>
          <w:szCs w:val="24"/>
        </w:rPr>
        <w:t>mil</w:t>
      </w:r>
      <w:proofErr w:type="spellEnd"/>
      <w:r w:rsidR="00476EB0" w:rsidRPr="006F3E93">
        <w:rPr>
          <w:rFonts w:ascii="Times New Roman" w:hAnsi="Times New Roman" w:cs="Times New Roman"/>
          <w:sz w:val="24"/>
          <w:szCs w:val="24"/>
        </w:rPr>
        <w:t>. kn</w:t>
      </w:r>
    </w:p>
    <w:p w14:paraId="3C912FFB" w14:textId="1D6E4317" w:rsidR="00A75D89" w:rsidRDefault="007B4DB1" w:rsidP="00581F5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op</w:t>
      </w:r>
      <w:r w:rsidR="00736C53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ih prihoda proračunom je bilo već planiran raspored za 8,45 </w:t>
      </w:r>
      <w:proofErr w:type="spellStart"/>
      <w:r>
        <w:rPr>
          <w:rFonts w:ascii="Times New Roman" w:hAnsi="Times New Roman" w:cs="Times New Roman"/>
          <w:sz w:val="24"/>
          <w:szCs w:val="24"/>
        </w:rPr>
        <w:t>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kn te je bilo potrebno rasporediti ostatak </w:t>
      </w:r>
      <w:r w:rsidR="00F948CD">
        <w:rPr>
          <w:rFonts w:ascii="Times New Roman" w:hAnsi="Times New Roman" w:cs="Times New Roman"/>
          <w:sz w:val="24"/>
          <w:szCs w:val="24"/>
        </w:rPr>
        <w:t xml:space="preserve">od 7,99 </w:t>
      </w:r>
      <w:proofErr w:type="spellStart"/>
      <w:r w:rsidR="00F948CD">
        <w:rPr>
          <w:rFonts w:ascii="Times New Roman" w:hAnsi="Times New Roman" w:cs="Times New Roman"/>
          <w:sz w:val="24"/>
          <w:szCs w:val="24"/>
        </w:rPr>
        <w:t>mil</w:t>
      </w:r>
      <w:proofErr w:type="spellEnd"/>
      <w:r w:rsidR="00F948CD">
        <w:rPr>
          <w:rFonts w:ascii="Times New Roman" w:hAnsi="Times New Roman" w:cs="Times New Roman"/>
          <w:sz w:val="24"/>
          <w:szCs w:val="24"/>
        </w:rPr>
        <w:t xml:space="preserve">. kn što je </w:t>
      </w:r>
      <w:r w:rsidR="00CB061C">
        <w:rPr>
          <w:rFonts w:ascii="Times New Roman" w:hAnsi="Times New Roman" w:cs="Times New Roman"/>
          <w:sz w:val="24"/>
          <w:szCs w:val="24"/>
        </w:rPr>
        <w:t xml:space="preserve">raspoređeno na više projekata: </w:t>
      </w:r>
      <w:r w:rsidR="00A75D89">
        <w:rPr>
          <w:rFonts w:ascii="Times New Roman" w:hAnsi="Times New Roman" w:cs="Times New Roman"/>
          <w:sz w:val="24"/>
          <w:szCs w:val="24"/>
        </w:rPr>
        <w:t xml:space="preserve"> i na otplatu glavnica kredita</w:t>
      </w:r>
    </w:p>
    <w:p w14:paraId="553D84FB" w14:textId="54E6388C" w:rsidR="00581F56" w:rsidRPr="006F3E93" w:rsidRDefault="00A75D89" w:rsidP="00581F5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komunalnog</w:t>
      </w:r>
      <w:r w:rsidR="00A925ED">
        <w:rPr>
          <w:rFonts w:ascii="Times New Roman" w:hAnsi="Times New Roman" w:cs="Times New Roman"/>
          <w:sz w:val="24"/>
          <w:szCs w:val="24"/>
        </w:rPr>
        <w:t xml:space="preserve"> i šumskog </w:t>
      </w:r>
      <w:r>
        <w:rPr>
          <w:rFonts w:ascii="Times New Roman" w:hAnsi="Times New Roman" w:cs="Times New Roman"/>
          <w:sz w:val="24"/>
          <w:szCs w:val="24"/>
        </w:rPr>
        <w:t xml:space="preserve"> doprinosa </w:t>
      </w:r>
      <w:r w:rsidR="008371E4">
        <w:rPr>
          <w:rFonts w:ascii="Times New Roman" w:hAnsi="Times New Roman" w:cs="Times New Roman"/>
          <w:sz w:val="24"/>
          <w:szCs w:val="24"/>
        </w:rPr>
        <w:t xml:space="preserve"> raspoređuju se na projekte Karlovca II i izgradnju parkirališta ŠSD Mladost</w:t>
      </w:r>
    </w:p>
    <w:p w14:paraId="67036334" w14:textId="07E1215F" w:rsidR="001E33E4" w:rsidRPr="001E33E4" w:rsidRDefault="001E33E4" w:rsidP="001E33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E93">
        <w:rPr>
          <w:rFonts w:ascii="Times New Roman" w:hAnsi="Times New Roman" w:cs="Times New Roman"/>
          <w:sz w:val="24"/>
          <w:szCs w:val="24"/>
        </w:rPr>
        <w:t xml:space="preserve">Prihodi od komunalne naknade </w:t>
      </w:r>
      <w:r w:rsidR="008371E4" w:rsidRPr="006F3E93">
        <w:rPr>
          <w:rFonts w:ascii="Times New Roman" w:hAnsi="Times New Roman" w:cs="Times New Roman"/>
          <w:sz w:val="24"/>
          <w:szCs w:val="24"/>
        </w:rPr>
        <w:t>namjenjuju</w:t>
      </w:r>
      <w:r>
        <w:rPr>
          <w:rFonts w:ascii="Times New Roman" w:hAnsi="Times New Roman" w:cs="Times New Roman"/>
          <w:sz w:val="24"/>
          <w:szCs w:val="24"/>
        </w:rPr>
        <w:t xml:space="preserve"> se za tr</w:t>
      </w:r>
      <w:r w:rsidR="001916F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škove električne energije za javnu rasvjetu</w:t>
      </w:r>
      <w:r w:rsidR="000C4141">
        <w:rPr>
          <w:rFonts w:ascii="Times New Roman" w:hAnsi="Times New Roman" w:cs="Times New Roman"/>
          <w:sz w:val="24"/>
          <w:szCs w:val="24"/>
        </w:rPr>
        <w:t>, te za asfaltiranje makadam prometnica i uređenje naselja Marka Marulića</w:t>
      </w:r>
    </w:p>
    <w:p w14:paraId="54AECBD0" w14:textId="77777777" w:rsidR="00B0792C" w:rsidRDefault="00581F56" w:rsidP="00874CC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92C">
        <w:rPr>
          <w:rFonts w:ascii="Times New Roman" w:hAnsi="Times New Roman" w:cs="Times New Roman"/>
          <w:sz w:val="24"/>
          <w:szCs w:val="24"/>
        </w:rPr>
        <w:t xml:space="preserve">Spomenička renta za </w:t>
      </w:r>
      <w:r w:rsidR="00B0792C" w:rsidRPr="00B0792C">
        <w:rPr>
          <w:rFonts w:ascii="Times New Roman" w:hAnsi="Times New Roman" w:cs="Times New Roman"/>
          <w:sz w:val="24"/>
          <w:szCs w:val="24"/>
        </w:rPr>
        <w:t>obnovu mrtvačnice na Židovskom groblju</w:t>
      </w:r>
    </w:p>
    <w:p w14:paraId="4F81BD8F" w14:textId="06A36550" w:rsidR="007927F1" w:rsidRDefault="007927F1" w:rsidP="00581F5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zemljišta u zoni </w:t>
      </w:r>
      <w:r w:rsidR="00A925ED">
        <w:rPr>
          <w:rFonts w:ascii="Times New Roman" w:hAnsi="Times New Roman" w:cs="Times New Roman"/>
          <w:sz w:val="24"/>
          <w:szCs w:val="24"/>
        </w:rPr>
        <w:t>Gornje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Mekušje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5ED">
        <w:rPr>
          <w:rFonts w:ascii="Times New Roman" w:hAnsi="Times New Roman" w:cs="Times New Roman"/>
          <w:sz w:val="24"/>
          <w:szCs w:val="24"/>
        </w:rPr>
        <w:t>proračunom</w:t>
      </w:r>
      <w:r>
        <w:rPr>
          <w:rFonts w:ascii="Times New Roman" w:hAnsi="Times New Roman" w:cs="Times New Roman"/>
          <w:sz w:val="24"/>
          <w:szCs w:val="24"/>
        </w:rPr>
        <w:t xml:space="preserve"> su već određeni za projekt Karlovac II, </w:t>
      </w:r>
      <w:r w:rsidR="005928D5">
        <w:rPr>
          <w:rFonts w:ascii="Times New Roman" w:hAnsi="Times New Roman" w:cs="Times New Roman"/>
          <w:sz w:val="24"/>
          <w:szCs w:val="24"/>
        </w:rPr>
        <w:t xml:space="preserve"> te za kupnju zemljišta za izgradnju komunalne infrastrukture</w:t>
      </w:r>
      <w:r w:rsidR="00D70F07">
        <w:rPr>
          <w:rFonts w:ascii="Times New Roman" w:hAnsi="Times New Roman" w:cs="Times New Roman"/>
          <w:sz w:val="24"/>
          <w:szCs w:val="24"/>
        </w:rPr>
        <w:t xml:space="preserve">, kao i za stjecanje udjela u trgovačkom društvu </w:t>
      </w:r>
      <w:proofErr w:type="spellStart"/>
      <w:r w:rsidR="00D70F07">
        <w:rPr>
          <w:rFonts w:ascii="Times New Roman" w:hAnsi="Times New Roman" w:cs="Times New Roman"/>
          <w:sz w:val="24"/>
          <w:szCs w:val="24"/>
        </w:rPr>
        <w:t>Geotermika</w:t>
      </w:r>
      <w:proofErr w:type="spellEnd"/>
    </w:p>
    <w:p w14:paraId="0329E86F" w14:textId="43314E84" w:rsidR="007927F1" w:rsidRDefault="00724C7C" w:rsidP="00581F5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Višak prihoda iz dr</w:t>
      </w:r>
      <w:r w:rsidR="001916F4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avnog proračuna </w:t>
      </w:r>
      <w:r w:rsidR="005928D5">
        <w:rPr>
          <w:rFonts w:ascii="Times New Roman" w:hAnsi="Times New Roman" w:cs="Times New Roman"/>
          <w:sz w:val="24"/>
          <w:szCs w:val="24"/>
        </w:rPr>
        <w:t xml:space="preserve">namijenjen je otplati kredita i završetku </w:t>
      </w:r>
      <w:r w:rsidR="00CD5B72">
        <w:rPr>
          <w:rFonts w:ascii="Times New Roman" w:hAnsi="Times New Roman" w:cs="Times New Roman"/>
          <w:sz w:val="24"/>
          <w:szCs w:val="24"/>
        </w:rPr>
        <w:t>radova na vanjskom uređenju vrtića Banija</w:t>
      </w:r>
    </w:p>
    <w:p w14:paraId="1679DE5D" w14:textId="318B585E" w:rsidR="006425B8" w:rsidRPr="00146075" w:rsidRDefault="006425B8" w:rsidP="0014607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Viškovi p</w:t>
      </w:r>
      <w:r w:rsidR="00724C7C">
        <w:rPr>
          <w:rFonts w:ascii="Times New Roman" w:hAnsi="Times New Roman" w:cs="Times New Roman"/>
          <w:sz w:val="24"/>
          <w:szCs w:val="24"/>
        </w:rPr>
        <w:t xml:space="preserve">omoći do ŽUC-a namijenjene su održavanju </w:t>
      </w:r>
      <w:r w:rsidR="001D0573">
        <w:rPr>
          <w:rFonts w:ascii="Times New Roman" w:hAnsi="Times New Roman" w:cs="Times New Roman"/>
          <w:sz w:val="24"/>
          <w:szCs w:val="24"/>
        </w:rPr>
        <w:t xml:space="preserve">nerazvrstanih cesta </w:t>
      </w:r>
    </w:p>
    <w:p w14:paraId="2884EF79" w14:textId="3150D1B1" w:rsidR="00581F56" w:rsidRPr="00FB443E" w:rsidRDefault="00CD5B72" w:rsidP="00581F5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Viškovi prihoda </w:t>
      </w:r>
      <w:r w:rsidR="002C15DC">
        <w:rPr>
          <w:rFonts w:ascii="Times New Roman" w:hAnsi="Times New Roman" w:cs="Times New Roman"/>
          <w:sz w:val="24"/>
          <w:szCs w:val="24"/>
        </w:rPr>
        <w:t>za EU projekte namijenjeni su otplati kredita, budući da se rado o prihodima na ime zaostatka za provedene EU projekte u 2020. godini</w:t>
      </w:r>
    </w:p>
    <w:p w14:paraId="0B9F61A1" w14:textId="49C9E836" w:rsidR="006425B8" w:rsidRDefault="00581F56" w:rsidP="00581F5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Prihodi od prodaje stambenih objekata</w:t>
      </w:r>
      <w:r w:rsidR="00FB4C20">
        <w:rPr>
          <w:rFonts w:ascii="Times New Roman" w:hAnsi="Times New Roman" w:cs="Times New Roman"/>
          <w:sz w:val="24"/>
          <w:szCs w:val="24"/>
        </w:rPr>
        <w:t xml:space="preserve"> upotrijebiti će se </w:t>
      </w:r>
      <w:r w:rsidRPr="00FB443E">
        <w:rPr>
          <w:rFonts w:ascii="Times New Roman" w:hAnsi="Times New Roman" w:cs="Times New Roman"/>
          <w:sz w:val="24"/>
          <w:szCs w:val="24"/>
        </w:rPr>
        <w:t xml:space="preserve"> za </w:t>
      </w:r>
      <w:r w:rsidR="004B7967">
        <w:rPr>
          <w:rFonts w:ascii="Times New Roman" w:hAnsi="Times New Roman" w:cs="Times New Roman"/>
          <w:sz w:val="24"/>
          <w:szCs w:val="24"/>
        </w:rPr>
        <w:t xml:space="preserve">kupnju stanova za stambeno zbrinjavanje </w:t>
      </w:r>
    </w:p>
    <w:p w14:paraId="047616E9" w14:textId="19BC4DE6" w:rsidR="00581F56" w:rsidRDefault="00581F56" w:rsidP="00581F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 xml:space="preserve">Višak prihoda proračunskih korisnika u iznosu od </w:t>
      </w:r>
      <w:r w:rsidR="00FD7C63">
        <w:rPr>
          <w:rFonts w:ascii="Times New Roman" w:hAnsi="Times New Roman" w:cs="Times New Roman"/>
          <w:sz w:val="24"/>
          <w:szCs w:val="24"/>
        </w:rPr>
        <w:t>3.208.072,15</w:t>
      </w:r>
      <w:r w:rsidR="006B38E6">
        <w:rPr>
          <w:rFonts w:ascii="Times New Roman" w:hAnsi="Times New Roman" w:cs="Times New Roman"/>
          <w:sz w:val="24"/>
          <w:szCs w:val="24"/>
        </w:rPr>
        <w:t xml:space="preserve"> kn</w:t>
      </w:r>
      <w:r w:rsidRPr="00FB443E">
        <w:rPr>
          <w:rFonts w:ascii="Times New Roman" w:hAnsi="Times New Roman" w:cs="Times New Roman"/>
          <w:sz w:val="24"/>
          <w:szCs w:val="24"/>
        </w:rPr>
        <w:t xml:space="preserve"> raspoređen je u skladu s namjenom prihoda ostvarenih u 20</w:t>
      </w:r>
      <w:r w:rsidR="006B38E6">
        <w:rPr>
          <w:rFonts w:ascii="Times New Roman" w:hAnsi="Times New Roman" w:cs="Times New Roman"/>
          <w:sz w:val="24"/>
          <w:szCs w:val="24"/>
        </w:rPr>
        <w:t>2</w:t>
      </w:r>
      <w:r w:rsidR="00FD7C63">
        <w:rPr>
          <w:rFonts w:ascii="Times New Roman" w:hAnsi="Times New Roman" w:cs="Times New Roman"/>
          <w:sz w:val="24"/>
          <w:szCs w:val="24"/>
        </w:rPr>
        <w:t>1</w:t>
      </w:r>
      <w:r w:rsidRPr="00FB443E">
        <w:rPr>
          <w:rFonts w:ascii="Times New Roman" w:hAnsi="Times New Roman" w:cs="Times New Roman"/>
          <w:sz w:val="24"/>
          <w:szCs w:val="24"/>
        </w:rPr>
        <w:t>. godini koje proračunski korisnici nisu utrošili u 20</w:t>
      </w:r>
      <w:r w:rsidR="006B38E6">
        <w:rPr>
          <w:rFonts w:ascii="Times New Roman" w:hAnsi="Times New Roman" w:cs="Times New Roman"/>
          <w:sz w:val="24"/>
          <w:szCs w:val="24"/>
        </w:rPr>
        <w:t>2</w:t>
      </w:r>
      <w:r w:rsidR="00FD7C63">
        <w:rPr>
          <w:rFonts w:ascii="Times New Roman" w:hAnsi="Times New Roman" w:cs="Times New Roman"/>
          <w:sz w:val="24"/>
          <w:szCs w:val="24"/>
        </w:rPr>
        <w:t>1</w:t>
      </w:r>
      <w:r w:rsidRPr="00FB443E">
        <w:rPr>
          <w:rFonts w:ascii="Times New Roman" w:hAnsi="Times New Roman" w:cs="Times New Roman"/>
          <w:sz w:val="24"/>
          <w:szCs w:val="24"/>
        </w:rPr>
        <w:t xml:space="preserve">.godini. </w:t>
      </w:r>
    </w:p>
    <w:p w14:paraId="26066017" w14:textId="379214EB" w:rsidR="00581F56" w:rsidRPr="00FB443E" w:rsidRDefault="00480F1E" w:rsidP="00581F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Najveći dio</w:t>
      </w:r>
      <w:r w:rsidR="00581F56">
        <w:rPr>
          <w:rFonts w:ascii="Times New Roman" w:hAnsi="Times New Roman" w:cs="Times New Roman"/>
          <w:sz w:val="24"/>
          <w:szCs w:val="24"/>
        </w:rPr>
        <w:t xml:space="preserve"> viškova pr</w:t>
      </w:r>
      <w:r w:rsidR="00581F56" w:rsidRPr="00FB443E">
        <w:rPr>
          <w:rFonts w:ascii="Times New Roman" w:hAnsi="Times New Roman" w:cs="Times New Roman"/>
          <w:sz w:val="24"/>
          <w:szCs w:val="24"/>
        </w:rPr>
        <w:t xml:space="preserve">ihoda proračunskih korisnika odnosi se na tzv. </w:t>
      </w:r>
      <w:r w:rsidR="00581F56">
        <w:rPr>
          <w:rFonts w:ascii="Times New Roman" w:hAnsi="Times New Roman" w:cs="Times New Roman"/>
          <w:sz w:val="24"/>
          <w:szCs w:val="24"/>
        </w:rPr>
        <w:t>p</w:t>
      </w:r>
      <w:r w:rsidR="00581F56" w:rsidRPr="00FB443E">
        <w:rPr>
          <w:rFonts w:ascii="Times New Roman" w:hAnsi="Times New Roman" w:cs="Times New Roman"/>
          <w:sz w:val="24"/>
          <w:szCs w:val="24"/>
        </w:rPr>
        <w:t xml:space="preserve">rihode za posebne namjene </w:t>
      </w:r>
      <w:r w:rsidR="008310D8">
        <w:rPr>
          <w:rFonts w:ascii="Times New Roman" w:hAnsi="Times New Roman" w:cs="Times New Roman"/>
          <w:sz w:val="24"/>
          <w:szCs w:val="24"/>
        </w:rPr>
        <w:t xml:space="preserve"> (1,</w:t>
      </w:r>
      <w:r w:rsidR="0064383B">
        <w:rPr>
          <w:rFonts w:ascii="Times New Roman" w:hAnsi="Times New Roman" w:cs="Times New Roman"/>
          <w:sz w:val="24"/>
          <w:szCs w:val="24"/>
        </w:rPr>
        <w:t>78</w:t>
      </w:r>
      <w:r w:rsidR="00831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10D8">
        <w:rPr>
          <w:rFonts w:ascii="Times New Roman" w:hAnsi="Times New Roman" w:cs="Times New Roman"/>
          <w:sz w:val="24"/>
          <w:szCs w:val="24"/>
        </w:rPr>
        <w:t>mil</w:t>
      </w:r>
      <w:proofErr w:type="spellEnd"/>
      <w:r w:rsidR="008310D8">
        <w:rPr>
          <w:rFonts w:ascii="Times New Roman" w:hAnsi="Times New Roman" w:cs="Times New Roman"/>
          <w:sz w:val="24"/>
          <w:szCs w:val="24"/>
        </w:rPr>
        <w:t xml:space="preserve">. kn) </w:t>
      </w:r>
      <w:r w:rsidR="00581F56" w:rsidRPr="00FB443E">
        <w:rPr>
          <w:rFonts w:ascii="Times New Roman" w:hAnsi="Times New Roman" w:cs="Times New Roman"/>
          <w:sz w:val="24"/>
          <w:szCs w:val="24"/>
        </w:rPr>
        <w:t>koji služe za realizaciju osnovne djelatnosti ustanova (</w:t>
      </w:r>
      <w:proofErr w:type="spellStart"/>
      <w:r w:rsidR="00581F56" w:rsidRPr="00FB443E">
        <w:rPr>
          <w:rFonts w:ascii="Times New Roman" w:hAnsi="Times New Roman" w:cs="Times New Roman"/>
          <w:sz w:val="24"/>
          <w:szCs w:val="24"/>
        </w:rPr>
        <w:t>napr</w:t>
      </w:r>
      <w:proofErr w:type="spellEnd"/>
      <w:r w:rsidR="00581F56" w:rsidRPr="00FB443E">
        <w:rPr>
          <w:rFonts w:ascii="Times New Roman" w:hAnsi="Times New Roman" w:cs="Times New Roman"/>
          <w:sz w:val="24"/>
          <w:szCs w:val="24"/>
        </w:rPr>
        <w:t xml:space="preserve">. prihodi za programe kulture, prihodi od sufinanciranja cijene vrtića i sl.),  manji dio se odnosi na prihode koje su korisnici ostvarili na </w:t>
      </w:r>
      <w:r w:rsidR="0064383B" w:rsidRPr="00FB443E">
        <w:rPr>
          <w:rFonts w:ascii="Times New Roman" w:hAnsi="Times New Roman" w:cs="Times New Roman"/>
          <w:sz w:val="24"/>
          <w:szCs w:val="24"/>
        </w:rPr>
        <w:t>tržištu</w:t>
      </w:r>
      <w:r w:rsidR="00581F56" w:rsidRPr="00FB443E">
        <w:rPr>
          <w:rFonts w:ascii="Times New Roman" w:hAnsi="Times New Roman" w:cs="Times New Roman"/>
          <w:sz w:val="24"/>
          <w:szCs w:val="24"/>
        </w:rPr>
        <w:t xml:space="preserve"> od obavljanja drugih djelatnosti </w:t>
      </w:r>
      <w:r w:rsidR="00066CDF">
        <w:rPr>
          <w:rFonts w:ascii="Times New Roman" w:hAnsi="Times New Roman" w:cs="Times New Roman"/>
          <w:sz w:val="24"/>
          <w:szCs w:val="24"/>
        </w:rPr>
        <w:t>0,</w:t>
      </w:r>
      <w:r w:rsidR="0064383B">
        <w:rPr>
          <w:rFonts w:ascii="Times New Roman" w:hAnsi="Times New Roman" w:cs="Times New Roman"/>
          <w:sz w:val="24"/>
          <w:szCs w:val="24"/>
        </w:rPr>
        <w:t>7</w:t>
      </w:r>
      <w:r w:rsidR="00066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CDF">
        <w:rPr>
          <w:rFonts w:ascii="Times New Roman" w:hAnsi="Times New Roman" w:cs="Times New Roman"/>
          <w:sz w:val="24"/>
          <w:szCs w:val="24"/>
        </w:rPr>
        <w:t>mil</w:t>
      </w:r>
      <w:proofErr w:type="spellEnd"/>
      <w:r w:rsidR="00066CDF">
        <w:rPr>
          <w:rFonts w:ascii="Times New Roman" w:hAnsi="Times New Roman" w:cs="Times New Roman"/>
          <w:sz w:val="24"/>
          <w:szCs w:val="24"/>
        </w:rPr>
        <w:t xml:space="preserve">. kn </w:t>
      </w:r>
      <w:r w:rsidR="00581F56" w:rsidRPr="00FB443E">
        <w:rPr>
          <w:rFonts w:ascii="Times New Roman" w:hAnsi="Times New Roman" w:cs="Times New Roman"/>
          <w:sz w:val="24"/>
          <w:szCs w:val="24"/>
        </w:rPr>
        <w:t xml:space="preserve">(ugostiteljstvo, najam dvorana i </w:t>
      </w:r>
      <w:proofErr w:type="spellStart"/>
      <w:r w:rsidR="00581F56" w:rsidRPr="00FB443E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="00581F56" w:rsidRPr="00FB443E">
        <w:rPr>
          <w:rFonts w:ascii="Times New Roman" w:hAnsi="Times New Roman" w:cs="Times New Roman"/>
          <w:sz w:val="24"/>
          <w:szCs w:val="24"/>
        </w:rPr>
        <w:t>)</w:t>
      </w:r>
      <w:r w:rsidR="00066CDF">
        <w:rPr>
          <w:rFonts w:ascii="Times New Roman" w:hAnsi="Times New Roman" w:cs="Times New Roman"/>
          <w:sz w:val="24"/>
          <w:szCs w:val="24"/>
        </w:rPr>
        <w:t>.</w:t>
      </w:r>
    </w:p>
    <w:p w14:paraId="5DA11DCF" w14:textId="77777777" w:rsidR="00581F56" w:rsidRPr="00FB443E" w:rsidRDefault="00581F56" w:rsidP="00581F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Proračunski korisnici samostalno su u skladu sa zakonskim odredbama rasporedili svoje viškove za odgovarajuće namjene u proračunu.</w:t>
      </w:r>
    </w:p>
    <w:p w14:paraId="090164AC" w14:textId="4B102BDF" w:rsidR="00581F56" w:rsidRPr="00FB443E" w:rsidRDefault="00581F56" w:rsidP="00581F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>Raspodjela viška prihoda sukladno ovom prijedlogu odluke uvrstiti će se u proračun Grada Karlovca odnosno u prvi rebalans za 20</w:t>
      </w:r>
      <w:r w:rsidR="00066CDF">
        <w:rPr>
          <w:rFonts w:ascii="Times New Roman" w:hAnsi="Times New Roman" w:cs="Times New Roman"/>
          <w:sz w:val="24"/>
          <w:szCs w:val="24"/>
        </w:rPr>
        <w:t>2</w:t>
      </w:r>
      <w:r w:rsidR="005876D1">
        <w:rPr>
          <w:rFonts w:ascii="Times New Roman" w:hAnsi="Times New Roman" w:cs="Times New Roman"/>
          <w:sz w:val="24"/>
          <w:szCs w:val="24"/>
        </w:rPr>
        <w:t>2</w:t>
      </w:r>
      <w:r w:rsidRPr="00FB443E">
        <w:rPr>
          <w:rFonts w:ascii="Times New Roman" w:hAnsi="Times New Roman" w:cs="Times New Roman"/>
          <w:sz w:val="24"/>
          <w:szCs w:val="24"/>
        </w:rPr>
        <w:t>.godinu.</w:t>
      </w:r>
    </w:p>
    <w:p w14:paraId="157FBF21" w14:textId="77777777" w:rsidR="00581F56" w:rsidRDefault="00581F56" w:rsidP="00581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401A5" w14:textId="77777777" w:rsidR="00581F56" w:rsidRPr="00FB443E" w:rsidRDefault="00581F56" w:rsidP="00581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FFAAC" w14:textId="77777777" w:rsidR="00581F56" w:rsidRPr="00FB443E" w:rsidRDefault="00581F56" w:rsidP="00581F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ab/>
      </w:r>
      <w:r w:rsidRPr="00FB443E">
        <w:rPr>
          <w:rFonts w:ascii="Times New Roman" w:hAnsi="Times New Roman" w:cs="Times New Roman"/>
          <w:sz w:val="24"/>
          <w:szCs w:val="24"/>
        </w:rPr>
        <w:tab/>
      </w:r>
      <w:r w:rsidRPr="00FB443E">
        <w:rPr>
          <w:rFonts w:ascii="Times New Roman" w:hAnsi="Times New Roman" w:cs="Times New Roman"/>
          <w:sz w:val="24"/>
          <w:szCs w:val="24"/>
        </w:rPr>
        <w:tab/>
      </w:r>
      <w:r w:rsidRPr="00FB443E">
        <w:rPr>
          <w:rFonts w:ascii="Times New Roman" w:hAnsi="Times New Roman" w:cs="Times New Roman"/>
          <w:sz w:val="24"/>
          <w:szCs w:val="24"/>
        </w:rPr>
        <w:tab/>
      </w:r>
      <w:r w:rsidRPr="00FB443E">
        <w:rPr>
          <w:rFonts w:ascii="Times New Roman" w:hAnsi="Times New Roman" w:cs="Times New Roman"/>
          <w:sz w:val="24"/>
          <w:szCs w:val="24"/>
        </w:rPr>
        <w:tab/>
      </w:r>
      <w:r w:rsidRPr="00FB443E">
        <w:rPr>
          <w:rFonts w:ascii="Times New Roman" w:hAnsi="Times New Roman" w:cs="Times New Roman"/>
          <w:sz w:val="24"/>
          <w:szCs w:val="24"/>
        </w:rPr>
        <w:tab/>
        <w:t>Pročelnica UO za proračun i financije:</w:t>
      </w:r>
    </w:p>
    <w:p w14:paraId="57506942" w14:textId="77777777" w:rsidR="00581F56" w:rsidRPr="00FB443E" w:rsidRDefault="00581F56" w:rsidP="00581F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443E">
        <w:rPr>
          <w:rFonts w:ascii="Times New Roman" w:hAnsi="Times New Roman" w:cs="Times New Roman"/>
          <w:sz w:val="24"/>
          <w:szCs w:val="24"/>
        </w:rPr>
        <w:tab/>
      </w:r>
      <w:r w:rsidRPr="00FB443E">
        <w:rPr>
          <w:rFonts w:ascii="Times New Roman" w:hAnsi="Times New Roman" w:cs="Times New Roman"/>
          <w:sz w:val="24"/>
          <w:szCs w:val="24"/>
        </w:rPr>
        <w:tab/>
      </w:r>
      <w:r w:rsidRPr="00FB443E">
        <w:rPr>
          <w:rFonts w:ascii="Times New Roman" w:hAnsi="Times New Roman" w:cs="Times New Roman"/>
          <w:sz w:val="24"/>
          <w:szCs w:val="24"/>
        </w:rPr>
        <w:tab/>
      </w:r>
      <w:r w:rsidRPr="00FB443E">
        <w:rPr>
          <w:rFonts w:ascii="Times New Roman" w:hAnsi="Times New Roman" w:cs="Times New Roman"/>
          <w:sz w:val="24"/>
          <w:szCs w:val="24"/>
        </w:rPr>
        <w:tab/>
      </w:r>
      <w:r w:rsidRPr="00FB443E">
        <w:rPr>
          <w:rFonts w:ascii="Times New Roman" w:hAnsi="Times New Roman" w:cs="Times New Roman"/>
          <w:sz w:val="24"/>
          <w:szCs w:val="24"/>
        </w:rPr>
        <w:tab/>
      </w:r>
      <w:r w:rsidRPr="00FB443E">
        <w:rPr>
          <w:rFonts w:ascii="Times New Roman" w:hAnsi="Times New Roman" w:cs="Times New Roman"/>
          <w:sz w:val="24"/>
          <w:szCs w:val="24"/>
        </w:rPr>
        <w:tab/>
      </w:r>
      <w:r w:rsidRPr="00FB443E">
        <w:rPr>
          <w:rFonts w:ascii="Times New Roman" w:hAnsi="Times New Roman" w:cs="Times New Roman"/>
          <w:sz w:val="24"/>
          <w:szCs w:val="24"/>
        </w:rPr>
        <w:tab/>
        <w:t xml:space="preserve">Lidija Malović, </w:t>
      </w:r>
      <w:proofErr w:type="spellStart"/>
      <w:r w:rsidRPr="00FB443E">
        <w:rPr>
          <w:rFonts w:ascii="Times New Roman" w:hAnsi="Times New Roman" w:cs="Times New Roman"/>
          <w:sz w:val="24"/>
          <w:szCs w:val="24"/>
        </w:rPr>
        <w:t>dipl.oec</w:t>
      </w:r>
      <w:proofErr w:type="spellEnd"/>
      <w:r w:rsidRPr="00FB443E">
        <w:rPr>
          <w:rFonts w:ascii="Times New Roman" w:hAnsi="Times New Roman" w:cs="Times New Roman"/>
          <w:sz w:val="24"/>
          <w:szCs w:val="24"/>
        </w:rPr>
        <w:t>.</w:t>
      </w:r>
    </w:p>
    <w:p w14:paraId="3E204870" w14:textId="77777777" w:rsidR="00DF6B83" w:rsidRDefault="00DF6B83" w:rsidP="00DF6B83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7C55A" w14:textId="77777777" w:rsidR="00DF6B83" w:rsidRDefault="00DF6B83" w:rsidP="00DF6B83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AB17A4" w14:textId="77777777" w:rsidR="00DF6B83" w:rsidRDefault="00DF6B83" w:rsidP="00DF6B83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B6B17C" w14:textId="77777777" w:rsidR="00DF6B83" w:rsidRDefault="00DF6B83" w:rsidP="00DF6B83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C3EA1E" w14:textId="77777777" w:rsidR="00DF6B83" w:rsidRDefault="00DF6B83" w:rsidP="00DF6B83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F95558" w14:textId="77777777" w:rsidR="00DF6B83" w:rsidRDefault="00DF6B83" w:rsidP="00DF6B83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4BDFA5" w14:textId="77777777" w:rsidR="00DF6B83" w:rsidRDefault="00DF6B83" w:rsidP="00DF6B83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CF8C24" w14:textId="77777777" w:rsidR="00DF6B83" w:rsidRDefault="00DF6B83" w:rsidP="00DF6B83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401AB0" w14:textId="77777777" w:rsidR="00DF6B83" w:rsidRDefault="00DF6B83" w:rsidP="00DF6B83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4CDB6E" w14:textId="77777777" w:rsidR="00DF6B83" w:rsidRDefault="00DF6B83" w:rsidP="00DF6B83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8AF0C9" w14:textId="77777777" w:rsidR="00DF6B83" w:rsidRDefault="00DF6B83" w:rsidP="00DF6B83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444975" w14:textId="77777777" w:rsidR="00DF6B83" w:rsidRDefault="00DF6B83" w:rsidP="00DF6B83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C2B97E" w14:textId="77777777" w:rsidR="00DF6B83" w:rsidRDefault="00DF6B83" w:rsidP="00DF6B83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52BBC9" w14:textId="77777777" w:rsidR="00DF6B83" w:rsidRDefault="00DF6B83" w:rsidP="00DF6B83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FB03E1" w14:textId="77777777" w:rsidR="00DF6B83" w:rsidRDefault="00DF6B83" w:rsidP="00DF6B83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D0C43B" w14:textId="77777777" w:rsidR="00B301DF" w:rsidRDefault="00B301DF"/>
    <w:sectPr w:rsidR="00B301DF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1764A" w14:textId="77777777" w:rsidR="00C87B65" w:rsidRDefault="00C87B65" w:rsidP="005D785A">
      <w:pPr>
        <w:spacing w:after="0" w:line="240" w:lineRule="auto"/>
      </w:pPr>
      <w:r>
        <w:separator/>
      </w:r>
    </w:p>
  </w:endnote>
  <w:endnote w:type="continuationSeparator" w:id="0">
    <w:p w14:paraId="1EABC77A" w14:textId="77777777" w:rsidR="00C87B65" w:rsidRDefault="00C87B65" w:rsidP="005D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3795462"/>
      <w:docPartObj>
        <w:docPartGallery w:val="Page Numbers (Bottom of Page)"/>
        <w:docPartUnique/>
      </w:docPartObj>
    </w:sdtPr>
    <w:sdtEndPr/>
    <w:sdtContent>
      <w:p w14:paraId="350EF251" w14:textId="024F32E4" w:rsidR="005D785A" w:rsidRDefault="005D785A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C922E65" wp14:editId="665765E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AA9FD" w14:textId="77777777" w:rsidR="005D785A" w:rsidRDefault="005D785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C922E65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4F0AA9FD" w14:textId="77777777" w:rsidR="005D785A" w:rsidRDefault="005D785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91D8" w14:textId="77777777" w:rsidR="00C87B65" w:rsidRDefault="00C87B65" w:rsidP="005D785A">
      <w:pPr>
        <w:spacing w:after="0" w:line="240" w:lineRule="auto"/>
      </w:pPr>
      <w:r>
        <w:separator/>
      </w:r>
    </w:p>
  </w:footnote>
  <w:footnote w:type="continuationSeparator" w:id="0">
    <w:p w14:paraId="3D0C844F" w14:textId="77777777" w:rsidR="00C87B65" w:rsidRDefault="00C87B65" w:rsidP="005D7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7609"/>
    <w:multiLevelType w:val="hybridMultilevel"/>
    <w:tmpl w:val="177E9E80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61949"/>
    <w:multiLevelType w:val="hybridMultilevel"/>
    <w:tmpl w:val="50CC183E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EB73D1"/>
    <w:multiLevelType w:val="hybridMultilevel"/>
    <w:tmpl w:val="28AEE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83EE4"/>
    <w:multiLevelType w:val="hybridMultilevel"/>
    <w:tmpl w:val="5D78478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5D353D"/>
    <w:multiLevelType w:val="hybridMultilevel"/>
    <w:tmpl w:val="3A24C204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BB0015C"/>
    <w:multiLevelType w:val="hybridMultilevel"/>
    <w:tmpl w:val="C340EA4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4901B0E"/>
    <w:multiLevelType w:val="hybridMultilevel"/>
    <w:tmpl w:val="14C295CE"/>
    <w:lvl w:ilvl="0" w:tplc="981E28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ED7708"/>
    <w:multiLevelType w:val="hybridMultilevel"/>
    <w:tmpl w:val="8954EC6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4F5C516A"/>
    <w:multiLevelType w:val="hybridMultilevel"/>
    <w:tmpl w:val="4ED24C3C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56E1392B"/>
    <w:multiLevelType w:val="hybridMultilevel"/>
    <w:tmpl w:val="688C3AE0"/>
    <w:lvl w:ilvl="0" w:tplc="F87C6D58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C1687"/>
    <w:multiLevelType w:val="hybridMultilevel"/>
    <w:tmpl w:val="02329C5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25E028B"/>
    <w:multiLevelType w:val="hybridMultilevel"/>
    <w:tmpl w:val="DF40472A"/>
    <w:lvl w:ilvl="0" w:tplc="2D6ABCD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72462DA4"/>
    <w:multiLevelType w:val="hybridMultilevel"/>
    <w:tmpl w:val="5AF04030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BEC642B"/>
    <w:multiLevelType w:val="hybridMultilevel"/>
    <w:tmpl w:val="04742C4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15"/>
  </w:num>
  <w:num w:numId="8">
    <w:abstractNumId w:val="8"/>
  </w:num>
  <w:num w:numId="9">
    <w:abstractNumId w:val="17"/>
  </w:num>
  <w:num w:numId="10">
    <w:abstractNumId w:val="9"/>
  </w:num>
  <w:num w:numId="11">
    <w:abstractNumId w:val="12"/>
  </w:num>
  <w:num w:numId="12">
    <w:abstractNumId w:val="7"/>
  </w:num>
  <w:num w:numId="13">
    <w:abstractNumId w:val="4"/>
  </w:num>
  <w:num w:numId="14">
    <w:abstractNumId w:val="6"/>
  </w:num>
  <w:num w:numId="15">
    <w:abstractNumId w:val="0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83"/>
    <w:rsid w:val="000000CC"/>
    <w:rsid w:val="0000468A"/>
    <w:rsid w:val="00004F51"/>
    <w:rsid w:val="0001019C"/>
    <w:rsid w:val="000118B9"/>
    <w:rsid w:val="00015F96"/>
    <w:rsid w:val="00021AC4"/>
    <w:rsid w:val="00022BD4"/>
    <w:rsid w:val="00022ECC"/>
    <w:rsid w:val="000238CD"/>
    <w:rsid w:val="00023D00"/>
    <w:rsid w:val="000266A4"/>
    <w:rsid w:val="000304DE"/>
    <w:rsid w:val="00046A71"/>
    <w:rsid w:val="00047279"/>
    <w:rsid w:val="00047B2F"/>
    <w:rsid w:val="00052567"/>
    <w:rsid w:val="0006203B"/>
    <w:rsid w:val="00066C8D"/>
    <w:rsid w:val="00066CDF"/>
    <w:rsid w:val="00066E60"/>
    <w:rsid w:val="00067B2E"/>
    <w:rsid w:val="000719AB"/>
    <w:rsid w:val="000725AB"/>
    <w:rsid w:val="00074231"/>
    <w:rsid w:val="00085A93"/>
    <w:rsid w:val="0009180E"/>
    <w:rsid w:val="000A10D1"/>
    <w:rsid w:val="000A2B8B"/>
    <w:rsid w:val="000A70E7"/>
    <w:rsid w:val="000C4141"/>
    <w:rsid w:val="000D0510"/>
    <w:rsid w:val="000D7209"/>
    <w:rsid w:val="000E5A3F"/>
    <w:rsid w:val="0010066D"/>
    <w:rsid w:val="00117BEC"/>
    <w:rsid w:val="00127BB0"/>
    <w:rsid w:val="00146075"/>
    <w:rsid w:val="001531D6"/>
    <w:rsid w:val="001549CE"/>
    <w:rsid w:val="001550F3"/>
    <w:rsid w:val="00157BC5"/>
    <w:rsid w:val="00184237"/>
    <w:rsid w:val="00184DF7"/>
    <w:rsid w:val="00190A9F"/>
    <w:rsid w:val="00191032"/>
    <w:rsid w:val="001916F4"/>
    <w:rsid w:val="00196321"/>
    <w:rsid w:val="001A1EBD"/>
    <w:rsid w:val="001A2923"/>
    <w:rsid w:val="001A3ABE"/>
    <w:rsid w:val="001A6DD4"/>
    <w:rsid w:val="001B19CD"/>
    <w:rsid w:val="001C4C1B"/>
    <w:rsid w:val="001D0573"/>
    <w:rsid w:val="001D1430"/>
    <w:rsid w:val="001D1845"/>
    <w:rsid w:val="001D351E"/>
    <w:rsid w:val="001D6794"/>
    <w:rsid w:val="001D73DD"/>
    <w:rsid w:val="001E33E4"/>
    <w:rsid w:val="001E3C0C"/>
    <w:rsid w:val="001E3C67"/>
    <w:rsid w:val="001E490C"/>
    <w:rsid w:val="001E4E45"/>
    <w:rsid w:val="001F41AC"/>
    <w:rsid w:val="002020B3"/>
    <w:rsid w:val="00206480"/>
    <w:rsid w:val="002070DB"/>
    <w:rsid w:val="00210B8F"/>
    <w:rsid w:val="00224D0E"/>
    <w:rsid w:val="002265A0"/>
    <w:rsid w:val="00231A67"/>
    <w:rsid w:val="0023253A"/>
    <w:rsid w:val="00235AE5"/>
    <w:rsid w:val="0023660D"/>
    <w:rsid w:val="0023684D"/>
    <w:rsid w:val="00236CA7"/>
    <w:rsid w:val="00242200"/>
    <w:rsid w:val="00242397"/>
    <w:rsid w:val="00245097"/>
    <w:rsid w:val="00246EA5"/>
    <w:rsid w:val="00247792"/>
    <w:rsid w:val="00257746"/>
    <w:rsid w:val="00261573"/>
    <w:rsid w:val="00263EE4"/>
    <w:rsid w:val="00264CDC"/>
    <w:rsid w:val="0026738E"/>
    <w:rsid w:val="00274598"/>
    <w:rsid w:val="0027723A"/>
    <w:rsid w:val="00282A2C"/>
    <w:rsid w:val="00282EFE"/>
    <w:rsid w:val="0029030A"/>
    <w:rsid w:val="00291BF6"/>
    <w:rsid w:val="00293B0C"/>
    <w:rsid w:val="002956CB"/>
    <w:rsid w:val="00297715"/>
    <w:rsid w:val="002A5D07"/>
    <w:rsid w:val="002B3EBB"/>
    <w:rsid w:val="002B6DF5"/>
    <w:rsid w:val="002C0299"/>
    <w:rsid w:val="002C0A8A"/>
    <w:rsid w:val="002C15DC"/>
    <w:rsid w:val="002C5E8A"/>
    <w:rsid w:val="002C5FF8"/>
    <w:rsid w:val="002E1201"/>
    <w:rsid w:val="002E2B8E"/>
    <w:rsid w:val="002E41C6"/>
    <w:rsid w:val="002F0AD7"/>
    <w:rsid w:val="002F4B42"/>
    <w:rsid w:val="002F6089"/>
    <w:rsid w:val="00310901"/>
    <w:rsid w:val="00313400"/>
    <w:rsid w:val="003163A7"/>
    <w:rsid w:val="00316729"/>
    <w:rsid w:val="00332E02"/>
    <w:rsid w:val="00333F07"/>
    <w:rsid w:val="00344EF3"/>
    <w:rsid w:val="003529EF"/>
    <w:rsid w:val="003614ED"/>
    <w:rsid w:val="00361F69"/>
    <w:rsid w:val="00362B6F"/>
    <w:rsid w:val="00363C84"/>
    <w:rsid w:val="003652B3"/>
    <w:rsid w:val="00365FBD"/>
    <w:rsid w:val="00366F92"/>
    <w:rsid w:val="00367CFB"/>
    <w:rsid w:val="003878BF"/>
    <w:rsid w:val="00387DF7"/>
    <w:rsid w:val="00394FB7"/>
    <w:rsid w:val="003A570E"/>
    <w:rsid w:val="003A63E2"/>
    <w:rsid w:val="003B1578"/>
    <w:rsid w:val="003B664E"/>
    <w:rsid w:val="003D53B9"/>
    <w:rsid w:val="003E0964"/>
    <w:rsid w:val="003E1291"/>
    <w:rsid w:val="003F0355"/>
    <w:rsid w:val="003F6C4E"/>
    <w:rsid w:val="003F7CA5"/>
    <w:rsid w:val="00403D92"/>
    <w:rsid w:val="0040536B"/>
    <w:rsid w:val="00406622"/>
    <w:rsid w:val="00414883"/>
    <w:rsid w:val="0042325A"/>
    <w:rsid w:val="00430A36"/>
    <w:rsid w:val="00430A9B"/>
    <w:rsid w:val="00430CC6"/>
    <w:rsid w:val="00444E8D"/>
    <w:rsid w:val="00444F15"/>
    <w:rsid w:val="00450669"/>
    <w:rsid w:val="00465590"/>
    <w:rsid w:val="00466566"/>
    <w:rsid w:val="00467805"/>
    <w:rsid w:val="00470745"/>
    <w:rsid w:val="00476EB0"/>
    <w:rsid w:val="00480F1E"/>
    <w:rsid w:val="00484C0D"/>
    <w:rsid w:val="00484D65"/>
    <w:rsid w:val="00491F31"/>
    <w:rsid w:val="004929A1"/>
    <w:rsid w:val="004957DC"/>
    <w:rsid w:val="004A532C"/>
    <w:rsid w:val="004A706D"/>
    <w:rsid w:val="004B7967"/>
    <w:rsid w:val="004D1CD3"/>
    <w:rsid w:val="004D4146"/>
    <w:rsid w:val="004D4823"/>
    <w:rsid w:val="004D7659"/>
    <w:rsid w:val="004E5911"/>
    <w:rsid w:val="004E713E"/>
    <w:rsid w:val="004F081C"/>
    <w:rsid w:val="004F19F7"/>
    <w:rsid w:val="004F20B2"/>
    <w:rsid w:val="004F348B"/>
    <w:rsid w:val="004F7E80"/>
    <w:rsid w:val="00504B24"/>
    <w:rsid w:val="00507EC3"/>
    <w:rsid w:val="00514C7D"/>
    <w:rsid w:val="00515B31"/>
    <w:rsid w:val="00515EED"/>
    <w:rsid w:val="00520965"/>
    <w:rsid w:val="005251DB"/>
    <w:rsid w:val="00526DE1"/>
    <w:rsid w:val="005331A4"/>
    <w:rsid w:val="0053359F"/>
    <w:rsid w:val="00534532"/>
    <w:rsid w:val="005360F1"/>
    <w:rsid w:val="00543412"/>
    <w:rsid w:val="00543B04"/>
    <w:rsid w:val="00544B71"/>
    <w:rsid w:val="0054581A"/>
    <w:rsid w:val="00546B79"/>
    <w:rsid w:val="005477BB"/>
    <w:rsid w:val="00552658"/>
    <w:rsid w:val="00552E55"/>
    <w:rsid w:val="005640BA"/>
    <w:rsid w:val="00567618"/>
    <w:rsid w:val="00581F56"/>
    <w:rsid w:val="005876D1"/>
    <w:rsid w:val="005928D5"/>
    <w:rsid w:val="005929A5"/>
    <w:rsid w:val="005934C8"/>
    <w:rsid w:val="005940D3"/>
    <w:rsid w:val="0059570B"/>
    <w:rsid w:val="00597361"/>
    <w:rsid w:val="005A2B15"/>
    <w:rsid w:val="005A302B"/>
    <w:rsid w:val="005B5633"/>
    <w:rsid w:val="005B617F"/>
    <w:rsid w:val="005B717A"/>
    <w:rsid w:val="005C4CE8"/>
    <w:rsid w:val="005C5F98"/>
    <w:rsid w:val="005C717D"/>
    <w:rsid w:val="005D36EF"/>
    <w:rsid w:val="005D785A"/>
    <w:rsid w:val="005E0037"/>
    <w:rsid w:val="005E3EBC"/>
    <w:rsid w:val="005E7BF2"/>
    <w:rsid w:val="005F6D98"/>
    <w:rsid w:val="005F6F84"/>
    <w:rsid w:val="00600564"/>
    <w:rsid w:val="0060248B"/>
    <w:rsid w:val="006025BE"/>
    <w:rsid w:val="00605D6B"/>
    <w:rsid w:val="006067B8"/>
    <w:rsid w:val="00610516"/>
    <w:rsid w:val="006108D0"/>
    <w:rsid w:val="00611FE4"/>
    <w:rsid w:val="006224C6"/>
    <w:rsid w:val="006403E3"/>
    <w:rsid w:val="006425B8"/>
    <w:rsid w:val="0064282E"/>
    <w:rsid w:val="0064383B"/>
    <w:rsid w:val="00645918"/>
    <w:rsid w:val="006540E8"/>
    <w:rsid w:val="00657B2F"/>
    <w:rsid w:val="00662385"/>
    <w:rsid w:val="006678E2"/>
    <w:rsid w:val="006751F6"/>
    <w:rsid w:val="00683471"/>
    <w:rsid w:val="00683B36"/>
    <w:rsid w:val="00684F2E"/>
    <w:rsid w:val="00694B3C"/>
    <w:rsid w:val="006A3D52"/>
    <w:rsid w:val="006A5339"/>
    <w:rsid w:val="006A63A9"/>
    <w:rsid w:val="006A7725"/>
    <w:rsid w:val="006B0B5A"/>
    <w:rsid w:val="006B2D01"/>
    <w:rsid w:val="006B2E8C"/>
    <w:rsid w:val="006B38E6"/>
    <w:rsid w:val="006B5612"/>
    <w:rsid w:val="006C0D4A"/>
    <w:rsid w:val="006C301D"/>
    <w:rsid w:val="006C7C30"/>
    <w:rsid w:val="006D05AA"/>
    <w:rsid w:val="006D4F6F"/>
    <w:rsid w:val="006E1220"/>
    <w:rsid w:val="006E1B00"/>
    <w:rsid w:val="006E4B1E"/>
    <w:rsid w:val="006F0B72"/>
    <w:rsid w:val="006F1FC4"/>
    <w:rsid w:val="006F3E93"/>
    <w:rsid w:val="006F66FC"/>
    <w:rsid w:val="006F7F5C"/>
    <w:rsid w:val="00702621"/>
    <w:rsid w:val="00706F44"/>
    <w:rsid w:val="0071525F"/>
    <w:rsid w:val="007152CC"/>
    <w:rsid w:val="00722BFE"/>
    <w:rsid w:val="00724C7C"/>
    <w:rsid w:val="007263FD"/>
    <w:rsid w:val="00730C3E"/>
    <w:rsid w:val="00733B63"/>
    <w:rsid w:val="00736620"/>
    <w:rsid w:val="00736C53"/>
    <w:rsid w:val="0074070C"/>
    <w:rsid w:val="00744A36"/>
    <w:rsid w:val="0075250D"/>
    <w:rsid w:val="007547A1"/>
    <w:rsid w:val="007553D9"/>
    <w:rsid w:val="007554D5"/>
    <w:rsid w:val="007558A8"/>
    <w:rsid w:val="00755F44"/>
    <w:rsid w:val="007576AB"/>
    <w:rsid w:val="00761D06"/>
    <w:rsid w:val="007637AA"/>
    <w:rsid w:val="007672BC"/>
    <w:rsid w:val="00770A47"/>
    <w:rsid w:val="007807A9"/>
    <w:rsid w:val="00785270"/>
    <w:rsid w:val="0078746C"/>
    <w:rsid w:val="007876D0"/>
    <w:rsid w:val="007927F1"/>
    <w:rsid w:val="00795534"/>
    <w:rsid w:val="007971E7"/>
    <w:rsid w:val="007A1351"/>
    <w:rsid w:val="007A2980"/>
    <w:rsid w:val="007A38AE"/>
    <w:rsid w:val="007A3B4A"/>
    <w:rsid w:val="007A4268"/>
    <w:rsid w:val="007A7CCB"/>
    <w:rsid w:val="007B4DB1"/>
    <w:rsid w:val="007B5BE8"/>
    <w:rsid w:val="007C5F14"/>
    <w:rsid w:val="007D1D4B"/>
    <w:rsid w:val="007D6A4B"/>
    <w:rsid w:val="007E778E"/>
    <w:rsid w:val="007F0444"/>
    <w:rsid w:val="007F1648"/>
    <w:rsid w:val="00801D26"/>
    <w:rsid w:val="00801D41"/>
    <w:rsid w:val="00803F15"/>
    <w:rsid w:val="00817714"/>
    <w:rsid w:val="00824CBD"/>
    <w:rsid w:val="00825E41"/>
    <w:rsid w:val="008310D8"/>
    <w:rsid w:val="00831B56"/>
    <w:rsid w:val="00831E15"/>
    <w:rsid w:val="00834815"/>
    <w:rsid w:val="00836685"/>
    <w:rsid w:val="008371E4"/>
    <w:rsid w:val="008427A3"/>
    <w:rsid w:val="0084341A"/>
    <w:rsid w:val="008546CA"/>
    <w:rsid w:val="00866DD5"/>
    <w:rsid w:val="008719BF"/>
    <w:rsid w:val="00883CD8"/>
    <w:rsid w:val="00890C5B"/>
    <w:rsid w:val="008A00CA"/>
    <w:rsid w:val="008A72BA"/>
    <w:rsid w:val="008A78C5"/>
    <w:rsid w:val="008A7D07"/>
    <w:rsid w:val="008B3F42"/>
    <w:rsid w:val="008B41AA"/>
    <w:rsid w:val="008B7F96"/>
    <w:rsid w:val="008C0F4A"/>
    <w:rsid w:val="008C4B25"/>
    <w:rsid w:val="008C6D1A"/>
    <w:rsid w:val="008E1044"/>
    <w:rsid w:val="008E340E"/>
    <w:rsid w:val="008E59AC"/>
    <w:rsid w:val="008F467D"/>
    <w:rsid w:val="008F5353"/>
    <w:rsid w:val="00904944"/>
    <w:rsid w:val="0090554E"/>
    <w:rsid w:val="009122C8"/>
    <w:rsid w:val="00924561"/>
    <w:rsid w:val="00927A18"/>
    <w:rsid w:val="00927B4D"/>
    <w:rsid w:val="00934CB6"/>
    <w:rsid w:val="009375DC"/>
    <w:rsid w:val="0094562C"/>
    <w:rsid w:val="00954F14"/>
    <w:rsid w:val="0095746A"/>
    <w:rsid w:val="009604D1"/>
    <w:rsid w:val="0096279E"/>
    <w:rsid w:val="00963DA1"/>
    <w:rsid w:val="00964CE6"/>
    <w:rsid w:val="00966748"/>
    <w:rsid w:val="0097497A"/>
    <w:rsid w:val="00974E97"/>
    <w:rsid w:val="00982124"/>
    <w:rsid w:val="00983EAD"/>
    <w:rsid w:val="00986F51"/>
    <w:rsid w:val="00993556"/>
    <w:rsid w:val="0099639F"/>
    <w:rsid w:val="00997BF5"/>
    <w:rsid w:val="00997F52"/>
    <w:rsid w:val="009A79DB"/>
    <w:rsid w:val="009B00B5"/>
    <w:rsid w:val="009B216F"/>
    <w:rsid w:val="009B5339"/>
    <w:rsid w:val="009C20DD"/>
    <w:rsid w:val="009D6FE4"/>
    <w:rsid w:val="009D7E43"/>
    <w:rsid w:val="009E19D2"/>
    <w:rsid w:val="009E60E0"/>
    <w:rsid w:val="009F3869"/>
    <w:rsid w:val="009F490F"/>
    <w:rsid w:val="009F547F"/>
    <w:rsid w:val="009F5B47"/>
    <w:rsid w:val="00A00335"/>
    <w:rsid w:val="00A01D0D"/>
    <w:rsid w:val="00A12BD4"/>
    <w:rsid w:val="00A207F1"/>
    <w:rsid w:val="00A25326"/>
    <w:rsid w:val="00A3410F"/>
    <w:rsid w:val="00A35C32"/>
    <w:rsid w:val="00A374E1"/>
    <w:rsid w:val="00A46E1D"/>
    <w:rsid w:val="00A63346"/>
    <w:rsid w:val="00A6394F"/>
    <w:rsid w:val="00A64C22"/>
    <w:rsid w:val="00A73FEE"/>
    <w:rsid w:val="00A75D89"/>
    <w:rsid w:val="00A76279"/>
    <w:rsid w:val="00A8042F"/>
    <w:rsid w:val="00A814A9"/>
    <w:rsid w:val="00A84C4D"/>
    <w:rsid w:val="00A925ED"/>
    <w:rsid w:val="00A942D3"/>
    <w:rsid w:val="00AA37AF"/>
    <w:rsid w:val="00AA462E"/>
    <w:rsid w:val="00AB0014"/>
    <w:rsid w:val="00AB1F0A"/>
    <w:rsid w:val="00AB25D9"/>
    <w:rsid w:val="00AB72C0"/>
    <w:rsid w:val="00AC0056"/>
    <w:rsid w:val="00AC2E0C"/>
    <w:rsid w:val="00AD1D41"/>
    <w:rsid w:val="00AF242B"/>
    <w:rsid w:val="00AF2453"/>
    <w:rsid w:val="00AF57A1"/>
    <w:rsid w:val="00AF748A"/>
    <w:rsid w:val="00B04543"/>
    <w:rsid w:val="00B045DB"/>
    <w:rsid w:val="00B05BAE"/>
    <w:rsid w:val="00B07912"/>
    <w:rsid w:val="00B0792C"/>
    <w:rsid w:val="00B1730F"/>
    <w:rsid w:val="00B17490"/>
    <w:rsid w:val="00B20BF7"/>
    <w:rsid w:val="00B23446"/>
    <w:rsid w:val="00B24411"/>
    <w:rsid w:val="00B266C5"/>
    <w:rsid w:val="00B301DF"/>
    <w:rsid w:val="00B35351"/>
    <w:rsid w:val="00B37507"/>
    <w:rsid w:val="00B512D2"/>
    <w:rsid w:val="00B51C0E"/>
    <w:rsid w:val="00B534DA"/>
    <w:rsid w:val="00B5443F"/>
    <w:rsid w:val="00B5464A"/>
    <w:rsid w:val="00B5588D"/>
    <w:rsid w:val="00B55DD6"/>
    <w:rsid w:val="00B56BD3"/>
    <w:rsid w:val="00B666A8"/>
    <w:rsid w:val="00B87841"/>
    <w:rsid w:val="00B9096A"/>
    <w:rsid w:val="00B963E8"/>
    <w:rsid w:val="00B97A22"/>
    <w:rsid w:val="00BA0048"/>
    <w:rsid w:val="00BA178B"/>
    <w:rsid w:val="00BB1497"/>
    <w:rsid w:val="00BB3021"/>
    <w:rsid w:val="00BC27B4"/>
    <w:rsid w:val="00BD13BF"/>
    <w:rsid w:val="00BD1601"/>
    <w:rsid w:val="00BE41A1"/>
    <w:rsid w:val="00BF4BF6"/>
    <w:rsid w:val="00BF51EF"/>
    <w:rsid w:val="00C01444"/>
    <w:rsid w:val="00C0325C"/>
    <w:rsid w:val="00C061B5"/>
    <w:rsid w:val="00C1017C"/>
    <w:rsid w:val="00C140D8"/>
    <w:rsid w:val="00C15F29"/>
    <w:rsid w:val="00C20A50"/>
    <w:rsid w:val="00C23D05"/>
    <w:rsid w:val="00C27B7F"/>
    <w:rsid w:val="00C323CC"/>
    <w:rsid w:val="00C408FE"/>
    <w:rsid w:val="00C42292"/>
    <w:rsid w:val="00C46EF9"/>
    <w:rsid w:val="00C56A5B"/>
    <w:rsid w:val="00C8426C"/>
    <w:rsid w:val="00C84663"/>
    <w:rsid w:val="00C87B65"/>
    <w:rsid w:val="00CA1058"/>
    <w:rsid w:val="00CA5F43"/>
    <w:rsid w:val="00CB061C"/>
    <w:rsid w:val="00CB247C"/>
    <w:rsid w:val="00CC3F32"/>
    <w:rsid w:val="00CC5E15"/>
    <w:rsid w:val="00CD2291"/>
    <w:rsid w:val="00CD5B72"/>
    <w:rsid w:val="00CE7F10"/>
    <w:rsid w:val="00CF7AEB"/>
    <w:rsid w:val="00D0116A"/>
    <w:rsid w:val="00D04E36"/>
    <w:rsid w:val="00D1323C"/>
    <w:rsid w:val="00D22F79"/>
    <w:rsid w:val="00D248F9"/>
    <w:rsid w:val="00D26AA4"/>
    <w:rsid w:val="00D3377A"/>
    <w:rsid w:val="00D33BA8"/>
    <w:rsid w:val="00D41A24"/>
    <w:rsid w:val="00D45A5F"/>
    <w:rsid w:val="00D46C41"/>
    <w:rsid w:val="00D5494C"/>
    <w:rsid w:val="00D54CD8"/>
    <w:rsid w:val="00D54EAC"/>
    <w:rsid w:val="00D5703F"/>
    <w:rsid w:val="00D70F07"/>
    <w:rsid w:val="00D72189"/>
    <w:rsid w:val="00D73C73"/>
    <w:rsid w:val="00D73D06"/>
    <w:rsid w:val="00D7457A"/>
    <w:rsid w:val="00D8242C"/>
    <w:rsid w:val="00D86F59"/>
    <w:rsid w:val="00D9725D"/>
    <w:rsid w:val="00DA2B52"/>
    <w:rsid w:val="00DA2B85"/>
    <w:rsid w:val="00DA4F13"/>
    <w:rsid w:val="00DA7F45"/>
    <w:rsid w:val="00DB6247"/>
    <w:rsid w:val="00DB76C2"/>
    <w:rsid w:val="00DC2AF9"/>
    <w:rsid w:val="00DC353D"/>
    <w:rsid w:val="00DC423F"/>
    <w:rsid w:val="00DD4DCF"/>
    <w:rsid w:val="00DE04E0"/>
    <w:rsid w:val="00DE1B53"/>
    <w:rsid w:val="00DE343E"/>
    <w:rsid w:val="00DE7EFD"/>
    <w:rsid w:val="00DF2330"/>
    <w:rsid w:val="00DF6B83"/>
    <w:rsid w:val="00E00758"/>
    <w:rsid w:val="00E02482"/>
    <w:rsid w:val="00E02BD6"/>
    <w:rsid w:val="00E03474"/>
    <w:rsid w:val="00E03A6B"/>
    <w:rsid w:val="00E07798"/>
    <w:rsid w:val="00E111AE"/>
    <w:rsid w:val="00E15188"/>
    <w:rsid w:val="00E15948"/>
    <w:rsid w:val="00E20897"/>
    <w:rsid w:val="00E25A04"/>
    <w:rsid w:val="00E338A2"/>
    <w:rsid w:val="00E43F58"/>
    <w:rsid w:val="00E4693A"/>
    <w:rsid w:val="00E47CC0"/>
    <w:rsid w:val="00E51896"/>
    <w:rsid w:val="00E527DE"/>
    <w:rsid w:val="00E529F5"/>
    <w:rsid w:val="00E67368"/>
    <w:rsid w:val="00E71AFE"/>
    <w:rsid w:val="00E84CDF"/>
    <w:rsid w:val="00E93E75"/>
    <w:rsid w:val="00E940C9"/>
    <w:rsid w:val="00E957E8"/>
    <w:rsid w:val="00E95BEB"/>
    <w:rsid w:val="00E96151"/>
    <w:rsid w:val="00E96C0C"/>
    <w:rsid w:val="00E97D54"/>
    <w:rsid w:val="00EA276F"/>
    <w:rsid w:val="00EA5D30"/>
    <w:rsid w:val="00EA5E2F"/>
    <w:rsid w:val="00EB1F9C"/>
    <w:rsid w:val="00EB688F"/>
    <w:rsid w:val="00EC6770"/>
    <w:rsid w:val="00ED27E0"/>
    <w:rsid w:val="00F1250A"/>
    <w:rsid w:val="00F24252"/>
    <w:rsid w:val="00F32881"/>
    <w:rsid w:val="00F34528"/>
    <w:rsid w:val="00F3456D"/>
    <w:rsid w:val="00F4191F"/>
    <w:rsid w:val="00F4239C"/>
    <w:rsid w:val="00F47111"/>
    <w:rsid w:val="00F56754"/>
    <w:rsid w:val="00F64C4F"/>
    <w:rsid w:val="00F70721"/>
    <w:rsid w:val="00F716BF"/>
    <w:rsid w:val="00F755AE"/>
    <w:rsid w:val="00F77300"/>
    <w:rsid w:val="00F848A7"/>
    <w:rsid w:val="00F90024"/>
    <w:rsid w:val="00F948CD"/>
    <w:rsid w:val="00F969CA"/>
    <w:rsid w:val="00F97BD7"/>
    <w:rsid w:val="00FB4C20"/>
    <w:rsid w:val="00FB719A"/>
    <w:rsid w:val="00FB7A1E"/>
    <w:rsid w:val="00FC552D"/>
    <w:rsid w:val="00FC78F9"/>
    <w:rsid w:val="00FD2773"/>
    <w:rsid w:val="00FD666F"/>
    <w:rsid w:val="00FD7C6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B540D"/>
  <w15:chartTrackingRefBased/>
  <w15:docId w15:val="{858CD465-E410-4F1C-8684-BFEA2EF6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B8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A35C32"/>
    <w:pPr>
      <w:keepNext/>
      <w:jc w:val="center"/>
      <w:outlineLvl w:val="0"/>
    </w:pPr>
    <w:rPr>
      <w:rFonts w:ascii="Arial" w:hAnsi="Arial"/>
      <w:b/>
      <w:szCs w:val="20"/>
      <w:lang w:eastAsia="hr-HR"/>
    </w:rPr>
  </w:style>
  <w:style w:type="paragraph" w:styleId="Naslov4">
    <w:name w:val="heading 4"/>
    <w:basedOn w:val="Normal"/>
    <w:next w:val="Normal"/>
    <w:link w:val="Naslov4Char"/>
    <w:qFormat/>
    <w:rsid w:val="00DF6B8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35C32"/>
    <w:rPr>
      <w:rFonts w:ascii="Arial" w:hAnsi="Arial"/>
      <w:b/>
      <w:sz w:val="22"/>
      <w:lang w:eastAsia="hr-HR"/>
    </w:rPr>
  </w:style>
  <w:style w:type="character" w:customStyle="1" w:styleId="Naslov4Char">
    <w:name w:val="Naslov 4 Char"/>
    <w:basedOn w:val="Zadanifontodlomka"/>
    <w:link w:val="Naslov4"/>
    <w:rsid w:val="00DF6B83"/>
    <w:rPr>
      <w:b/>
      <w:bCs/>
      <w:sz w:val="28"/>
      <w:szCs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B83"/>
    <w:rPr>
      <w:rFonts w:ascii="Tahoma" w:eastAsiaTheme="minorHAns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F6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6B83"/>
    <w:rPr>
      <w:rFonts w:asciiTheme="minorHAnsi" w:eastAsiaTheme="minorHAnsi" w:hAnsiTheme="minorHAnsi" w:cstheme="minorBidi"/>
      <w:sz w:val="22"/>
      <w:szCs w:val="22"/>
    </w:rPr>
  </w:style>
  <w:style w:type="paragraph" w:styleId="Podnoje">
    <w:name w:val="footer"/>
    <w:basedOn w:val="Normal"/>
    <w:link w:val="PodnojeChar"/>
    <w:uiPriority w:val="99"/>
    <w:unhideWhenUsed/>
    <w:rsid w:val="00DF6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6B83"/>
    <w:rPr>
      <w:rFonts w:asciiTheme="minorHAnsi" w:eastAsiaTheme="minorHAnsi" w:hAnsiTheme="minorHAnsi" w:cstheme="minorBidi"/>
      <w:sz w:val="22"/>
      <w:szCs w:val="22"/>
    </w:rPr>
  </w:style>
  <w:style w:type="table" w:styleId="Reetkatablice">
    <w:name w:val="Table Grid"/>
    <w:basedOn w:val="Obinatablica"/>
    <w:uiPriority w:val="59"/>
    <w:rsid w:val="00DF6B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F6B83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1F41AC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F41AC"/>
    <w:rPr>
      <w:color w:val="800080"/>
      <w:u w:val="single"/>
    </w:rPr>
  </w:style>
  <w:style w:type="paragraph" w:customStyle="1" w:styleId="msonormal0">
    <w:name w:val="msonormal"/>
    <w:basedOn w:val="Normal"/>
    <w:rsid w:val="001F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1F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1F4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AFFCA" w:fill="CAFFC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68">
    <w:name w:val="xl68"/>
    <w:basedOn w:val="Normal"/>
    <w:rsid w:val="001F4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AFFCA" w:fill="CAFFC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69">
    <w:name w:val="xl69"/>
    <w:basedOn w:val="Normal"/>
    <w:rsid w:val="001F4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AFFCA" w:fill="CAFFC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0">
    <w:name w:val="xl70"/>
    <w:basedOn w:val="Normal"/>
    <w:rsid w:val="001F4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AFFCA" w:fill="CAFFC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1">
    <w:name w:val="xl71"/>
    <w:basedOn w:val="Normal"/>
    <w:rsid w:val="001F4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2">
    <w:name w:val="xl72"/>
    <w:basedOn w:val="Normal"/>
    <w:rsid w:val="001F4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3">
    <w:name w:val="xl73"/>
    <w:basedOn w:val="Normal"/>
    <w:rsid w:val="001F4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4">
    <w:name w:val="xl74"/>
    <w:basedOn w:val="Normal"/>
    <w:rsid w:val="001F41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9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7DD2152-21C4-4985-B70C-518AC9CC8049" xsi:nil="true"/>
    <DisplayName xmlns="67DD2152-21C4-4985-B70C-518AC9CC8049">2022/Session-637846538165896422/SessionItem-637846544456190560/9gv-1. Odluka o raspodjeli viška i primitaka proračuna za 2021.docx|1050;#Ø;#</DisplayName>
    <ArchiveNumber xmlns="67DD2152-21C4-4985-B70C-518AC9CC8049" xsi:nil="true"/>
    <ClassCode xmlns="67DD2152-21C4-4985-B70C-518AC9CC804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777E8F4644A8A94BF456F334749800072ED383C79FEC445B37A428645154A2A" ma:contentTypeVersion="6" ma:contentTypeDescription="Dodavanje dokumenta" ma:contentTypeScope="" ma:versionID="38f38dbd41d4ef37ff68431e7c7af7c7">
  <xsd:schema xmlns:xsd="http://www.w3.org/2001/XMLSchema" xmlns:xs="http://www.w3.org/2001/XMLSchema" xmlns:p="http://schemas.microsoft.com/office/2006/metadata/properties" xmlns:ns2="67DD2152-21C4-4985-B70C-518AC9CC8049" targetNamespace="http://schemas.microsoft.com/office/2006/metadata/properties" ma:root="true" ma:fieldsID="21a648f68695cfdfd947c91d339d631a" ns2:_="">
    <xsd:import namespace="67DD2152-21C4-4985-B70C-518AC9CC8049"/>
    <xsd:element name="properties">
      <xsd:complexType>
        <xsd:sequence>
          <xsd:element name="documentManagement">
            <xsd:complexType>
              <xsd:all>
                <xsd:element ref="ns2:DisplayName" minOccurs="0"/>
                <xsd:element ref="ns2:DocumentType" minOccurs="0"/>
                <xsd:element ref="ns2:ArchiveNumber" minOccurs="0"/>
                <xsd:element ref="ns2:Class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D2152-21C4-4985-B70C-518AC9CC8049" elementFormDefault="qualified">
    <xsd:import namespace="http://schemas.microsoft.com/office/2006/documentManagement/types"/>
    <xsd:import namespace="http://schemas.microsoft.com/office/infopath/2007/PartnerControls"/>
    <xsd:element name="DisplayName" ma:index="2" nillable="true" ma:displayName="Naslov" ma:internalName="DisplayName">
      <xsd:simpleType>
        <xsd:restriction base="dms:Unknown"/>
      </xsd:simpleType>
    </xsd:element>
    <xsd:element name="DocumentType" ma:index="3" nillable="true" ma:displayName="Vrsta dokumenta" ma:internalName="DocumentType">
      <xsd:simpleType>
        <xsd:restriction base="dms:Unknown"/>
      </xsd:simpleType>
    </xsd:element>
    <xsd:element name="ArchiveNumber" ma:index="4" nillable="true" ma:displayName="Protokol" ma:internalName="ArchiveNumber">
      <xsd:simpleType>
        <xsd:restriction base="dms:Text"/>
      </xsd:simpleType>
    </xsd:element>
    <xsd:element name="ClassCode" ma:index="5" nillable="true" ma:displayName="Klasa" ma:internalName="Class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CF67F4-08AA-4746-A984-8E396BC904B6}"/>
</file>

<file path=customXml/itemProps2.xml><?xml version="1.0" encoding="utf-8"?>
<ds:datastoreItem xmlns:ds="http://schemas.openxmlformats.org/officeDocument/2006/customXml" ds:itemID="{0673BA0E-2081-43EA-8FEB-E89D167EC9F0}"/>
</file>

<file path=customXml/itemProps3.xml><?xml version="1.0" encoding="utf-8"?>
<ds:datastoreItem xmlns:ds="http://schemas.openxmlformats.org/officeDocument/2006/customXml" ds:itemID="{8A78E7D0-D999-4378-8434-77F22CB758AC}"/>
</file>

<file path=customXml/itemProps4.xml><?xml version="1.0" encoding="utf-8"?>
<ds:datastoreItem xmlns:ds="http://schemas.openxmlformats.org/officeDocument/2006/customXml" ds:itemID="{099AEB7B-18FA-4465-B21A-F497D05ADE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4805</Words>
  <Characters>27392</Characters>
  <Application>Microsoft Office Word</Application>
  <DocSecurity>0</DocSecurity>
  <Lines>228</Lines>
  <Paragraphs>64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Malović</dc:creator>
  <cp:keywords/>
  <dc:description/>
  <cp:lastModifiedBy>Višnja Jurković</cp:lastModifiedBy>
  <cp:revision>2</cp:revision>
  <cp:lastPrinted>2022-03-25T08:34:00Z</cp:lastPrinted>
  <dcterms:created xsi:type="dcterms:W3CDTF">2022-03-30T07:30:00Z</dcterms:created>
  <dcterms:modified xsi:type="dcterms:W3CDTF">2022-03-30T07:30:00Z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0x01010072B777E8F4644A8A94BF456F334749800072ED383C79FEC445B37A428645154A2A</vt:lpwstr>
  </property>
</Properties>
</file>